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szCs w:val="24"/>
        </w:rPr>
        <w:id w:val="520116830"/>
        <w:docPartObj>
          <w:docPartGallery w:val="Cover Pages"/>
          <w:docPartUnique/>
        </w:docPartObj>
      </w:sdtPr>
      <w:sdtEndPr/>
      <w:sdtContent>
        <w:tbl>
          <w:tblPr>
            <w:tblpPr w:leftFromText="187" w:rightFromText="187" w:vertAnchor="page" w:horzAnchor="page" w:tblpYSpec="top"/>
            <w:tblW w:w="0" w:type="auto"/>
            <w:tblLook w:val="04A0" w:firstRow="1" w:lastRow="0" w:firstColumn="1" w:lastColumn="0" w:noHBand="0" w:noVBand="1"/>
          </w:tblPr>
          <w:tblGrid>
            <w:gridCol w:w="1329"/>
            <w:gridCol w:w="5188"/>
          </w:tblGrid>
          <w:tr w:rsidR="00DA050F" w:rsidRPr="008F4F29" w:rsidTr="00DA050F">
            <w:trPr>
              <w:trHeight w:val="1099"/>
            </w:trPr>
            <w:tc>
              <w:tcPr>
                <w:tcW w:w="1329" w:type="dxa"/>
                <w:tcBorders>
                  <w:right w:val="single" w:sz="4" w:space="0" w:color="FFFFFF" w:themeColor="background1"/>
                </w:tcBorders>
                <w:shd w:val="clear" w:color="auto" w:fill="D6D7E0" w:themeFill="text2" w:themeFillTint="33"/>
              </w:tcPr>
              <w:p w:rsidR="00DA050F" w:rsidRPr="008F4F29" w:rsidRDefault="00DA050F" w:rsidP="00DA050F">
                <w:pPr>
                  <w:ind w:firstLine="0"/>
                  <w:rPr>
                    <w:szCs w:val="24"/>
                  </w:rPr>
                </w:pPr>
              </w:p>
            </w:tc>
            <w:tc>
              <w:tcPr>
                <w:tcW w:w="5188" w:type="dxa"/>
                <w:tcBorders>
                  <w:left w:val="single" w:sz="4" w:space="0" w:color="FFFFFF" w:themeColor="background1"/>
                </w:tcBorders>
                <w:shd w:val="clear" w:color="auto" w:fill="D6D7E0" w:themeFill="text2" w:themeFillTint="33"/>
                <w:vAlign w:val="bottom"/>
              </w:tcPr>
              <w:p w:rsidR="00DA050F" w:rsidRPr="008F4F29" w:rsidRDefault="00DA050F">
                <w:pPr>
                  <w:pStyle w:val="NoSpacing"/>
                  <w:rPr>
                    <w:rFonts w:asciiTheme="majorHAnsi" w:eastAsiaTheme="majorEastAsia" w:hAnsiTheme="majorHAnsi" w:cstheme="majorBidi"/>
                    <w:b/>
                    <w:bCs/>
                    <w:sz w:val="24"/>
                    <w:szCs w:val="24"/>
                    <w:lang w:val="ro-RO"/>
                  </w:rPr>
                </w:pPr>
                <w:r w:rsidRPr="008F4F29">
                  <w:rPr>
                    <w:rFonts w:asciiTheme="majorHAnsi" w:eastAsiaTheme="majorEastAsia" w:hAnsiTheme="majorHAnsi" w:cstheme="majorBidi"/>
                    <w:b/>
                    <w:bCs/>
                    <w:sz w:val="24"/>
                    <w:szCs w:val="24"/>
                    <w:lang w:val="ro-RO"/>
                  </w:rPr>
                  <w:t>2011</w:t>
                </w:r>
              </w:p>
            </w:tc>
          </w:tr>
          <w:tr w:rsidR="00DA050F" w:rsidRPr="008F4F29" w:rsidTr="00DA050F">
            <w:trPr>
              <w:trHeight w:val="692"/>
            </w:trPr>
            <w:tc>
              <w:tcPr>
                <w:tcW w:w="1329" w:type="dxa"/>
                <w:tcBorders>
                  <w:right w:val="single" w:sz="4" w:space="0" w:color="000000" w:themeColor="text1"/>
                </w:tcBorders>
              </w:tcPr>
              <w:p w:rsidR="00DA050F" w:rsidRPr="008F4F29" w:rsidRDefault="00DA050F">
                <w:pPr>
                  <w:rPr>
                    <w:szCs w:val="24"/>
                  </w:rPr>
                </w:pPr>
              </w:p>
            </w:tc>
            <w:tc>
              <w:tcPr>
                <w:tcW w:w="5188" w:type="dxa"/>
                <w:tcBorders>
                  <w:left w:val="single" w:sz="4" w:space="0" w:color="000000" w:themeColor="text1"/>
                </w:tcBorders>
                <w:vAlign w:val="center"/>
              </w:tcPr>
              <w:p w:rsidR="00DA050F" w:rsidRPr="008F4F29" w:rsidRDefault="00DA050F">
                <w:pPr>
                  <w:pStyle w:val="NoSpacing"/>
                  <w:rPr>
                    <w:sz w:val="24"/>
                    <w:szCs w:val="24"/>
                    <w:lang w:val="ro-RO"/>
                  </w:rPr>
                </w:pPr>
              </w:p>
              <w:p w:rsidR="00DA050F" w:rsidRPr="008F4F29" w:rsidRDefault="00DA050F" w:rsidP="00DA050F">
                <w:pPr>
                  <w:pStyle w:val="NoSpacing"/>
                  <w:rPr>
                    <w:sz w:val="24"/>
                    <w:szCs w:val="24"/>
                    <w:lang w:val="ro-RO"/>
                  </w:rPr>
                </w:pPr>
                <w:r w:rsidRPr="008F4F29">
                  <w:rPr>
                    <w:sz w:val="24"/>
                    <w:szCs w:val="24"/>
                    <w:lang w:val="ro-RO"/>
                  </w:rPr>
                  <w:t xml:space="preserve">Asistenţă Tehnică pentru </w:t>
                </w:r>
                <w:r w:rsidR="000725D9" w:rsidRPr="008F4F29">
                  <w:rPr>
                    <w:sz w:val="24"/>
                    <w:szCs w:val="24"/>
                    <w:lang w:val="ro-RO"/>
                  </w:rPr>
                  <w:t>utilizarea TIC în școli și biblioteci</w:t>
                </w:r>
              </w:p>
              <w:p w:rsidR="00DA050F" w:rsidRPr="008F4F29" w:rsidRDefault="00DA050F">
                <w:pPr>
                  <w:pStyle w:val="NoSpacing"/>
                  <w:rPr>
                    <w:sz w:val="24"/>
                    <w:szCs w:val="24"/>
                    <w:lang w:val="ro-RO"/>
                  </w:rPr>
                </w:pPr>
                <w:r w:rsidRPr="008F4F29">
                  <w:rPr>
                    <w:sz w:val="24"/>
                    <w:szCs w:val="24"/>
                    <w:lang w:val="ro-RO"/>
                  </w:rPr>
                  <w:t>Economia Bazată pe Cunoaştere</w:t>
                </w:r>
              </w:p>
            </w:tc>
          </w:tr>
        </w:tbl>
        <w:p w:rsidR="00DA050F" w:rsidRPr="008F4F29" w:rsidRDefault="00DA050F">
          <w:pPr>
            <w:rPr>
              <w:szCs w:val="24"/>
            </w:rPr>
          </w:pPr>
        </w:p>
        <w:p w:rsidR="00DA050F" w:rsidRPr="008F4F29" w:rsidRDefault="00DA050F">
          <w:pPr>
            <w:rPr>
              <w:szCs w:val="24"/>
            </w:rPr>
          </w:pPr>
        </w:p>
        <w:p w:rsidR="00DA050F" w:rsidRPr="008F4F29" w:rsidRDefault="00DA050F">
          <w:pPr>
            <w:rPr>
              <w:szCs w:val="24"/>
            </w:rPr>
          </w:pPr>
        </w:p>
        <w:tbl>
          <w:tblPr>
            <w:tblpPr w:leftFromText="187" w:rightFromText="187" w:vertAnchor="page" w:horzAnchor="margin" w:tblpY="10602"/>
            <w:tblW w:w="5000" w:type="pct"/>
            <w:tblLook w:val="04A0" w:firstRow="1" w:lastRow="0" w:firstColumn="1" w:lastColumn="0" w:noHBand="0" w:noVBand="1"/>
          </w:tblPr>
          <w:tblGrid>
            <w:gridCol w:w="9576"/>
          </w:tblGrid>
          <w:tr w:rsidR="00DA050F" w:rsidRPr="008F4F29" w:rsidTr="00DA050F">
            <w:trPr>
              <w:trHeight w:val="2691"/>
            </w:trPr>
            <w:tc>
              <w:tcPr>
                <w:tcW w:w="0" w:type="auto"/>
              </w:tcPr>
              <w:p w:rsidR="00DA050F" w:rsidRPr="008F4F29" w:rsidRDefault="00DA050F" w:rsidP="00DA050F">
                <w:pPr>
                  <w:pStyle w:val="NoSpacing"/>
                  <w:jc w:val="center"/>
                  <w:rPr>
                    <w:b/>
                    <w:bCs/>
                    <w:caps/>
                    <w:sz w:val="24"/>
                    <w:szCs w:val="24"/>
                    <w:lang w:val="ro-RO"/>
                  </w:rPr>
                </w:pPr>
                <w:r w:rsidRPr="008F4F29">
                  <w:rPr>
                    <w:b/>
                    <w:bCs/>
                    <w:caps/>
                    <w:sz w:val="24"/>
                    <w:szCs w:val="24"/>
                    <w:lang w:val="ro-RO"/>
                  </w:rPr>
                  <w:t>Instruirea reprezentan</w:t>
                </w:r>
                <w:r w:rsidR="001B2F7A" w:rsidRPr="008F4F29">
                  <w:rPr>
                    <w:b/>
                    <w:bCs/>
                    <w:caps/>
                    <w:sz w:val="24"/>
                    <w:szCs w:val="24"/>
                    <w:lang w:val="ro-RO"/>
                  </w:rPr>
                  <w:t>ţ</w:t>
                </w:r>
                <w:r w:rsidRPr="008F4F29">
                  <w:rPr>
                    <w:b/>
                    <w:bCs/>
                    <w:caps/>
                    <w:sz w:val="24"/>
                    <w:szCs w:val="24"/>
                    <w:lang w:val="ro-RO"/>
                  </w:rPr>
                  <w:t xml:space="preserve">ilor </w:t>
                </w:r>
                <w:r w:rsidR="001B2F7A" w:rsidRPr="008F4F29">
                  <w:rPr>
                    <w:b/>
                    <w:bCs/>
                    <w:caps/>
                    <w:sz w:val="24"/>
                    <w:szCs w:val="24"/>
                    <w:lang w:val="ro-RO"/>
                  </w:rPr>
                  <w:t>ş</w:t>
                </w:r>
                <w:r w:rsidRPr="008F4F29">
                  <w:rPr>
                    <w:b/>
                    <w:bCs/>
                    <w:caps/>
                    <w:sz w:val="24"/>
                    <w:szCs w:val="24"/>
                    <w:lang w:val="ro-RO"/>
                  </w:rPr>
                  <w:t>colilor EBC pentru realizarea de proiecte eligibile</w:t>
                </w:r>
              </w:p>
            </w:tc>
          </w:tr>
          <w:tr w:rsidR="00DA050F" w:rsidRPr="008F4F29" w:rsidTr="00DA050F">
            <w:tc>
              <w:tcPr>
                <w:tcW w:w="0" w:type="auto"/>
              </w:tcPr>
              <w:p w:rsidR="002422DB" w:rsidRPr="008F4F29" w:rsidRDefault="002422DB" w:rsidP="00DA050F">
                <w:pPr>
                  <w:pStyle w:val="NoSpacing"/>
                  <w:jc w:val="center"/>
                  <w:rPr>
                    <w:sz w:val="24"/>
                    <w:szCs w:val="24"/>
                    <w:lang w:val="ro-RO"/>
                  </w:rPr>
                </w:pPr>
                <w:r w:rsidRPr="008F4F29">
                  <w:rPr>
                    <w:sz w:val="24"/>
                    <w:szCs w:val="24"/>
                    <w:lang w:val="ro-RO"/>
                  </w:rPr>
                  <w:t>Raport 6</w:t>
                </w:r>
              </w:p>
              <w:p w:rsidR="00C70315" w:rsidRPr="008F4F29" w:rsidRDefault="00A90758" w:rsidP="00DA050F">
                <w:pPr>
                  <w:pStyle w:val="NoSpacing"/>
                  <w:jc w:val="center"/>
                  <w:rPr>
                    <w:sz w:val="24"/>
                    <w:szCs w:val="24"/>
                    <w:lang w:val="ro-RO"/>
                  </w:rPr>
                </w:pPr>
                <w:r w:rsidRPr="008F4F29">
                  <w:rPr>
                    <w:sz w:val="24"/>
                    <w:szCs w:val="24"/>
                    <w:lang w:val="ro-RO"/>
                  </w:rPr>
                  <w:t>Anexa 1</w:t>
                </w:r>
                <w:r w:rsidR="00C75505">
                  <w:rPr>
                    <w:sz w:val="24"/>
                    <w:szCs w:val="24"/>
                    <w:lang w:val="ro-RO"/>
                  </w:rPr>
                  <w:t>2</w:t>
                </w:r>
                <w:r w:rsidRPr="008F4F29">
                  <w:rPr>
                    <w:sz w:val="24"/>
                    <w:szCs w:val="24"/>
                    <w:lang w:val="ro-RO"/>
                  </w:rPr>
                  <w:t xml:space="preserve"> – Suport </w:t>
                </w:r>
                <w:r w:rsidR="0055092D" w:rsidRPr="008F4F29">
                  <w:rPr>
                    <w:sz w:val="24"/>
                    <w:szCs w:val="24"/>
                    <w:lang w:val="ro-RO"/>
                  </w:rPr>
                  <w:t xml:space="preserve">de </w:t>
                </w:r>
                <w:r w:rsidRPr="008F4F29">
                  <w:rPr>
                    <w:sz w:val="24"/>
                    <w:szCs w:val="24"/>
                    <w:lang w:val="ro-RO"/>
                  </w:rPr>
                  <w:t>curs</w:t>
                </w:r>
              </w:p>
              <w:p w:rsidR="00DA050F" w:rsidRPr="008F4F29" w:rsidRDefault="00DA050F" w:rsidP="00DA050F">
                <w:pPr>
                  <w:pStyle w:val="NoSpacing"/>
                  <w:jc w:val="center"/>
                  <w:rPr>
                    <w:sz w:val="24"/>
                    <w:szCs w:val="24"/>
                    <w:lang w:val="ro-RO"/>
                  </w:rPr>
                </w:pPr>
              </w:p>
            </w:tc>
          </w:tr>
        </w:tbl>
        <w:p w:rsidR="00DA050F" w:rsidRPr="008F4F29" w:rsidRDefault="00DA050F" w:rsidP="00DA050F">
          <w:pPr>
            <w:spacing w:before="480" w:after="360"/>
            <w:ind w:firstLine="0"/>
            <w:jc w:val="right"/>
            <w:rPr>
              <w:szCs w:val="24"/>
            </w:rPr>
          </w:pPr>
          <w:r w:rsidRPr="008F4F29">
            <w:rPr>
              <w:noProof/>
              <w:szCs w:val="24"/>
              <w:lang w:val="en-US" w:eastAsia="en-US"/>
            </w:rPr>
            <w:drawing>
              <wp:anchor distT="0" distB="0" distL="114300" distR="114300" simplePos="0" relativeHeight="251659264" behindDoc="1" locked="0" layoutInCell="1" allowOverlap="1" wp14:anchorId="7BEF4FD6" wp14:editId="26D6B596">
                <wp:simplePos x="0" y="0"/>
                <wp:positionH relativeFrom="margin">
                  <wp:posOffset>664128</wp:posOffset>
                </wp:positionH>
                <wp:positionV relativeFrom="margin">
                  <wp:posOffset>1292772</wp:posOffset>
                </wp:positionV>
                <wp:extent cx="4590481" cy="3409184"/>
                <wp:effectExtent l="742950" t="0" r="781619" b="362716"/>
                <wp:wrapNone/>
                <wp:docPr id="1" name="Picture 2" descr="ke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p-ro"/>
                        <pic:cNvPicPr>
                          <a:picLocks noChangeAspect="1" noChangeArrowheads="1"/>
                        </pic:cNvPicPr>
                      </pic:nvPicPr>
                      <pic:blipFill>
                        <a:blip r:embed="rId10" cstate="print">
                          <a:lum bright="30000"/>
                          <a:extLst>
                            <a:ext uri="{28A0092B-C50C-407E-A947-70E740481C1C}">
                              <a14:useLocalDpi xmlns:a14="http://schemas.microsoft.com/office/drawing/2010/main" val="0"/>
                            </a:ext>
                          </a:extLst>
                        </a:blip>
                        <a:srcRect/>
                        <a:stretch>
                          <a:fillRect/>
                        </a:stretch>
                      </pic:blipFill>
                      <pic:spPr bwMode="auto">
                        <a:xfrm>
                          <a:off x="0" y="0"/>
                          <a:ext cx="4590481" cy="3409184"/>
                        </a:xfrm>
                        <a:prstGeom prst="rect">
                          <a:avLst/>
                        </a:prstGeom>
                        <a:noFill/>
                        <a:ln w="34925">
                          <a:solidFill>
                            <a:srgbClr val="FFFFFF"/>
                          </a:solidFill>
                        </a:ln>
                        <a:effectLst>
                          <a:outerShdw blurRad="317500" dir="2700000" algn="ctr">
                            <a:srgbClr val="000000">
                              <a:alpha val="43000"/>
                            </a:srgbClr>
                          </a:outerShdw>
                          <a:softEdge rad="12700"/>
                        </a:effectLst>
                        <a:scene3d>
                          <a:camera prst="perspectiveFront" fov="2700000">
                            <a:rot lat="19086000" lon="19067999" rev="3108000"/>
                          </a:camera>
                          <a:lightRig rig="threePt" dir="t">
                            <a:rot lat="0" lon="0" rev="0"/>
                          </a:lightRig>
                        </a:scene3d>
                        <a:sp3d extrusionH="38100" prstMaterial="clear">
                          <a:bevelT w="260350" h="50800" prst="softRound"/>
                          <a:bevelB prst="softRound"/>
                        </a:sp3d>
                      </pic:spPr>
                    </pic:pic>
                  </a:graphicData>
                </a:graphic>
              </wp:anchor>
            </w:drawing>
          </w:r>
          <w:r w:rsidRPr="008F4F29">
            <w:rPr>
              <w:szCs w:val="24"/>
            </w:rPr>
            <w:br w:type="page"/>
          </w:r>
        </w:p>
      </w:sdtContent>
    </w:sdt>
    <w:p w:rsidR="00524E09" w:rsidRPr="008F4F29" w:rsidRDefault="00524E09" w:rsidP="00524E09">
      <w:pPr>
        <w:rPr>
          <w:szCs w:val="24"/>
        </w:rPr>
      </w:pPr>
    </w:p>
    <w:p w:rsidR="00524E09" w:rsidRPr="008F4F29" w:rsidRDefault="002775A4" w:rsidP="002775A4">
      <w:pPr>
        <w:pStyle w:val="TOC1"/>
        <w:pBdr>
          <w:bottom w:val="single" w:sz="8" w:space="1" w:color="406E8C" w:themeColor="accent6" w:themeShade="BF"/>
        </w:pBdr>
        <w:jc w:val="right"/>
        <w:rPr>
          <w:sz w:val="24"/>
          <w:szCs w:val="24"/>
        </w:rPr>
      </w:pPr>
      <w:r w:rsidRPr="008F4F29">
        <w:rPr>
          <w:sz w:val="24"/>
          <w:szCs w:val="24"/>
        </w:rPr>
        <w:t>CU</w:t>
      </w:r>
      <w:r w:rsidR="00524E09" w:rsidRPr="008F4F29">
        <w:rPr>
          <w:sz w:val="24"/>
          <w:szCs w:val="24"/>
        </w:rPr>
        <w:t>P</w:t>
      </w:r>
      <w:r w:rsidRPr="008F4F29">
        <w:rPr>
          <w:sz w:val="24"/>
          <w:szCs w:val="24"/>
        </w:rPr>
        <w:t>R</w:t>
      </w:r>
      <w:r w:rsidR="00524E09" w:rsidRPr="008F4F29">
        <w:rPr>
          <w:sz w:val="24"/>
          <w:szCs w:val="24"/>
        </w:rPr>
        <w:t>INS</w:t>
      </w:r>
    </w:p>
    <w:p w:rsidR="00524E09" w:rsidRPr="008F4F29" w:rsidRDefault="00524E09" w:rsidP="00524E09">
      <w:pPr>
        <w:rPr>
          <w:szCs w:val="24"/>
        </w:rPr>
      </w:pPr>
    </w:p>
    <w:p w:rsidR="009C1DFD" w:rsidRDefault="00B236F0">
      <w:pPr>
        <w:pStyle w:val="TOC1"/>
        <w:rPr>
          <w:b w:val="0"/>
          <w:bCs w:val="0"/>
          <w:i w:val="0"/>
          <w:iCs w:val="0"/>
          <w:noProof/>
          <w:sz w:val="22"/>
          <w:szCs w:val="22"/>
          <w:lang w:eastAsia="ro-RO"/>
        </w:rPr>
      </w:pPr>
      <w:r w:rsidRPr="008F4F29">
        <w:rPr>
          <w:sz w:val="24"/>
          <w:szCs w:val="24"/>
        </w:rPr>
        <w:fldChar w:fldCharType="begin"/>
      </w:r>
      <w:r w:rsidR="00D851CC" w:rsidRPr="008F4F29">
        <w:rPr>
          <w:sz w:val="24"/>
          <w:szCs w:val="24"/>
        </w:rPr>
        <w:instrText xml:space="preserve"> TOC \o "1-5" \h \z \u </w:instrText>
      </w:r>
      <w:r w:rsidRPr="008F4F29">
        <w:rPr>
          <w:sz w:val="24"/>
          <w:szCs w:val="24"/>
        </w:rPr>
        <w:fldChar w:fldCharType="separate"/>
      </w:r>
      <w:hyperlink w:anchor="_Toc310513028" w:history="1">
        <w:r w:rsidR="009C1DFD" w:rsidRPr="006C2643">
          <w:rPr>
            <w:rStyle w:val="Hyperlink"/>
            <w:noProof/>
          </w:rPr>
          <w:t>INFORMAȚII GENERALE</w:t>
        </w:r>
        <w:r w:rsidR="009C1DFD">
          <w:rPr>
            <w:noProof/>
            <w:webHidden/>
          </w:rPr>
          <w:tab/>
        </w:r>
        <w:r w:rsidR="009C1DFD">
          <w:rPr>
            <w:noProof/>
            <w:webHidden/>
          </w:rPr>
          <w:fldChar w:fldCharType="begin"/>
        </w:r>
        <w:r w:rsidR="009C1DFD">
          <w:rPr>
            <w:noProof/>
            <w:webHidden/>
          </w:rPr>
          <w:instrText xml:space="preserve"> PAGEREF _Toc310513028 \h </w:instrText>
        </w:r>
        <w:r w:rsidR="009C1DFD">
          <w:rPr>
            <w:noProof/>
            <w:webHidden/>
          </w:rPr>
        </w:r>
        <w:r w:rsidR="009C1DFD">
          <w:rPr>
            <w:noProof/>
            <w:webHidden/>
          </w:rPr>
          <w:fldChar w:fldCharType="separate"/>
        </w:r>
        <w:r w:rsidR="009C1DFD">
          <w:rPr>
            <w:noProof/>
            <w:webHidden/>
          </w:rPr>
          <w:t>4</w:t>
        </w:r>
        <w:r w:rsidR="009C1DFD">
          <w:rPr>
            <w:noProof/>
            <w:webHidden/>
          </w:rPr>
          <w:fldChar w:fldCharType="end"/>
        </w:r>
      </w:hyperlink>
    </w:p>
    <w:p w:rsidR="009C1DFD" w:rsidRDefault="00E75501">
      <w:pPr>
        <w:pStyle w:val="TOC1"/>
        <w:rPr>
          <w:b w:val="0"/>
          <w:bCs w:val="0"/>
          <w:i w:val="0"/>
          <w:iCs w:val="0"/>
          <w:noProof/>
          <w:sz w:val="22"/>
          <w:szCs w:val="22"/>
          <w:lang w:eastAsia="ro-RO"/>
        </w:rPr>
      </w:pPr>
      <w:hyperlink w:anchor="_Toc310513029" w:history="1">
        <w:r w:rsidR="009C1DFD" w:rsidRPr="006C2643">
          <w:rPr>
            <w:rStyle w:val="Hyperlink"/>
            <w:noProof/>
          </w:rPr>
          <w:t>MODUL 1 - Cel informat câştigă!</w:t>
        </w:r>
        <w:r w:rsidR="009C1DFD">
          <w:rPr>
            <w:noProof/>
            <w:webHidden/>
          </w:rPr>
          <w:tab/>
        </w:r>
        <w:r w:rsidR="009C1DFD">
          <w:rPr>
            <w:noProof/>
            <w:webHidden/>
          </w:rPr>
          <w:fldChar w:fldCharType="begin"/>
        </w:r>
        <w:r w:rsidR="009C1DFD">
          <w:rPr>
            <w:noProof/>
            <w:webHidden/>
          </w:rPr>
          <w:instrText xml:space="preserve"> PAGEREF _Toc310513029 \h </w:instrText>
        </w:r>
        <w:r w:rsidR="009C1DFD">
          <w:rPr>
            <w:noProof/>
            <w:webHidden/>
          </w:rPr>
        </w:r>
        <w:r w:rsidR="009C1DFD">
          <w:rPr>
            <w:noProof/>
            <w:webHidden/>
          </w:rPr>
          <w:fldChar w:fldCharType="separate"/>
        </w:r>
        <w:r w:rsidR="009C1DFD">
          <w:rPr>
            <w:noProof/>
            <w:webHidden/>
          </w:rPr>
          <w:t>7</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0" w:history="1">
        <w:r w:rsidR="009C1DFD" w:rsidRPr="006C2643">
          <w:rPr>
            <w:rStyle w:val="Hyperlink"/>
            <w:noProof/>
          </w:rPr>
          <w:t>1.</w:t>
        </w:r>
        <w:r w:rsidR="009C1DFD">
          <w:rPr>
            <w:b w:val="0"/>
            <w:bCs w:val="0"/>
            <w:noProof/>
            <w:lang w:eastAsia="ro-RO"/>
          </w:rPr>
          <w:tab/>
        </w:r>
        <w:r w:rsidR="009C1DFD" w:rsidRPr="006C2643">
          <w:rPr>
            <w:rStyle w:val="Hyperlink"/>
            <w:noProof/>
          </w:rPr>
          <w:t>Sustenabilitatea proiectului.Previziuni în dezvoltarea şcolii şi a comunităţii locale</w:t>
        </w:r>
        <w:r w:rsidR="009C1DFD">
          <w:rPr>
            <w:noProof/>
            <w:webHidden/>
          </w:rPr>
          <w:tab/>
        </w:r>
        <w:r w:rsidR="009C1DFD">
          <w:rPr>
            <w:noProof/>
            <w:webHidden/>
          </w:rPr>
          <w:fldChar w:fldCharType="begin"/>
        </w:r>
        <w:r w:rsidR="009C1DFD">
          <w:rPr>
            <w:noProof/>
            <w:webHidden/>
          </w:rPr>
          <w:instrText xml:space="preserve"> PAGEREF _Toc310513030 \h </w:instrText>
        </w:r>
        <w:r w:rsidR="009C1DFD">
          <w:rPr>
            <w:noProof/>
            <w:webHidden/>
          </w:rPr>
        </w:r>
        <w:r w:rsidR="009C1DFD">
          <w:rPr>
            <w:noProof/>
            <w:webHidden/>
          </w:rPr>
          <w:fldChar w:fldCharType="separate"/>
        </w:r>
        <w:r w:rsidR="009C1DFD">
          <w:rPr>
            <w:noProof/>
            <w:webHidden/>
          </w:rPr>
          <w:t>9</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1" w:history="1">
        <w:r w:rsidR="009C1DFD" w:rsidRPr="006C2643">
          <w:rPr>
            <w:rStyle w:val="Hyperlink"/>
            <w:noProof/>
          </w:rPr>
          <w:t>2.</w:t>
        </w:r>
        <w:r w:rsidR="009C1DFD">
          <w:rPr>
            <w:b w:val="0"/>
            <w:bCs w:val="0"/>
            <w:noProof/>
            <w:lang w:eastAsia="ro-RO"/>
          </w:rPr>
          <w:tab/>
        </w:r>
        <w:r w:rsidR="009C1DFD" w:rsidRPr="006C2643">
          <w:rPr>
            <w:rStyle w:val="Hyperlink"/>
            <w:noProof/>
          </w:rPr>
          <w:t>Identifică o sursă de finanţare a proiectului EBC cu documentele anexe: ghid, apel etc.</w:t>
        </w:r>
        <w:r w:rsidR="009C1DFD">
          <w:rPr>
            <w:noProof/>
            <w:webHidden/>
          </w:rPr>
          <w:tab/>
        </w:r>
        <w:r w:rsidR="009C1DFD">
          <w:rPr>
            <w:noProof/>
            <w:webHidden/>
          </w:rPr>
          <w:fldChar w:fldCharType="begin"/>
        </w:r>
        <w:r w:rsidR="009C1DFD">
          <w:rPr>
            <w:noProof/>
            <w:webHidden/>
          </w:rPr>
          <w:instrText xml:space="preserve"> PAGEREF _Toc310513031 \h </w:instrText>
        </w:r>
        <w:r w:rsidR="009C1DFD">
          <w:rPr>
            <w:noProof/>
            <w:webHidden/>
          </w:rPr>
        </w:r>
        <w:r w:rsidR="009C1DFD">
          <w:rPr>
            <w:noProof/>
            <w:webHidden/>
          </w:rPr>
          <w:fldChar w:fldCharType="separate"/>
        </w:r>
        <w:r w:rsidR="009C1DFD">
          <w:rPr>
            <w:noProof/>
            <w:webHidden/>
          </w:rPr>
          <w:t>12</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2" w:history="1">
        <w:r w:rsidR="009C1DFD" w:rsidRPr="006C2643">
          <w:rPr>
            <w:rStyle w:val="Hyperlink"/>
            <w:noProof/>
          </w:rPr>
          <w:t>3.</w:t>
        </w:r>
        <w:r w:rsidR="009C1DFD">
          <w:rPr>
            <w:b w:val="0"/>
            <w:bCs w:val="0"/>
            <w:noProof/>
            <w:lang w:eastAsia="ro-RO"/>
          </w:rPr>
          <w:tab/>
        </w:r>
        <w:r w:rsidR="009C1DFD" w:rsidRPr="006C2643">
          <w:rPr>
            <w:rStyle w:val="Hyperlink"/>
            <w:noProof/>
          </w:rPr>
          <w:t>Cum depui un proiect reuşit? Trebuie să ştii!</w:t>
        </w:r>
        <w:r w:rsidR="009C1DFD">
          <w:rPr>
            <w:noProof/>
            <w:webHidden/>
          </w:rPr>
          <w:tab/>
        </w:r>
        <w:r w:rsidR="009C1DFD">
          <w:rPr>
            <w:noProof/>
            <w:webHidden/>
          </w:rPr>
          <w:fldChar w:fldCharType="begin"/>
        </w:r>
        <w:r w:rsidR="009C1DFD">
          <w:rPr>
            <w:noProof/>
            <w:webHidden/>
          </w:rPr>
          <w:instrText xml:space="preserve"> PAGEREF _Toc310513032 \h </w:instrText>
        </w:r>
        <w:r w:rsidR="009C1DFD">
          <w:rPr>
            <w:noProof/>
            <w:webHidden/>
          </w:rPr>
        </w:r>
        <w:r w:rsidR="009C1DFD">
          <w:rPr>
            <w:noProof/>
            <w:webHidden/>
          </w:rPr>
          <w:fldChar w:fldCharType="separate"/>
        </w:r>
        <w:r w:rsidR="009C1DFD">
          <w:rPr>
            <w:noProof/>
            <w:webHidden/>
          </w:rPr>
          <w:t>15</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3" w:history="1">
        <w:r w:rsidR="009C1DFD" w:rsidRPr="006C2643">
          <w:rPr>
            <w:rStyle w:val="Hyperlink"/>
            <w:noProof/>
          </w:rPr>
          <w:t>4.</w:t>
        </w:r>
        <w:r w:rsidR="009C1DFD">
          <w:rPr>
            <w:b w:val="0"/>
            <w:bCs w:val="0"/>
            <w:noProof/>
            <w:lang w:eastAsia="ro-RO"/>
          </w:rPr>
          <w:tab/>
        </w:r>
        <w:r w:rsidR="009C1DFD" w:rsidRPr="006C2643">
          <w:rPr>
            <w:rStyle w:val="Hyperlink"/>
            <w:noProof/>
          </w:rPr>
          <w:t>Notaţi aspectele adecvate proiectului: resurse disponibile, nevoi, aspiraţii ale organizaţiei dvs. şi ale comunităţii.</w:t>
        </w:r>
        <w:r w:rsidR="009C1DFD">
          <w:rPr>
            <w:noProof/>
            <w:webHidden/>
          </w:rPr>
          <w:tab/>
        </w:r>
        <w:r w:rsidR="009C1DFD">
          <w:rPr>
            <w:noProof/>
            <w:webHidden/>
          </w:rPr>
          <w:fldChar w:fldCharType="begin"/>
        </w:r>
        <w:r w:rsidR="009C1DFD">
          <w:rPr>
            <w:noProof/>
            <w:webHidden/>
          </w:rPr>
          <w:instrText xml:space="preserve"> PAGEREF _Toc310513033 \h </w:instrText>
        </w:r>
        <w:r w:rsidR="009C1DFD">
          <w:rPr>
            <w:noProof/>
            <w:webHidden/>
          </w:rPr>
        </w:r>
        <w:r w:rsidR="009C1DFD">
          <w:rPr>
            <w:noProof/>
            <w:webHidden/>
          </w:rPr>
          <w:fldChar w:fldCharType="separate"/>
        </w:r>
        <w:r w:rsidR="009C1DFD">
          <w:rPr>
            <w:noProof/>
            <w:webHidden/>
          </w:rPr>
          <w:t>19</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4" w:history="1">
        <w:r w:rsidR="009C1DFD" w:rsidRPr="006C2643">
          <w:rPr>
            <w:rStyle w:val="Hyperlink"/>
            <w:noProof/>
          </w:rPr>
          <w:t>5.</w:t>
        </w:r>
        <w:r w:rsidR="009C1DFD">
          <w:rPr>
            <w:b w:val="0"/>
            <w:bCs w:val="0"/>
            <w:noProof/>
            <w:lang w:eastAsia="ro-RO"/>
          </w:rPr>
          <w:tab/>
        </w:r>
        <w:r w:rsidR="009C1DFD" w:rsidRPr="006C2643">
          <w:rPr>
            <w:rStyle w:val="Hyperlink"/>
            <w:noProof/>
          </w:rPr>
          <w:t>Notează câteva răspunsuri în jurul ideii tale</w:t>
        </w:r>
        <w:r w:rsidR="009C1DFD">
          <w:rPr>
            <w:noProof/>
            <w:webHidden/>
          </w:rPr>
          <w:tab/>
        </w:r>
        <w:r w:rsidR="009C1DFD">
          <w:rPr>
            <w:noProof/>
            <w:webHidden/>
          </w:rPr>
          <w:fldChar w:fldCharType="begin"/>
        </w:r>
        <w:r w:rsidR="009C1DFD">
          <w:rPr>
            <w:noProof/>
            <w:webHidden/>
          </w:rPr>
          <w:instrText xml:space="preserve"> PAGEREF _Toc310513034 \h </w:instrText>
        </w:r>
        <w:r w:rsidR="009C1DFD">
          <w:rPr>
            <w:noProof/>
            <w:webHidden/>
          </w:rPr>
        </w:r>
        <w:r w:rsidR="009C1DFD">
          <w:rPr>
            <w:noProof/>
            <w:webHidden/>
          </w:rPr>
          <w:fldChar w:fldCharType="separate"/>
        </w:r>
        <w:r w:rsidR="009C1DFD">
          <w:rPr>
            <w:noProof/>
            <w:webHidden/>
          </w:rPr>
          <w:t>20</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5" w:history="1">
        <w:r w:rsidR="009C1DFD" w:rsidRPr="006C2643">
          <w:rPr>
            <w:rStyle w:val="Hyperlink"/>
            <w:noProof/>
          </w:rPr>
          <w:t>6.</w:t>
        </w:r>
        <w:r w:rsidR="009C1DFD">
          <w:rPr>
            <w:b w:val="0"/>
            <w:bCs w:val="0"/>
            <w:noProof/>
            <w:lang w:eastAsia="ro-RO"/>
          </w:rPr>
          <w:tab/>
        </w:r>
        <w:r w:rsidR="009C1DFD" w:rsidRPr="006C2643">
          <w:rPr>
            <w:rStyle w:val="Hyperlink"/>
            <w:noProof/>
          </w:rPr>
          <w:t>Activități TIC</w:t>
        </w:r>
        <w:r w:rsidR="009C1DFD">
          <w:rPr>
            <w:noProof/>
            <w:webHidden/>
          </w:rPr>
          <w:tab/>
        </w:r>
        <w:r w:rsidR="009C1DFD">
          <w:rPr>
            <w:noProof/>
            <w:webHidden/>
          </w:rPr>
          <w:fldChar w:fldCharType="begin"/>
        </w:r>
        <w:r w:rsidR="009C1DFD">
          <w:rPr>
            <w:noProof/>
            <w:webHidden/>
          </w:rPr>
          <w:instrText xml:space="preserve"> PAGEREF _Toc310513035 \h </w:instrText>
        </w:r>
        <w:r w:rsidR="009C1DFD">
          <w:rPr>
            <w:noProof/>
            <w:webHidden/>
          </w:rPr>
        </w:r>
        <w:r w:rsidR="009C1DFD">
          <w:rPr>
            <w:noProof/>
            <w:webHidden/>
          </w:rPr>
          <w:fldChar w:fldCharType="separate"/>
        </w:r>
        <w:r w:rsidR="009C1DFD">
          <w:rPr>
            <w:noProof/>
            <w:webHidden/>
          </w:rPr>
          <w:t>22</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6" w:history="1">
        <w:r w:rsidR="009C1DFD" w:rsidRPr="006C2643">
          <w:rPr>
            <w:rStyle w:val="Hyperlink"/>
            <w:noProof/>
          </w:rPr>
          <w:t>7.</w:t>
        </w:r>
        <w:r w:rsidR="009C1DFD">
          <w:rPr>
            <w:b w:val="0"/>
            <w:bCs w:val="0"/>
            <w:noProof/>
            <w:lang w:eastAsia="ro-RO"/>
          </w:rPr>
          <w:tab/>
        </w:r>
        <w:r w:rsidR="009C1DFD" w:rsidRPr="006C2643">
          <w:rPr>
            <w:rStyle w:val="Hyperlink"/>
            <w:noProof/>
          </w:rPr>
          <w:t>Este bine să ştii unde are proiectul impact şi cum</w:t>
        </w:r>
        <w:r w:rsidR="009C1DFD">
          <w:rPr>
            <w:noProof/>
            <w:webHidden/>
          </w:rPr>
          <w:tab/>
        </w:r>
        <w:r w:rsidR="009C1DFD">
          <w:rPr>
            <w:noProof/>
            <w:webHidden/>
          </w:rPr>
          <w:fldChar w:fldCharType="begin"/>
        </w:r>
        <w:r w:rsidR="009C1DFD">
          <w:rPr>
            <w:noProof/>
            <w:webHidden/>
          </w:rPr>
          <w:instrText xml:space="preserve"> PAGEREF _Toc310513036 \h </w:instrText>
        </w:r>
        <w:r w:rsidR="009C1DFD">
          <w:rPr>
            <w:noProof/>
            <w:webHidden/>
          </w:rPr>
        </w:r>
        <w:r w:rsidR="009C1DFD">
          <w:rPr>
            <w:noProof/>
            <w:webHidden/>
          </w:rPr>
          <w:fldChar w:fldCharType="separate"/>
        </w:r>
        <w:r w:rsidR="009C1DFD">
          <w:rPr>
            <w:noProof/>
            <w:webHidden/>
          </w:rPr>
          <w:t>24</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7" w:history="1">
        <w:r w:rsidR="009C1DFD" w:rsidRPr="006C2643">
          <w:rPr>
            <w:rStyle w:val="Hyperlink"/>
            <w:noProof/>
          </w:rPr>
          <w:t>8.</w:t>
        </w:r>
        <w:r w:rsidR="009C1DFD">
          <w:rPr>
            <w:b w:val="0"/>
            <w:bCs w:val="0"/>
            <w:noProof/>
            <w:lang w:eastAsia="ro-RO"/>
          </w:rPr>
          <w:tab/>
        </w:r>
        <w:r w:rsidR="009C1DFD" w:rsidRPr="006C2643">
          <w:rPr>
            <w:rStyle w:val="Hyperlink"/>
            <w:noProof/>
          </w:rPr>
          <w:t>Ce inseamnă sustenabilitatea unui proiect</w:t>
        </w:r>
        <w:r w:rsidR="009C1DFD">
          <w:rPr>
            <w:noProof/>
            <w:webHidden/>
          </w:rPr>
          <w:tab/>
        </w:r>
        <w:r w:rsidR="009C1DFD">
          <w:rPr>
            <w:noProof/>
            <w:webHidden/>
          </w:rPr>
          <w:fldChar w:fldCharType="begin"/>
        </w:r>
        <w:r w:rsidR="009C1DFD">
          <w:rPr>
            <w:noProof/>
            <w:webHidden/>
          </w:rPr>
          <w:instrText xml:space="preserve"> PAGEREF _Toc310513037 \h </w:instrText>
        </w:r>
        <w:r w:rsidR="009C1DFD">
          <w:rPr>
            <w:noProof/>
            <w:webHidden/>
          </w:rPr>
        </w:r>
        <w:r w:rsidR="009C1DFD">
          <w:rPr>
            <w:noProof/>
            <w:webHidden/>
          </w:rPr>
          <w:fldChar w:fldCharType="separate"/>
        </w:r>
        <w:r w:rsidR="009C1DFD">
          <w:rPr>
            <w:noProof/>
            <w:webHidden/>
          </w:rPr>
          <w:t>26</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38" w:history="1">
        <w:r w:rsidR="009C1DFD" w:rsidRPr="006C2643">
          <w:rPr>
            <w:rStyle w:val="Hyperlink"/>
            <w:noProof/>
          </w:rPr>
          <w:t>9.</w:t>
        </w:r>
        <w:r w:rsidR="009C1DFD">
          <w:rPr>
            <w:b w:val="0"/>
            <w:bCs w:val="0"/>
            <w:noProof/>
            <w:lang w:eastAsia="ro-RO"/>
          </w:rPr>
          <w:tab/>
        </w:r>
        <w:r w:rsidR="009C1DFD" w:rsidRPr="006C2643">
          <w:rPr>
            <w:rStyle w:val="Hyperlink"/>
            <w:noProof/>
          </w:rPr>
          <w:t>Fundamentare teoretică - Dezvoltare Instituțională</w:t>
        </w:r>
        <w:r w:rsidR="009C1DFD">
          <w:rPr>
            <w:noProof/>
            <w:webHidden/>
          </w:rPr>
          <w:tab/>
        </w:r>
        <w:r w:rsidR="009C1DFD">
          <w:rPr>
            <w:noProof/>
            <w:webHidden/>
          </w:rPr>
          <w:fldChar w:fldCharType="begin"/>
        </w:r>
        <w:r w:rsidR="009C1DFD">
          <w:rPr>
            <w:noProof/>
            <w:webHidden/>
          </w:rPr>
          <w:instrText xml:space="preserve"> PAGEREF _Toc310513038 \h </w:instrText>
        </w:r>
        <w:r w:rsidR="009C1DFD">
          <w:rPr>
            <w:noProof/>
            <w:webHidden/>
          </w:rPr>
        </w:r>
        <w:r w:rsidR="009C1DFD">
          <w:rPr>
            <w:noProof/>
            <w:webHidden/>
          </w:rPr>
          <w:fldChar w:fldCharType="separate"/>
        </w:r>
        <w:r w:rsidR="009C1DFD">
          <w:rPr>
            <w:noProof/>
            <w:webHidden/>
          </w:rPr>
          <w:t>27</w:t>
        </w:r>
        <w:r w:rsidR="009C1DFD">
          <w:rPr>
            <w:noProof/>
            <w:webHidden/>
          </w:rPr>
          <w:fldChar w:fldCharType="end"/>
        </w:r>
      </w:hyperlink>
    </w:p>
    <w:p w:rsidR="009C1DFD" w:rsidRDefault="00E75501">
      <w:pPr>
        <w:pStyle w:val="TOC3"/>
        <w:tabs>
          <w:tab w:val="right" w:leader="dot" w:pos="9350"/>
        </w:tabs>
        <w:rPr>
          <w:noProof/>
          <w:sz w:val="22"/>
          <w:szCs w:val="22"/>
          <w:lang w:eastAsia="ro-RO"/>
        </w:rPr>
      </w:pPr>
      <w:hyperlink w:anchor="_Toc310513039" w:history="1">
        <w:r w:rsidR="009C1DFD" w:rsidRPr="006C2643">
          <w:rPr>
            <w:rStyle w:val="Hyperlink"/>
            <w:noProof/>
          </w:rPr>
          <w:t>Ce este dezvoltarea instituţională?</w:t>
        </w:r>
        <w:r w:rsidR="009C1DFD">
          <w:rPr>
            <w:noProof/>
            <w:webHidden/>
          </w:rPr>
          <w:tab/>
        </w:r>
        <w:r w:rsidR="009C1DFD">
          <w:rPr>
            <w:noProof/>
            <w:webHidden/>
          </w:rPr>
          <w:fldChar w:fldCharType="begin"/>
        </w:r>
        <w:r w:rsidR="009C1DFD">
          <w:rPr>
            <w:noProof/>
            <w:webHidden/>
          </w:rPr>
          <w:instrText xml:space="preserve"> PAGEREF _Toc310513039 \h </w:instrText>
        </w:r>
        <w:r w:rsidR="009C1DFD">
          <w:rPr>
            <w:noProof/>
            <w:webHidden/>
          </w:rPr>
        </w:r>
        <w:r w:rsidR="009C1DFD">
          <w:rPr>
            <w:noProof/>
            <w:webHidden/>
          </w:rPr>
          <w:fldChar w:fldCharType="separate"/>
        </w:r>
        <w:r w:rsidR="009C1DFD">
          <w:rPr>
            <w:noProof/>
            <w:webHidden/>
          </w:rPr>
          <w:t>27</w:t>
        </w:r>
        <w:r w:rsidR="009C1DFD">
          <w:rPr>
            <w:noProof/>
            <w:webHidden/>
          </w:rPr>
          <w:fldChar w:fldCharType="end"/>
        </w:r>
      </w:hyperlink>
    </w:p>
    <w:p w:rsidR="009C1DFD" w:rsidRDefault="00E75501">
      <w:pPr>
        <w:pStyle w:val="TOC3"/>
        <w:tabs>
          <w:tab w:val="right" w:leader="dot" w:pos="9350"/>
        </w:tabs>
        <w:rPr>
          <w:noProof/>
          <w:sz w:val="22"/>
          <w:szCs w:val="22"/>
          <w:lang w:eastAsia="ro-RO"/>
        </w:rPr>
      </w:pPr>
      <w:hyperlink w:anchor="_Toc310513040" w:history="1">
        <w:r w:rsidR="009C1DFD" w:rsidRPr="006C2643">
          <w:rPr>
            <w:rStyle w:val="Hyperlink"/>
            <w:noProof/>
          </w:rPr>
          <w:t>Tendinţe europene în dezvoltarea organizaţională</w:t>
        </w:r>
        <w:r w:rsidR="009C1DFD">
          <w:rPr>
            <w:noProof/>
            <w:webHidden/>
          </w:rPr>
          <w:tab/>
        </w:r>
        <w:r w:rsidR="009C1DFD">
          <w:rPr>
            <w:noProof/>
            <w:webHidden/>
          </w:rPr>
          <w:fldChar w:fldCharType="begin"/>
        </w:r>
        <w:r w:rsidR="009C1DFD">
          <w:rPr>
            <w:noProof/>
            <w:webHidden/>
          </w:rPr>
          <w:instrText xml:space="preserve"> PAGEREF _Toc310513040 \h </w:instrText>
        </w:r>
        <w:r w:rsidR="009C1DFD">
          <w:rPr>
            <w:noProof/>
            <w:webHidden/>
          </w:rPr>
        </w:r>
        <w:r w:rsidR="009C1DFD">
          <w:rPr>
            <w:noProof/>
            <w:webHidden/>
          </w:rPr>
          <w:fldChar w:fldCharType="separate"/>
        </w:r>
        <w:r w:rsidR="009C1DFD">
          <w:rPr>
            <w:noProof/>
            <w:webHidden/>
          </w:rPr>
          <w:t>27</w:t>
        </w:r>
        <w:r w:rsidR="009C1DFD">
          <w:rPr>
            <w:noProof/>
            <w:webHidden/>
          </w:rPr>
          <w:fldChar w:fldCharType="end"/>
        </w:r>
      </w:hyperlink>
    </w:p>
    <w:p w:rsidR="009C1DFD" w:rsidRDefault="00E75501">
      <w:pPr>
        <w:pStyle w:val="TOC3"/>
        <w:tabs>
          <w:tab w:val="left" w:pos="965"/>
          <w:tab w:val="right" w:leader="dot" w:pos="9350"/>
        </w:tabs>
        <w:rPr>
          <w:noProof/>
          <w:sz w:val="22"/>
          <w:szCs w:val="22"/>
          <w:lang w:eastAsia="ro-RO"/>
        </w:rPr>
      </w:pPr>
      <w:hyperlink w:anchor="_Toc310513041" w:history="1">
        <w:r w:rsidR="009C1DFD" w:rsidRPr="006C2643">
          <w:rPr>
            <w:rStyle w:val="Hyperlink"/>
            <w:noProof/>
          </w:rPr>
          <w:t>A.</w:t>
        </w:r>
        <w:r w:rsidR="009C1DFD">
          <w:rPr>
            <w:noProof/>
            <w:sz w:val="22"/>
            <w:szCs w:val="22"/>
            <w:lang w:eastAsia="ro-RO"/>
          </w:rPr>
          <w:tab/>
        </w:r>
        <w:r w:rsidR="009C1DFD" w:rsidRPr="006C2643">
          <w:rPr>
            <w:rStyle w:val="Hyperlink"/>
            <w:noProof/>
          </w:rPr>
          <w:t xml:space="preserve">Dezvoltarea instituțională – Componenta </w:t>
        </w:r>
        <w:r w:rsidR="009C1DFD" w:rsidRPr="006C2643">
          <w:rPr>
            <w:rStyle w:val="Hyperlink"/>
            <w:i/>
            <w:noProof/>
          </w:rPr>
          <w:t>Viaţa şcolară: elevi şi personal adult</w:t>
        </w:r>
        <w:r w:rsidR="009C1DFD">
          <w:rPr>
            <w:noProof/>
            <w:webHidden/>
          </w:rPr>
          <w:tab/>
        </w:r>
        <w:r w:rsidR="009C1DFD">
          <w:rPr>
            <w:noProof/>
            <w:webHidden/>
          </w:rPr>
          <w:fldChar w:fldCharType="begin"/>
        </w:r>
        <w:r w:rsidR="009C1DFD">
          <w:rPr>
            <w:noProof/>
            <w:webHidden/>
          </w:rPr>
          <w:instrText xml:space="preserve"> PAGEREF _Toc310513041 \h </w:instrText>
        </w:r>
        <w:r w:rsidR="009C1DFD">
          <w:rPr>
            <w:noProof/>
            <w:webHidden/>
          </w:rPr>
        </w:r>
        <w:r w:rsidR="009C1DFD">
          <w:rPr>
            <w:noProof/>
            <w:webHidden/>
          </w:rPr>
          <w:fldChar w:fldCharType="separate"/>
        </w:r>
        <w:r w:rsidR="009C1DFD">
          <w:rPr>
            <w:noProof/>
            <w:webHidden/>
          </w:rPr>
          <w:t>30</w:t>
        </w:r>
        <w:r w:rsidR="009C1DFD">
          <w:rPr>
            <w:noProof/>
            <w:webHidden/>
          </w:rPr>
          <w:fldChar w:fldCharType="end"/>
        </w:r>
      </w:hyperlink>
    </w:p>
    <w:p w:rsidR="009C1DFD" w:rsidRDefault="00E75501">
      <w:pPr>
        <w:pStyle w:val="TOC4"/>
        <w:tabs>
          <w:tab w:val="right" w:leader="dot" w:pos="9350"/>
        </w:tabs>
        <w:rPr>
          <w:noProof/>
          <w:sz w:val="22"/>
          <w:szCs w:val="22"/>
          <w:lang w:eastAsia="ro-RO"/>
        </w:rPr>
      </w:pPr>
      <w:hyperlink w:anchor="_Toc310513042" w:history="1">
        <w:r w:rsidR="009C1DFD" w:rsidRPr="006C2643">
          <w:rPr>
            <w:rStyle w:val="Hyperlink"/>
            <w:noProof/>
          </w:rPr>
          <w:t>1. Identificarea resurselor în şcoală</w:t>
        </w:r>
        <w:r w:rsidR="009C1DFD">
          <w:rPr>
            <w:noProof/>
            <w:webHidden/>
          </w:rPr>
          <w:tab/>
        </w:r>
        <w:r w:rsidR="009C1DFD">
          <w:rPr>
            <w:noProof/>
            <w:webHidden/>
          </w:rPr>
          <w:fldChar w:fldCharType="begin"/>
        </w:r>
        <w:r w:rsidR="009C1DFD">
          <w:rPr>
            <w:noProof/>
            <w:webHidden/>
          </w:rPr>
          <w:instrText xml:space="preserve"> PAGEREF _Toc310513042 \h </w:instrText>
        </w:r>
        <w:r w:rsidR="009C1DFD">
          <w:rPr>
            <w:noProof/>
            <w:webHidden/>
          </w:rPr>
        </w:r>
        <w:r w:rsidR="009C1DFD">
          <w:rPr>
            <w:noProof/>
            <w:webHidden/>
          </w:rPr>
          <w:fldChar w:fldCharType="separate"/>
        </w:r>
        <w:r w:rsidR="009C1DFD">
          <w:rPr>
            <w:noProof/>
            <w:webHidden/>
          </w:rPr>
          <w:t>30</w:t>
        </w:r>
        <w:r w:rsidR="009C1DFD">
          <w:rPr>
            <w:noProof/>
            <w:webHidden/>
          </w:rPr>
          <w:fldChar w:fldCharType="end"/>
        </w:r>
      </w:hyperlink>
    </w:p>
    <w:p w:rsidR="009C1DFD" w:rsidRDefault="00E75501">
      <w:pPr>
        <w:pStyle w:val="TOC4"/>
        <w:tabs>
          <w:tab w:val="right" w:leader="dot" w:pos="9350"/>
        </w:tabs>
        <w:rPr>
          <w:noProof/>
          <w:sz w:val="22"/>
          <w:szCs w:val="22"/>
          <w:lang w:eastAsia="ro-RO"/>
        </w:rPr>
      </w:pPr>
      <w:hyperlink w:anchor="_Toc310513043" w:history="1">
        <w:r w:rsidR="009C1DFD" w:rsidRPr="006C2643">
          <w:rPr>
            <w:rStyle w:val="Hyperlink"/>
            <w:noProof/>
          </w:rPr>
          <w:t>2. Analiza raportului de autoevaluare a şcolii</w:t>
        </w:r>
        <w:r w:rsidR="009C1DFD">
          <w:rPr>
            <w:noProof/>
            <w:webHidden/>
          </w:rPr>
          <w:tab/>
        </w:r>
        <w:r w:rsidR="009C1DFD">
          <w:rPr>
            <w:noProof/>
            <w:webHidden/>
          </w:rPr>
          <w:fldChar w:fldCharType="begin"/>
        </w:r>
        <w:r w:rsidR="009C1DFD">
          <w:rPr>
            <w:noProof/>
            <w:webHidden/>
          </w:rPr>
          <w:instrText xml:space="preserve"> PAGEREF _Toc310513043 \h </w:instrText>
        </w:r>
        <w:r w:rsidR="009C1DFD">
          <w:rPr>
            <w:noProof/>
            <w:webHidden/>
          </w:rPr>
        </w:r>
        <w:r w:rsidR="009C1DFD">
          <w:rPr>
            <w:noProof/>
            <w:webHidden/>
          </w:rPr>
          <w:fldChar w:fldCharType="separate"/>
        </w:r>
        <w:r w:rsidR="009C1DFD">
          <w:rPr>
            <w:noProof/>
            <w:webHidden/>
          </w:rPr>
          <w:t>34</w:t>
        </w:r>
        <w:r w:rsidR="009C1DFD">
          <w:rPr>
            <w:noProof/>
            <w:webHidden/>
          </w:rPr>
          <w:fldChar w:fldCharType="end"/>
        </w:r>
      </w:hyperlink>
    </w:p>
    <w:p w:rsidR="009C1DFD" w:rsidRDefault="00E75501">
      <w:pPr>
        <w:pStyle w:val="TOC4"/>
        <w:tabs>
          <w:tab w:val="right" w:leader="dot" w:pos="9350"/>
        </w:tabs>
        <w:rPr>
          <w:noProof/>
          <w:sz w:val="22"/>
          <w:szCs w:val="22"/>
          <w:lang w:eastAsia="ro-RO"/>
        </w:rPr>
      </w:pPr>
      <w:hyperlink w:anchor="_Toc310513044" w:history="1">
        <w:r w:rsidR="009C1DFD" w:rsidRPr="006C2643">
          <w:rPr>
            <w:rStyle w:val="Hyperlink"/>
            <w:noProof/>
          </w:rPr>
          <w:t>3. Cunoaşterea vieţii şcolare şi comunitare: elevi, adulţi</w:t>
        </w:r>
        <w:r w:rsidR="009C1DFD">
          <w:rPr>
            <w:noProof/>
            <w:webHidden/>
          </w:rPr>
          <w:tab/>
        </w:r>
        <w:r w:rsidR="009C1DFD">
          <w:rPr>
            <w:noProof/>
            <w:webHidden/>
          </w:rPr>
          <w:fldChar w:fldCharType="begin"/>
        </w:r>
        <w:r w:rsidR="009C1DFD">
          <w:rPr>
            <w:noProof/>
            <w:webHidden/>
          </w:rPr>
          <w:instrText xml:space="preserve"> PAGEREF _Toc310513044 \h </w:instrText>
        </w:r>
        <w:r w:rsidR="009C1DFD">
          <w:rPr>
            <w:noProof/>
            <w:webHidden/>
          </w:rPr>
        </w:r>
        <w:r w:rsidR="009C1DFD">
          <w:rPr>
            <w:noProof/>
            <w:webHidden/>
          </w:rPr>
          <w:fldChar w:fldCharType="separate"/>
        </w:r>
        <w:r w:rsidR="009C1DFD">
          <w:rPr>
            <w:noProof/>
            <w:webHidden/>
          </w:rPr>
          <w:t>35</w:t>
        </w:r>
        <w:r w:rsidR="009C1DFD">
          <w:rPr>
            <w:noProof/>
            <w:webHidden/>
          </w:rPr>
          <w:fldChar w:fldCharType="end"/>
        </w:r>
      </w:hyperlink>
    </w:p>
    <w:p w:rsidR="009C1DFD" w:rsidRDefault="00E75501">
      <w:pPr>
        <w:pStyle w:val="TOC3"/>
        <w:tabs>
          <w:tab w:val="left" w:pos="965"/>
          <w:tab w:val="right" w:leader="dot" w:pos="9350"/>
        </w:tabs>
        <w:rPr>
          <w:noProof/>
          <w:sz w:val="22"/>
          <w:szCs w:val="22"/>
          <w:lang w:eastAsia="ro-RO"/>
        </w:rPr>
      </w:pPr>
      <w:hyperlink w:anchor="_Toc310513045" w:history="1">
        <w:r w:rsidR="009C1DFD" w:rsidRPr="006C2643">
          <w:rPr>
            <w:rStyle w:val="Hyperlink"/>
            <w:noProof/>
          </w:rPr>
          <w:t>B.</w:t>
        </w:r>
        <w:r w:rsidR="009C1DFD">
          <w:rPr>
            <w:noProof/>
            <w:sz w:val="22"/>
            <w:szCs w:val="22"/>
            <w:lang w:eastAsia="ro-RO"/>
          </w:rPr>
          <w:tab/>
        </w:r>
        <w:r w:rsidR="009C1DFD" w:rsidRPr="006C2643">
          <w:rPr>
            <w:rStyle w:val="Hyperlink"/>
            <w:noProof/>
          </w:rPr>
          <w:t>Dezvoltare instituțională – Componenta Viaţa comunitară: administrare de resurse pentru  dezvoltarea comunităţii</w:t>
        </w:r>
        <w:r w:rsidR="009C1DFD">
          <w:rPr>
            <w:noProof/>
            <w:webHidden/>
          </w:rPr>
          <w:tab/>
        </w:r>
        <w:r w:rsidR="009C1DFD">
          <w:rPr>
            <w:noProof/>
            <w:webHidden/>
          </w:rPr>
          <w:fldChar w:fldCharType="begin"/>
        </w:r>
        <w:r w:rsidR="009C1DFD">
          <w:rPr>
            <w:noProof/>
            <w:webHidden/>
          </w:rPr>
          <w:instrText xml:space="preserve"> PAGEREF _Toc310513045 \h </w:instrText>
        </w:r>
        <w:r w:rsidR="009C1DFD">
          <w:rPr>
            <w:noProof/>
            <w:webHidden/>
          </w:rPr>
        </w:r>
        <w:r w:rsidR="009C1DFD">
          <w:rPr>
            <w:noProof/>
            <w:webHidden/>
          </w:rPr>
          <w:fldChar w:fldCharType="separate"/>
        </w:r>
        <w:r w:rsidR="009C1DFD">
          <w:rPr>
            <w:noProof/>
            <w:webHidden/>
          </w:rPr>
          <w:t>37</w:t>
        </w:r>
        <w:r w:rsidR="009C1DFD">
          <w:rPr>
            <w:noProof/>
            <w:webHidden/>
          </w:rPr>
          <w:fldChar w:fldCharType="end"/>
        </w:r>
      </w:hyperlink>
    </w:p>
    <w:p w:rsidR="009C1DFD" w:rsidRDefault="00E75501">
      <w:pPr>
        <w:pStyle w:val="TOC4"/>
        <w:tabs>
          <w:tab w:val="right" w:leader="dot" w:pos="9350"/>
        </w:tabs>
        <w:rPr>
          <w:noProof/>
          <w:sz w:val="22"/>
          <w:szCs w:val="22"/>
          <w:lang w:eastAsia="ro-RO"/>
        </w:rPr>
      </w:pPr>
      <w:hyperlink w:anchor="_Toc310513046" w:history="1">
        <w:r w:rsidR="009C1DFD" w:rsidRPr="006C2643">
          <w:rPr>
            <w:rStyle w:val="Hyperlink"/>
            <w:noProof/>
          </w:rPr>
          <w:t>1. Planificare şi răspundere publică</w:t>
        </w:r>
        <w:r w:rsidR="009C1DFD">
          <w:rPr>
            <w:noProof/>
            <w:webHidden/>
          </w:rPr>
          <w:tab/>
        </w:r>
        <w:r w:rsidR="009C1DFD">
          <w:rPr>
            <w:noProof/>
            <w:webHidden/>
          </w:rPr>
          <w:fldChar w:fldCharType="begin"/>
        </w:r>
        <w:r w:rsidR="009C1DFD">
          <w:rPr>
            <w:noProof/>
            <w:webHidden/>
          </w:rPr>
          <w:instrText xml:space="preserve"> PAGEREF _Toc310513046 \h </w:instrText>
        </w:r>
        <w:r w:rsidR="009C1DFD">
          <w:rPr>
            <w:noProof/>
            <w:webHidden/>
          </w:rPr>
        </w:r>
        <w:r w:rsidR="009C1DFD">
          <w:rPr>
            <w:noProof/>
            <w:webHidden/>
          </w:rPr>
          <w:fldChar w:fldCharType="separate"/>
        </w:r>
        <w:r w:rsidR="009C1DFD">
          <w:rPr>
            <w:noProof/>
            <w:webHidden/>
          </w:rPr>
          <w:t>37</w:t>
        </w:r>
        <w:r w:rsidR="009C1DFD">
          <w:rPr>
            <w:noProof/>
            <w:webHidden/>
          </w:rPr>
          <w:fldChar w:fldCharType="end"/>
        </w:r>
      </w:hyperlink>
    </w:p>
    <w:p w:rsidR="009C1DFD" w:rsidRDefault="00E75501">
      <w:pPr>
        <w:pStyle w:val="TOC4"/>
        <w:tabs>
          <w:tab w:val="right" w:leader="dot" w:pos="9350"/>
        </w:tabs>
        <w:rPr>
          <w:noProof/>
          <w:sz w:val="22"/>
          <w:szCs w:val="22"/>
          <w:lang w:eastAsia="ro-RO"/>
        </w:rPr>
      </w:pPr>
      <w:hyperlink w:anchor="_Toc310513047" w:history="1">
        <w:r w:rsidR="009C1DFD" w:rsidRPr="006C2643">
          <w:rPr>
            <w:rStyle w:val="Hyperlink"/>
            <w:noProof/>
          </w:rPr>
          <w:t>2. Topologia comunitară (elemente de descriere a comunităţii)</w:t>
        </w:r>
        <w:r w:rsidR="009C1DFD">
          <w:rPr>
            <w:noProof/>
            <w:webHidden/>
          </w:rPr>
          <w:tab/>
        </w:r>
        <w:r w:rsidR="009C1DFD">
          <w:rPr>
            <w:noProof/>
            <w:webHidden/>
          </w:rPr>
          <w:fldChar w:fldCharType="begin"/>
        </w:r>
        <w:r w:rsidR="009C1DFD">
          <w:rPr>
            <w:noProof/>
            <w:webHidden/>
          </w:rPr>
          <w:instrText xml:space="preserve"> PAGEREF _Toc310513047 \h </w:instrText>
        </w:r>
        <w:r w:rsidR="009C1DFD">
          <w:rPr>
            <w:noProof/>
            <w:webHidden/>
          </w:rPr>
        </w:r>
        <w:r w:rsidR="009C1DFD">
          <w:rPr>
            <w:noProof/>
            <w:webHidden/>
          </w:rPr>
          <w:fldChar w:fldCharType="separate"/>
        </w:r>
        <w:r w:rsidR="009C1DFD">
          <w:rPr>
            <w:noProof/>
            <w:webHidden/>
          </w:rPr>
          <w:t>40</w:t>
        </w:r>
        <w:r w:rsidR="009C1DFD">
          <w:rPr>
            <w:noProof/>
            <w:webHidden/>
          </w:rPr>
          <w:fldChar w:fldCharType="end"/>
        </w:r>
      </w:hyperlink>
    </w:p>
    <w:p w:rsidR="009C1DFD" w:rsidRDefault="00E75501">
      <w:pPr>
        <w:pStyle w:val="TOC3"/>
        <w:tabs>
          <w:tab w:val="right" w:leader="dot" w:pos="9350"/>
        </w:tabs>
        <w:rPr>
          <w:noProof/>
          <w:sz w:val="22"/>
          <w:szCs w:val="22"/>
          <w:lang w:eastAsia="ro-RO"/>
        </w:rPr>
      </w:pPr>
      <w:hyperlink w:anchor="_Toc310513048" w:history="1">
        <w:r w:rsidR="009C1DFD" w:rsidRPr="006C2643">
          <w:rPr>
            <w:rStyle w:val="Hyperlink"/>
            <w:noProof/>
          </w:rPr>
          <w:t>C. Dezvoltarea instituțională – Componenta Demersuri de sinergie locală: şcoala şi comunitatea locală</w:t>
        </w:r>
        <w:r w:rsidR="009C1DFD">
          <w:rPr>
            <w:noProof/>
            <w:webHidden/>
          </w:rPr>
          <w:tab/>
        </w:r>
        <w:r w:rsidR="009C1DFD">
          <w:rPr>
            <w:noProof/>
            <w:webHidden/>
          </w:rPr>
          <w:fldChar w:fldCharType="begin"/>
        </w:r>
        <w:r w:rsidR="009C1DFD">
          <w:rPr>
            <w:noProof/>
            <w:webHidden/>
          </w:rPr>
          <w:instrText xml:space="preserve"> PAGEREF _Toc310513048 \h </w:instrText>
        </w:r>
        <w:r w:rsidR="009C1DFD">
          <w:rPr>
            <w:noProof/>
            <w:webHidden/>
          </w:rPr>
        </w:r>
        <w:r w:rsidR="009C1DFD">
          <w:rPr>
            <w:noProof/>
            <w:webHidden/>
          </w:rPr>
          <w:fldChar w:fldCharType="separate"/>
        </w:r>
        <w:r w:rsidR="009C1DFD">
          <w:rPr>
            <w:noProof/>
            <w:webHidden/>
          </w:rPr>
          <w:t>41</w:t>
        </w:r>
        <w:r w:rsidR="009C1DFD">
          <w:rPr>
            <w:noProof/>
            <w:webHidden/>
          </w:rPr>
          <w:fldChar w:fldCharType="end"/>
        </w:r>
      </w:hyperlink>
    </w:p>
    <w:p w:rsidR="009C1DFD" w:rsidRDefault="00E75501">
      <w:pPr>
        <w:pStyle w:val="TOC4"/>
        <w:tabs>
          <w:tab w:val="right" w:leader="dot" w:pos="9350"/>
        </w:tabs>
        <w:rPr>
          <w:noProof/>
          <w:sz w:val="22"/>
          <w:szCs w:val="22"/>
          <w:lang w:eastAsia="ro-RO"/>
        </w:rPr>
      </w:pPr>
      <w:hyperlink w:anchor="_Toc310513049" w:history="1">
        <w:r w:rsidR="009C1DFD" w:rsidRPr="006C2643">
          <w:rPr>
            <w:rStyle w:val="Hyperlink"/>
            <w:noProof/>
          </w:rPr>
          <w:t>1. Locul şcolii în comunitate</w:t>
        </w:r>
        <w:r w:rsidR="009C1DFD">
          <w:rPr>
            <w:noProof/>
            <w:webHidden/>
          </w:rPr>
          <w:tab/>
        </w:r>
        <w:r w:rsidR="009C1DFD">
          <w:rPr>
            <w:noProof/>
            <w:webHidden/>
          </w:rPr>
          <w:fldChar w:fldCharType="begin"/>
        </w:r>
        <w:r w:rsidR="009C1DFD">
          <w:rPr>
            <w:noProof/>
            <w:webHidden/>
          </w:rPr>
          <w:instrText xml:space="preserve"> PAGEREF _Toc310513049 \h </w:instrText>
        </w:r>
        <w:r w:rsidR="009C1DFD">
          <w:rPr>
            <w:noProof/>
            <w:webHidden/>
          </w:rPr>
        </w:r>
        <w:r w:rsidR="009C1DFD">
          <w:rPr>
            <w:noProof/>
            <w:webHidden/>
          </w:rPr>
          <w:fldChar w:fldCharType="separate"/>
        </w:r>
        <w:r w:rsidR="009C1DFD">
          <w:rPr>
            <w:noProof/>
            <w:webHidden/>
          </w:rPr>
          <w:t>41</w:t>
        </w:r>
        <w:r w:rsidR="009C1DFD">
          <w:rPr>
            <w:noProof/>
            <w:webHidden/>
          </w:rPr>
          <w:fldChar w:fldCharType="end"/>
        </w:r>
      </w:hyperlink>
    </w:p>
    <w:p w:rsidR="009C1DFD" w:rsidRDefault="00E75501">
      <w:pPr>
        <w:pStyle w:val="TOC4"/>
        <w:tabs>
          <w:tab w:val="right" w:leader="dot" w:pos="9350"/>
        </w:tabs>
        <w:rPr>
          <w:noProof/>
          <w:sz w:val="22"/>
          <w:szCs w:val="22"/>
          <w:lang w:eastAsia="ro-RO"/>
        </w:rPr>
      </w:pPr>
      <w:hyperlink w:anchor="_Toc310513050" w:history="1">
        <w:r w:rsidR="009C1DFD" w:rsidRPr="006C2643">
          <w:rPr>
            <w:rStyle w:val="Hyperlink"/>
            <w:noProof/>
          </w:rPr>
          <w:t>2. Procesul managementului strategic: sinergie şcoală / comunitate</w:t>
        </w:r>
        <w:r w:rsidR="009C1DFD">
          <w:rPr>
            <w:noProof/>
            <w:webHidden/>
          </w:rPr>
          <w:tab/>
        </w:r>
        <w:r w:rsidR="009C1DFD">
          <w:rPr>
            <w:noProof/>
            <w:webHidden/>
          </w:rPr>
          <w:fldChar w:fldCharType="begin"/>
        </w:r>
        <w:r w:rsidR="009C1DFD">
          <w:rPr>
            <w:noProof/>
            <w:webHidden/>
          </w:rPr>
          <w:instrText xml:space="preserve"> PAGEREF _Toc310513050 \h </w:instrText>
        </w:r>
        <w:r w:rsidR="009C1DFD">
          <w:rPr>
            <w:noProof/>
            <w:webHidden/>
          </w:rPr>
        </w:r>
        <w:r w:rsidR="009C1DFD">
          <w:rPr>
            <w:noProof/>
            <w:webHidden/>
          </w:rPr>
          <w:fldChar w:fldCharType="separate"/>
        </w:r>
        <w:r w:rsidR="009C1DFD">
          <w:rPr>
            <w:noProof/>
            <w:webHidden/>
          </w:rPr>
          <w:t>42</w:t>
        </w:r>
        <w:r w:rsidR="009C1DFD">
          <w:rPr>
            <w:noProof/>
            <w:webHidden/>
          </w:rPr>
          <w:fldChar w:fldCharType="end"/>
        </w:r>
      </w:hyperlink>
    </w:p>
    <w:p w:rsidR="009C1DFD" w:rsidRDefault="00E75501">
      <w:pPr>
        <w:pStyle w:val="TOC5"/>
        <w:tabs>
          <w:tab w:val="right" w:leader="dot" w:pos="9350"/>
        </w:tabs>
        <w:rPr>
          <w:noProof/>
          <w:sz w:val="22"/>
          <w:szCs w:val="22"/>
          <w:lang w:eastAsia="ro-RO"/>
        </w:rPr>
      </w:pPr>
      <w:hyperlink w:anchor="_Toc310513051" w:history="1">
        <w:r w:rsidR="009C1DFD" w:rsidRPr="006C2643">
          <w:rPr>
            <w:rStyle w:val="Hyperlink"/>
            <w:noProof/>
          </w:rPr>
          <w:t>Niveluri de funcţionare a parteneriatului</w:t>
        </w:r>
        <w:r w:rsidR="009C1DFD">
          <w:rPr>
            <w:noProof/>
            <w:webHidden/>
          </w:rPr>
          <w:tab/>
        </w:r>
        <w:r w:rsidR="009C1DFD">
          <w:rPr>
            <w:noProof/>
            <w:webHidden/>
          </w:rPr>
          <w:fldChar w:fldCharType="begin"/>
        </w:r>
        <w:r w:rsidR="009C1DFD">
          <w:rPr>
            <w:noProof/>
            <w:webHidden/>
          </w:rPr>
          <w:instrText xml:space="preserve"> PAGEREF _Toc310513051 \h </w:instrText>
        </w:r>
        <w:r w:rsidR="009C1DFD">
          <w:rPr>
            <w:noProof/>
            <w:webHidden/>
          </w:rPr>
        </w:r>
        <w:r w:rsidR="009C1DFD">
          <w:rPr>
            <w:noProof/>
            <w:webHidden/>
          </w:rPr>
          <w:fldChar w:fldCharType="separate"/>
        </w:r>
        <w:r w:rsidR="009C1DFD">
          <w:rPr>
            <w:noProof/>
            <w:webHidden/>
          </w:rPr>
          <w:t>44</w:t>
        </w:r>
        <w:r w:rsidR="009C1DFD">
          <w:rPr>
            <w:noProof/>
            <w:webHidden/>
          </w:rPr>
          <w:fldChar w:fldCharType="end"/>
        </w:r>
      </w:hyperlink>
    </w:p>
    <w:p w:rsidR="009C1DFD" w:rsidRDefault="00E75501">
      <w:pPr>
        <w:pStyle w:val="TOC5"/>
        <w:tabs>
          <w:tab w:val="right" w:leader="dot" w:pos="9350"/>
        </w:tabs>
        <w:rPr>
          <w:noProof/>
          <w:sz w:val="22"/>
          <w:szCs w:val="22"/>
          <w:lang w:eastAsia="ro-RO"/>
        </w:rPr>
      </w:pPr>
      <w:hyperlink w:anchor="_Toc310513052" w:history="1">
        <w:r w:rsidR="009C1DFD" w:rsidRPr="006C2643">
          <w:rPr>
            <w:rStyle w:val="Hyperlink"/>
            <w:noProof/>
          </w:rPr>
          <w:t>Paşi de intervenţie</w:t>
        </w:r>
        <w:r w:rsidR="009C1DFD">
          <w:rPr>
            <w:noProof/>
            <w:webHidden/>
          </w:rPr>
          <w:tab/>
        </w:r>
        <w:r w:rsidR="009C1DFD">
          <w:rPr>
            <w:noProof/>
            <w:webHidden/>
          </w:rPr>
          <w:fldChar w:fldCharType="begin"/>
        </w:r>
        <w:r w:rsidR="009C1DFD">
          <w:rPr>
            <w:noProof/>
            <w:webHidden/>
          </w:rPr>
          <w:instrText xml:space="preserve"> PAGEREF _Toc310513052 \h </w:instrText>
        </w:r>
        <w:r w:rsidR="009C1DFD">
          <w:rPr>
            <w:noProof/>
            <w:webHidden/>
          </w:rPr>
        </w:r>
        <w:r w:rsidR="009C1DFD">
          <w:rPr>
            <w:noProof/>
            <w:webHidden/>
          </w:rPr>
          <w:fldChar w:fldCharType="separate"/>
        </w:r>
        <w:r w:rsidR="009C1DFD">
          <w:rPr>
            <w:noProof/>
            <w:webHidden/>
          </w:rPr>
          <w:t>44</w:t>
        </w:r>
        <w:r w:rsidR="009C1DFD">
          <w:rPr>
            <w:noProof/>
            <w:webHidden/>
          </w:rPr>
          <w:fldChar w:fldCharType="end"/>
        </w:r>
      </w:hyperlink>
    </w:p>
    <w:p w:rsidR="009C1DFD" w:rsidRDefault="00E75501">
      <w:pPr>
        <w:pStyle w:val="TOC1"/>
        <w:rPr>
          <w:b w:val="0"/>
          <w:bCs w:val="0"/>
          <w:i w:val="0"/>
          <w:iCs w:val="0"/>
          <w:noProof/>
          <w:sz w:val="22"/>
          <w:szCs w:val="22"/>
          <w:lang w:eastAsia="ro-RO"/>
        </w:rPr>
      </w:pPr>
      <w:hyperlink w:anchor="_Toc310513053" w:history="1">
        <w:r w:rsidR="009C1DFD" w:rsidRPr="006C2643">
          <w:rPr>
            <w:rStyle w:val="Hyperlink"/>
            <w:noProof/>
          </w:rPr>
          <w:t>MODUL 2 - Cel care realizează un proiect câştigă!</w:t>
        </w:r>
        <w:r w:rsidR="009C1DFD">
          <w:rPr>
            <w:noProof/>
            <w:webHidden/>
          </w:rPr>
          <w:tab/>
        </w:r>
        <w:r w:rsidR="009C1DFD">
          <w:rPr>
            <w:noProof/>
            <w:webHidden/>
          </w:rPr>
          <w:fldChar w:fldCharType="begin"/>
        </w:r>
        <w:r w:rsidR="009C1DFD">
          <w:rPr>
            <w:noProof/>
            <w:webHidden/>
          </w:rPr>
          <w:instrText xml:space="preserve"> PAGEREF _Toc310513053 \h </w:instrText>
        </w:r>
        <w:r w:rsidR="009C1DFD">
          <w:rPr>
            <w:noProof/>
            <w:webHidden/>
          </w:rPr>
        </w:r>
        <w:r w:rsidR="009C1DFD">
          <w:rPr>
            <w:noProof/>
            <w:webHidden/>
          </w:rPr>
          <w:fldChar w:fldCharType="separate"/>
        </w:r>
        <w:r w:rsidR="009C1DFD">
          <w:rPr>
            <w:noProof/>
            <w:webHidden/>
          </w:rPr>
          <w:t>46</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54" w:history="1">
        <w:r w:rsidR="009C1DFD" w:rsidRPr="006C2643">
          <w:rPr>
            <w:rStyle w:val="Hyperlink"/>
            <w:noProof/>
          </w:rPr>
          <w:t>1.</w:t>
        </w:r>
        <w:r w:rsidR="009C1DFD">
          <w:rPr>
            <w:b w:val="0"/>
            <w:bCs w:val="0"/>
            <w:noProof/>
            <w:lang w:eastAsia="ro-RO"/>
          </w:rPr>
          <w:tab/>
        </w:r>
        <w:r w:rsidR="009C1DFD" w:rsidRPr="006C2643">
          <w:rPr>
            <w:rStyle w:val="Hyperlink"/>
            <w:noProof/>
          </w:rPr>
          <w:t>Cum construim un proiect?</w:t>
        </w:r>
        <w:r w:rsidR="009C1DFD">
          <w:rPr>
            <w:noProof/>
            <w:webHidden/>
          </w:rPr>
          <w:tab/>
        </w:r>
        <w:r w:rsidR="009C1DFD">
          <w:rPr>
            <w:noProof/>
            <w:webHidden/>
          </w:rPr>
          <w:fldChar w:fldCharType="begin"/>
        </w:r>
        <w:r w:rsidR="009C1DFD">
          <w:rPr>
            <w:noProof/>
            <w:webHidden/>
          </w:rPr>
          <w:instrText xml:space="preserve"> PAGEREF _Toc310513054 \h </w:instrText>
        </w:r>
        <w:r w:rsidR="009C1DFD">
          <w:rPr>
            <w:noProof/>
            <w:webHidden/>
          </w:rPr>
        </w:r>
        <w:r w:rsidR="009C1DFD">
          <w:rPr>
            <w:noProof/>
            <w:webHidden/>
          </w:rPr>
          <w:fldChar w:fldCharType="separate"/>
        </w:r>
        <w:r w:rsidR="009C1DFD">
          <w:rPr>
            <w:noProof/>
            <w:webHidden/>
          </w:rPr>
          <w:t>47</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55" w:history="1">
        <w:r w:rsidR="009C1DFD" w:rsidRPr="006C2643">
          <w:rPr>
            <w:rStyle w:val="Hyperlink"/>
            <w:noProof/>
            <w:lang w:val="en-GB"/>
          </w:rPr>
          <w:t>1.</w:t>
        </w:r>
        <w:r w:rsidR="009C1DFD">
          <w:rPr>
            <w:noProof/>
            <w:sz w:val="22"/>
            <w:szCs w:val="22"/>
            <w:lang w:eastAsia="ro-RO"/>
          </w:rPr>
          <w:tab/>
        </w:r>
        <w:r w:rsidR="009C1DFD" w:rsidRPr="006C2643">
          <w:rPr>
            <w:rStyle w:val="Hyperlink"/>
            <w:noProof/>
            <w:lang w:val="en-GB"/>
          </w:rPr>
          <w:t>Viziune</w:t>
        </w:r>
        <w:r w:rsidR="009C1DFD">
          <w:rPr>
            <w:noProof/>
            <w:webHidden/>
          </w:rPr>
          <w:tab/>
        </w:r>
        <w:r w:rsidR="009C1DFD">
          <w:rPr>
            <w:noProof/>
            <w:webHidden/>
          </w:rPr>
          <w:fldChar w:fldCharType="begin"/>
        </w:r>
        <w:r w:rsidR="009C1DFD">
          <w:rPr>
            <w:noProof/>
            <w:webHidden/>
          </w:rPr>
          <w:instrText xml:space="preserve"> PAGEREF _Toc310513055 \h </w:instrText>
        </w:r>
        <w:r w:rsidR="009C1DFD">
          <w:rPr>
            <w:noProof/>
            <w:webHidden/>
          </w:rPr>
        </w:r>
        <w:r w:rsidR="009C1DFD">
          <w:rPr>
            <w:noProof/>
            <w:webHidden/>
          </w:rPr>
          <w:fldChar w:fldCharType="separate"/>
        </w:r>
        <w:r w:rsidR="009C1DFD">
          <w:rPr>
            <w:noProof/>
            <w:webHidden/>
          </w:rPr>
          <w:t>47</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56" w:history="1">
        <w:r w:rsidR="009C1DFD" w:rsidRPr="006C2643">
          <w:rPr>
            <w:rStyle w:val="Hyperlink"/>
            <w:noProof/>
            <w:lang w:val="en-GB"/>
          </w:rPr>
          <w:t>2.</w:t>
        </w:r>
        <w:r w:rsidR="009C1DFD">
          <w:rPr>
            <w:noProof/>
            <w:sz w:val="22"/>
            <w:szCs w:val="22"/>
            <w:lang w:eastAsia="ro-RO"/>
          </w:rPr>
          <w:tab/>
        </w:r>
        <w:r w:rsidR="009C1DFD" w:rsidRPr="006C2643">
          <w:rPr>
            <w:rStyle w:val="Hyperlink"/>
            <w:noProof/>
            <w:lang w:val="en-GB"/>
          </w:rPr>
          <w:t>Umbrela instituţională</w:t>
        </w:r>
        <w:r w:rsidR="009C1DFD">
          <w:rPr>
            <w:noProof/>
            <w:webHidden/>
          </w:rPr>
          <w:tab/>
        </w:r>
        <w:r w:rsidR="009C1DFD">
          <w:rPr>
            <w:noProof/>
            <w:webHidden/>
          </w:rPr>
          <w:fldChar w:fldCharType="begin"/>
        </w:r>
        <w:r w:rsidR="009C1DFD">
          <w:rPr>
            <w:noProof/>
            <w:webHidden/>
          </w:rPr>
          <w:instrText xml:space="preserve"> PAGEREF _Toc310513056 \h </w:instrText>
        </w:r>
        <w:r w:rsidR="009C1DFD">
          <w:rPr>
            <w:noProof/>
            <w:webHidden/>
          </w:rPr>
        </w:r>
        <w:r w:rsidR="009C1DFD">
          <w:rPr>
            <w:noProof/>
            <w:webHidden/>
          </w:rPr>
          <w:fldChar w:fldCharType="separate"/>
        </w:r>
        <w:r w:rsidR="009C1DFD">
          <w:rPr>
            <w:noProof/>
            <w:webHidden/>
          </w:rPr>
          <w:t>48</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57" w:history="1">
        <w:r w:rsidR="009C1DFD" w:rsidRPr="006C2643">
          <w:rPr>
            <w:rStyle w:val="Hyperlink"/>
            <w:noProof/>
            <w:lang w:val="en-GB"/>
          </w:rPr>
          <w:t>3.</w:t>
        </w:r>
        <w:r w:rsidR="009C1DFD">
          <w:rPr>
            <w:noProof/>
            <w:sz w:val="22"/>
            <w:szCs w:val="22"/>
            <w:lang w:eastAsia="ro-RO"/>
          </w:rPr>
          <w:tab/>
        </w:r>
        <w:r w:rsidR="009C1DFD" w:rsidRPr="006C2643">
          <w:rPr>
            <w:rStyle w:val="Hyperlink"/>
            <w:noProof/>
            <w:lang w:val="en-GB"/>
          </w:rPr>
          <w:t>Management</w:t>
        </w:r>
        <w:r w:rsidR="009C1DFD">
          <w:rPr>
            <w:noProof/>
            <w:webHidden/>
          </w:rPr>
          <w:tab/>
        </w:r>
        <w:r w:rsidR="009C1DFD">
          <w:rPr>
            <w:noProof/>
            <w:webHidden/>
          </w:rPr>
          <w:fldChar w:fldCharType="begin"/>
        </w:r>
        <w:r w:rsidR="009C1DFD">
          <w:rPr>
            <w:noProof/>
            <w:webHidden/>
          </w:rPr>
          <w:instrText xml:space="preserve"> PAGEREF _Toc310513057 \h </w:instrText>
        </w:r>
        <w:r w:rsidR="009C1DFD">
          <w:rPr>
            <w:noProof/>
            <w:webHidden/>
          </w:rPr>
        </w:r>
        <w:r w:rsidR="009C1DFD">
          <w:rPr>
            <w:noProof/>
            <w:webHidden/>
          </w:rPr>
          <w:fldChar w:fldCharType="separate"/>
        </w:r>
        <w:r w:rsidR="009C1DFD">
          <w:rPr>
            <w:noProof/>
            <w:webHidden/>
          </w:rPr>
          <w:t>49</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58" w:history="1">
        <w:r w:rsidR="009C1DFD" w:rsidRPr="006C2643">
          <w:rPr>
            <w:rStyle w:val="Hyperlink"/>
            <w:noProof/>
            <w:lang w:val="en-GB"/>
          </w:rPr>
          <w:t>4.</w:t>
        </w:r>
        <w:r w:rsidR="009C1DFD">
          <w:rPr>
            <w:noProof/>
            <w:sz w:val="22"/>
            <w:szCs w:val="22"/>
            <w:lang w:eastAsia="ro-RO"/>
          </w:rPr>
          <w:tab/>
        </w:r>
        <w:r w:rsidR="009C1DFD" w:rsidRPr="006C2643">
          <w:rPr>
            <w:rStyle w:val="Hyperlink"/>
            <w:noProof/>
            <w:lang w:val="en-GB"/>
          </w:rPr>
          <w:t>Operatori de proiect</w:t>
        </w:r>
        <w:r w:rsidR="009C1DFD">
          <w:rPr>
            <w:noProof/>
            <w:webHidden/>
          </w:rPr>
          <w:tab/>
        </w:r>
        <w:r w:rsidR="009C1DFD">
          <w:rPr>
            <w:noProof/>
            <w:webHidden/>
          </w:rPr>
          <w:fldChar w:fldCharType="begin"/>
        </w:r>
        <w:r w:rsidR="009C1DFD">
          <w:rPr>
            <w:noProof/>
            <w:webHidden/>
          </w:rPr>
          <w:instrText xml:space="preserve"> PAGEREF _Toc310513058 \h </w:instrText>
        </w:r>
        <w:r w:rsidR="009C1DFD">
          <w:rPr>
            <w:noProof/>
            <w:webHidden/>
          </w:rPr>
        </w:r>
        <w:r w:rsidR="009C1DFD">
          <w:rPr>
            <w:noProof/>
            <w:webHidden/>
          </w:rPr>
          <w:fldChar w:fldCharType="separate"/>
        </w:r>
        <w:r w:rsidR="009C1DFD">
          <w:rPr>
            <w:noProof/>
            <w:webHidden/>
          </w:rPr>
          <w:t>49</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59" w:history="1">
        <w:r w:rsidR="009C1DFD" w:rsidRPr="006C2643">
          <w:rPr>
            <w:rStyle w:val="Hyperlink"/>
            <w:noProof/>
            <w:lang w:val="en-GB"/>
          </w:rPr>
          <w:t>5.</w:t>
        </w:r>
        <w:r w:rsidR="009C1DFD">
          <w:rPr>
            <w:noProof/>
            <w:sz w:val="22"/>
            <w:szCs w:val="22"/>
            <w:lang w:eastAsia="ro-RO"/>
          </w:rPr>
          <w:tab/>
        </w:r>
        <w:r w:rsidR="009C1DFD" w:rsidRPr="006C2643">
          <w:rPr>
            <w:rStyle w:val="Hyperlink"/>
            <w:noProof/>
            <w:lang w:val="en-GB"/>
          </w:rPr>
          <w:t>Acţiuni</w:t>
        </w:r>
        <w:r w:rsidR="009C1DFD">
          <w:rPr>
            <w:noProof/>
            <w:webHidden/>
          </w:rPr>
          <w:tab/>
        </w:r>
        <w:r w:rsidR="009C1DFD">
          <w:rPr>
            <w:noProof/>
            <w:webHidden/>
          </w:rPr>
          <w:fldChar w:fldCharType="begin"/>
        </w:r>
        <w:r w:rsidR="009C1DFD">
          <w:rPr>
            <w:noProof/>
            <w:webHidden/>
          </w:rPr>
          <w:instrText xml:space="preserve"> PAGEREF _Toc310513059 \h </w:instrText>
        </w:r>
        <w:r w:rsidR="009C1DFD">
          <w:rPr>
            <w:noProof/>
            <w:webHidden/>
          </w:rPr>
        </w:r>
        <w:r w:rsidR="009C1DFD">
          <w:rPr>
            <w:noProof/>
            <w:webHidden/>
          </w:rPr>
          <w:fldChar w:fldCharType="separate"/>
        </w:r>
        <w:r w:rsidR="009C1DFD">
          <w:rPr>
            <w:noProof/>
            <w:webHidden/>
          </w:rPr>
          <w:t>50</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60" w:history="1">
        <w:r w:rsidR="009C1DFD" w:rsidRPr="006C2643">
          <w:rPr>
            <w:rStyle w:val="Hyperlink"/>
            <w:noProof/>
            <w:lang w:val="en-GB"/>
          </w:rPr>
          <w:t>6.</w:t>
        </w:r>
        <w:r w:rsidR="009C1DFD">
          <w:rPr>
            <w:noProof/>
            <w:sz w:val="22"/>
            <w:szCs w:val="22"/>
            <w:lang w:eastAsia="ro-RO"/>
          </w:rPr>
          <w:tab/>
        </w:r>
        <w:r w:rsidR="009C1DFD" w:rsidRPr="006C2643">
          <w:rPr>
            <w:rStyle w:val="Hyperlink"/>
            <w:noProof/>
            <w:lang w:val="en-GB"/>
          </w:rPr>
          <w:t>Grupuri ţintă</w:t>
        </w:r>
        <w:r w:rsidR="009C1DFD">
          <w:rPr>
            <w:noProof/>
            <w:webHidden/>
          </w:rPr>
          <w:tab/>
        </w:r>
        <w:r w:rsidR="009C1DFD">
          <w:rPr>
            <w:noProof/>
            <w:webHidden/>
          </w:rPr>
          <w:fldChar w:fldCharType="begin"/>
        </w:r>
        <w:r w:rsidR="009C1DFD">
          <w:rPr>
            <w:noProof/>
            <w:webHidden/>
          </w:rPr>
          <w:instrText xml:space="preserve"> PAGEREF _Toc310513060 \h </w:instrText>
        </w:r>
        <w:r w:rsidR="009C1DFD">
          <w:rPr>
            <w:noProof/>
            <w:webHidden/>
          </w:rPr>
        </w:r>
        <w:r w:rsidR="009C1DFD">
          <w:rPr>
            <w:noProof/>
            <w:webHidden/>
          </w:rPr>
          <w:fldChar w:fldCharType="separate"/>
        </w:r>
        <w:r w:rsidR="009C1DFD">
          <w:rPr>
            <w:noProof/>
            <w:webHidden/>
          </w:rPr>
          <w:t>51</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61" w:history="1">
        <w:r w:rsidR="009C1DFD" w:rsidRPr="006C2643">
          <w:rPr>
            <w:rStyle w:val="Hyperlink"/>
            <w:noProof/>
            <w:lang w:val="en-GB"/>
          </w:rPr>
          <w:t>7.</w:t>
        </w:r>
        <w:r w:rsidR="009C1DFD">
          <w:rPr>
            <w:noProof/>
            <w:sz w:val="22"/>
            <w:szCs w:val="22"/>
            <w:lang w:eastAsia="ro-RO"/>
          </w:rPr>
          <w:tab/>
        </w:r>
        <w:r w:rsidR="009C1DFD" w:rsidRPr="006C2643">
          <w:rPr>
            <w:rStyle w:val="Hyperlink"/>
            <w:noProof/>
            <w:lang w:val="en-GB"/>
          </w:rPr>
          <w:t>Evaluare</w:t>
        </w:r>
        <w:r w:rsidR="009C1DFD">
          <w:rPr>
            <w:noProof/>
            <w:webHidden/>
          </w:rPr>
          <w:tab/>
        </w:r>
        <w:r w:rsidR="009C1DFD">
          <w:rPr>
            <w:noProof/>
            <w:webHidden/>
          </w:rPr>
          <w:fldChar w:fldCharType="begin"/>
        </w:r>
        <w:r w:rsidR="009C1DFD">
          <w:rPr>
            <w:noProof/>
            <w:webHidden/>
          </w:rPr>
          <w:instrText xml:space="preserve"> PAGEREF _Toc310513061 \h </w:instrText>
        </w:r>
        <w:r w:rsidR="009C1DFD">
          <w:rPr>
            <w:noProof/>
            <w:webHidden/>
          </w:rPr>
        </w:r>
        <w:r w:rsidR="009C1DFD">
          <w:rPr>
            <w:noProof/>
            <w:webHidden/>
          </w:rPr>
          <w:fldChar w:fldCharType="separate"/>
        </w:r>
        <w:r w:rsidR="009C1DFD">
          <w:rPr>
            <w:noProof/>
            <w:webHidden/>
          </w:rPr>
          <w:t>51</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62" w:history="1">
        <w:r w:rsidR="009C1DFD" w:rsidRPr="006C2643">
          <w:rPr>
            <w:rStyle w:val="Hyperlink"/>
            <w:noProof/>
            <w:lang w:val="en-GB"/>
          </w:rPr>
          <w:t>8.</w:t>
        </w:r>
        <w:r w:rsidR="009C1DFD">
          <w:rPr>
            <w:noProof/>
            <w:sz w:val="22"/>
            <w:szCs w:val="22"/>
            <w:lang w:eastAsia="ro-RO"/>
          </w:rPr>
          <w:tab/>
        </w:r>
        <w:r w:rsidR="009C1DFD" w:rsidRPr="006C2643">
          <w:rPr>
            <w:rStyle w:val="Hyperlink"/>
            <w:noProof/>
            <w:lang w:val="en-GB"/>
          </w:rPr>
          <w:t>Continuarea / sustenabilitatea proiectului</w:t>
        </w:r>
        <w:r w:rsidR="009C1DFD">
          <w:rPr>
            <w:noProof/>
            <w:webHidden/>
          </w:rPr>
          <w:tab/>
        </w:r>
        <w:r w:rsidR="009C1DFD">
          <w:rPr>
            <w:noProof/>
            <w:webHidden/>
          </w:rPr>
          <w:fldChar w:fldCharType="begin"/>
        </w:r>
        <w:r w:rsidR="009C1DFD">
          <w:rPr>
            <w:noProof/>
            <w:webHidden/>
          </w:rPr>
          <w:instrText xml:space="preserve"> PAGEREF _Toc310513062 \h </w:instrText>
        </w:r>
        <w:r w:rsidR="009C1DFD">
          <w:rPr>
            <w:noProof/>
            <w:webHidden/>
          </w:rPr>
        </w:r>
        <w:r w:rsidR="009C1DFD">
          <w:rPr>
            <w:noProof/>
            <w:webHidden/>
          </w:rPr>
          <w:fldChar w:fldCharType="separate"/>
        </w:r>
        <w:r w:rsidR="009C1DFD">
          <w:rPr>
            <w:noProof/>
            <w:webHidden/>
          </w:rPr>
          <w:t>53</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63" w:history="1">
        <w:r w:rsidR="009C1DFD" w:rsidRPr="006C2643">
          <w:rPr>
            <w:rStyle w:val="Hyperlink"/>
            <w:noProof/>
          </w:rPr>
          <w:t>2.</w:t>
        </w:r>
        <w:r w:rsidR="009C1DFD">
          <w:rPr>
            <w:b w:val="0"/>
            <w:bCs w:val="0"/>
            <w:noProof/>
            <w:lang w:eastAsia="ro-RO"/>
          </w:rPr>
          <w:tab/>
        </w:r>
        <w:r w:rsidR="009C1DFD" w:rsidRPr="006C2643">
          <w:rPr>
            <w:rStyle w:val="Hyperlink"/>
            <w:noProof/>
          </w:rPr>
          <w:t>Fundamentare teoretică – noțiuni de Managementul proiectelor</w:t>
        </w:r>
        <w:r w:rsidR="009C1DFD">
          <w:rPr>
            <w:noProof/>
            <w:webHidden/>
          </w:rPr>
          <w:tab/>
        </w:r>
        <w:r w:rsidR="009C1DFD">
          <w:rPr>
            <w:noProof/>
            <w:webHidden/>
          </w:rPr>
          <w:fldChar w:fldCharType="begin"/>
        </w:r>
        <w:r w:rsidR="009C1DFD">
          <w:rPr>
            <w:noProof/>
            <w:webHidden/>
          </w:rPr>
          <w:instrText xml:space="preserve"> PAGEREF _Toc310513063 \h </w:instrText>
        </w:r>
        <w:r w:rsidR="009C1DFD">
          <w:rPr>
            <w:noProof/>
            <w:webHidden/>
          </w:rPr>
        </w:r>
        <w:r w:rsidR="009C1DFD">
          <w:rPr>
            <w:noProof/>
            <w:webHidden/>
          </w:rPr>
          <w:fldChar w:fldCharType="separate"/>
        </w:r>
        <w:r w:rsidR="009C1DFD">
          <w:rPr>
            <w:noProof/>
            <w:webHidden/>
          </w:rPr>
          <w:t>55</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64" w:history="1">
        <w:r w:rsidR="009C1DFD" w:rsidRPr="006C2643">
          <w:rPr>
            <w:rStyle w:val="Hyperlink"/>
            <w:noProof/>
          </w:rPr>
          <w:t>1.</w:t>
        </w:r>
        <w:r w:rsidR="009C1DFD">
          <w:rPr>
            <w:noProof/>
            <w:sz w:val="22"/>
            <w:szCs w:val="22"/>
            <w:lang w:eastAsia="ro-RO"/>
          </w:rPr>
          <w:tab/>
        </w:r>
        <w:r w:rsidR="009C1DFD" w:rsidRPr="006C2643">
          <w:rPr>
            <w:rStyle w:val="Hyperlink"/>
            <w:noProof/>
          </w:rPr>
          <w:t>Analiza SWOT</w:t>
        </w:r>
        <w:r w:rsidR="009C1DFD">
          <w:rPr>
            <w:noProof/>
            <w:webHidden/>
          </w:rPr>
          <w:tab/>
        </w:r>
        <w:r w:rsidR="009C1DFD">
          <w:rPr>
            <w:noProof/>
            <w:webHidden/>
          </w:rPr>
          <w:fldChar w:fldCharType="begin"/>
        </w:r>
        <w:r w:rsidR="009C1DFD">
          <w:rPr>
            <w:noProof/>
            <w:webHidden/>
          </w:rPr>
          <w:instrText xml:space="preserve"> PAGEREF _Toc310513064 \h </w:instrText>
        </w:r>
        <w:r w:rsidR="009C1DFD">
          <w:rPr>
            <w:noProof/>
            <w:webHidden/>
          </w:rPr>
        </w:r>
        <w:r w:rsidR="009C1DFD">
          <w:rPr>
            <w:noProof/>
            <w:webHidden/>
          </w:rPr>
          <w:fldChar w:fldCharType="separate"/>
        </w:r>
        <w:r w:rsidR="009C1DFD">
          <w:rPr>
            <w:noProof/>
            <w:webHidden/>
          </w:rPr>
          <w:t>57</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65" w:history="1">
        <w:r w:rsidR="009C1DFD" w:rsidRPr="006C2643">
          <w:rPr>
            <w:rStyle w:val="Hyperlink"/>
            <w:noProof/>
          </w:rPr>
          <w:t>2.</w:t>
        </w:r>
        <w:r w:rsidR="009C1DFD">
          <w:rPr>
            <w:noProof/>
            <w:sz w:val="22"/>
            <w:szCs w:val="22"/>
            <w:lang w:eastAsia="ro-RO"/>
          </w:rPr>
          <w:tab/>
        </w:r>
        <w:r w:rsidR="009C1DFD" w:rsidRPr="006C2643">
          <w:rPr>
            <w:rStyle w:val="Hyperlink"/>
            <w:noProof/>
          </w:rPr>
          <w:t>Obiectivele proiectului</w:t>
        </w:r>
        <w:r w:rsidR="009C1DFD">
          <w:rPr>
            <w:noProof/>
            <w:webHidden/>
          </w:rPr>
          <w:tab/>
        </w:r>
        <w:r w:rsidR="009C1DFD">
          <w:rPr>
            <w:noProof/>
            <w:webHidden/>
          </w:rPr>
          <w:fldChar w:fldCharType="begin"/>
        </w:r>
        <w:r w:rsidR="009C1DFD">
          <w:rPr>
            <w:noProof/>
            <w:webHidden/>
          </w:rPr>
          <w:instrText xml:space="preserve"> PAGEREF _Toc310513065 \h </w:instrText>
        </w:r>
        <w:r w:rsidR="009C1DFD">
          <w:rPr>
            <w:noProof/>
            <w:webHidden/>
          </w:rPr>
        </w:r>
        <w:r w:rsidR="009C1DFD">
          <w:rPr>
            <w:noProof/>
            <w:webHidden/>
          </w:rPr>
          <w:fldChar w:fldCharType="separate"/>
        </w:r>
        <w:r w:rsidR="009C1DFD">
          <w:rPr>
            <w:noProof/>
            <w:webHidden/>
          </w:rPr>
          <w:t>59</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66" w:history="1">
        <w:r w:rsidR="009C1DFD" w:rsidRPr="006C2643">
          <w:rPr>
            <w:rStyle w:val="Hyperlink"/>
            <w:noProof/>
            <w:lang w:val="it-IT"/>
          </w:rPr>
          <w:t>3.</w:t>
        </w:r>
        <w:r w:rsidR="009C1DFD">
          <w:rPr>
            <w:noProof/>
            <w:sz w:val="22"/>
            <w:szCs w:val="22"/>
            <w:lang w:eastAsia="ro-RO"/>
          </w:rPr>
          <w:tab/>
        </w:r>
        <w:r w:rsidR="009C1DFD" w:rsidRPr="006C2643">
          <w:rPr>
            <w:rStyle w:val="Hyperlink"/>
            <w:noProof/>
          </w:rPr>
          <w:t>Managementul resurselor umane</w:t>
        </w:r>
        <w:r w:rsidR="009C1DFD">
          <w:rPr>
            <w:noProof/>
            <w:webHidden/>
          </w:rPr>
          <w:tab/>
        </w:r>
        <w:r w:rsidR="009C1DFD">
          <w:rPr>
            <w:noProof/>
            <w:webHidden/>
          </w:rPr>
          <w:fldChar w:fldCharType="begin"/>
        </w:r>
        <w:r w:rsidR="009C1DFD">
          <w:rPr>
            <w:noProof/>
            <w:webHidden/>
          </w:rPr>
          <w:instrText xml:space="preserve"> PAGEREF _Toc310513066 \h </w:instrText>
        </w:r>
        <w:r w:rsidR="009C1DFD">
          <w:rPr>
            <w:noProof/>
            <w:webHidden/>
          </w:rPr>
        </w:r>
        <w:r w:rsidR="009C1DFD">
          <w:rPr>
            <w:noProof/>
            <w:webHidden/>
          </w:rPr>
          <w:fldChar w:fldCharType="separate"/>
        </w:r>
        <w:r w:rsidR="009C1DFD">
          <w:rPr>
            <w:noProof/>
            <w:webHidden/>
          </w:rPr>
          <w:t>60</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67" w:history="1">
        <w:r w:rsidR="009C1DFD" w:rsidRPr="006C2643">
          <w:rPr>
            <w:rStyle w:val="Hyperlink"/>
            <w:noProof/>
          </w:rPr>
          <w:t>4.</w:t>
        </w:r>
        <w:r w:rsidR="009C1DFD">
          <w:rPr>
            <w:noProof/>
            <w:sz w:val="22"/>
            <w:szCs w:val="22"/>
            <w:lang w:eastAsia="ro-RO"/>
          </w:rPr>
          <w:tab/>
        </w:r>
        <w:r w:rsidR="009C1DFD" w:rsidRPr="006C2643">
          <w:rPr>
            <w:rStyle w:val="Hyperlink"/>
            <w:noProof/>
          </w:rPr>
          <w:t>Organizarea proiectului</w:t>
        </w:r>
        <w:r w:rsidR="009C1DFD">
          <w:rPr>
            <w:noProof/>
            <w:webHidden/>
          </w:rPr>
          <w:tab/>
        </w:r>
        <w:r w:rsidR="009C1DFD">
          <w:rPr>
            <w:noProof/>
            <w:webHidden/>
          </w:rPr>
          <w:fldChar w:fldCharType="begin"/>
        </w:r>
        <w:r w:rsidR="009C1DFD">
          <w:rPr>
            <w:noProof/>
            <w:webHidden/>
          </w:rPr>
          <w:instrText xml:space="preserve"> PAGEREF _Toc310513067 \h </w:instrText>
        </w:r>
        <w:r w:rsidR="009C1DFD">
          <w:rPr>
            <w:noProof/>
            <w:webHidden/>
          </w:rPr>
        </w:r>
        <w:r w:rsidR="009C1DFD">
          <w:rPr>
            <w:noProof/>
            <w:webHidden/>
          </w:rPr>
          <w:fldChar w:fldCharType="separate"/>
        </w:r>
        <w:r w:rsidR="009C1DFD">
          <w:rPr>
            <w:noProof/>
            <w:webHidden/>
          </w:rPr>
          <w:t>60</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68" w:history="1">
        <w:r w:rsidR="009C1DFD" w:rsidRPr="006C2643">
          <w:rPr>
            <w:rStyle w:val="Hyperlink"/>
            <w:noProof/>
          </w:rPr>
          <w:t>A.</w:t>
        </w:r>
        <w:r w:rsidR="009C1DFD">
          <w:rPr>
            <w:noProof/>
            <w:sz w:val="22"/>
            <w:szCs w:val="22"/>
            <w:lang w:eastAsia="ro-RO"/>
          </w:rPr>
          <w:tab/>
        </w:r>
        <w:r w:rsidR="009C1DFD" w:rsidRPr="006C2643">
          <w:rPr>
            <w:rStyle w:val="Hyperlink"/>
            <w:noProof/>
          </w:rPr>
          <w:t>Organizarea piramidală</w:t>
        </w:r>
        <w:r w:rsidR="009C1DFD">
          <w:rPr>
            <w:noProof/>
            <w:webHidden/>
          </w:rPr>
          <w:tab/>
        </w:r>
        <w:r w:rsidR="009C1DFD">
          <w:rPr>
            <w:noProof/>
            <w:webHidden/>
          </w:rPr>
          <w:fldChar w:fldCharType="begin"/>
        </w:r>
        <w:r w:rsidR="009C1DFD">
          <w:rPr>
            <w:noProof/>
            <w:webHidden/>
          </w:rPr>
          <w:instrText xml:space="preserve"> PAGEREF _Toc310513068 \h </w:instrText>
        </w:r>
        <w:r w:rsidR="009C1DFD">
          <w:rPr>
            <w:noProof/>
            <w:webHidden/>
          </w:rPr>
        </w:r>
        <w:r w:rsidR="009C1DFD">
          <w:rPr>
            <w:noProof/>
            <w:webHidden/>
          </w:rPr>
          <w:fldChar w:fldCharType="separate"/>
        </w:r>
        <w:r w:rsidR="009C1DFD">
          <w:rPr>
            <w:noProof/>
            <w:webHidden/>
          </w:rPr>
          <w:t>60</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69" w:history="1">
        <w:r w:rsidR="009C1DFD" w:rsidRPr="006C2643">
          <w:rPr>
            <w:rStyle w:val="Hyperlink"/>
            <w:noProof/>
          </w:rPr>
          <w:t>B.</w:t>
        </w:r>
        <w:r w:rsidR="009C1DFD">
          <w:rPr>
            <w:noProof/>
            <w:sz w:val="22"/>
            <w:szCs w:val="22"/>
            <w:lang w:eastAsia="ro-RO"/>
          </w:rPr>
          <w:tab/>
        </w:r>
        <w:r w:rsidR="009C1DFD" w:rsidRPr="006C2643">
          <w:rPr>
            <w:rStyle w:val="Hyperlink"/>
            <w:noProof/>
          </w:rPr>
          <w:t>Organizarea matriceală</w:t>
        </w:r>
        <w:r w:rsidR="009C1DFD">
          <w:rPr>
            <w:noProof/>
            <w:webHidden/>
          </w:rPr>
          <w:tab/>
        </w:r>
        <w:r w:rsidR="009C1DFD">
          <w:rPr>
            <w:noProof/>
            <w:webHidden/>
          </w:rPr>
          <w:fldChar w:fldCharType="begin"/>
        </w:r>
        <w:r w:rsidR="009C1DFD">
          <w:rPr>
            <w:noProof/>
            <w:webHidden/>
          </w:rPr>
          <w:instrText xml:space="preserve"> PAGEREF _Toc310513069 \h </w:instrText>
        </w:r>
        <w:r w:rsidR="009C1DFD">
          <w:rPr>
            <w:noProof/>
            <w:webHidden/>
          </w:rPr>
        </w:r>
        <w:r w:rsidR="009C1DFD">
          <w:rPr>
            <w:noProof/>
            <w:webHidden/>
          </w:rPr>
          <w:fldChar w:fldCharType="separate"/>
        </w:r>
        <w:r w:rsidR="009C1DFD">
          <w:rPr>
            <w:noProof/>
            <w:webHidden/>
          </w:rPr>
          <w:t>60</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70" w:history="1">
        <w:r w:rsidR="009C1DFD" w:rsidRPr="006C2643">
          <w:rPr>
            <w:rStyle w:val="Hyperlink"/>
            <w:noProof/>
            <w:lang w:val="it-IT"/>
          </w:rPr>
          <w:t>5.</w:t>
        </w:r>
        <w:r w:rsidR="009C1DFD">
          <w:rPr>
            <w:noProof/>
            <w:sz w:val="22"/>
            <w:szCs w:val="22"/>
            <w:lang w:eastAsia="ro-RO"/>
          </w:rPr>
          <w:tab/>
        </w:r>
        <w:r w:rsidR="009C1DFD" w:rsidRPr="006C2643">
          <w:rPr>
            <w:rStyle w:val="Hyperlink"/>
            <w:noProof/>
          </w:rPr>
          <w:t>Planificarea proiectului</w:t>
        </w:r>
        <w:r w:rsidR="009C1DFD">
          <w:rPr>
            <w:noProof/>
            <w:webHidden/>
          </w:rPr>
          <w:tab/>
        </w:r>
        <w:r w:rsidR="009C1DFD">
          <w:rPr>
            <w:noProof/>
            <w:webHidden/>
          </w:rPr>
          <w:fldChar w:fldCharType="begin"/>
        </w:r>
        <w:r w:rsidR="009C1DFD">
          <w:rPr>
            <w:noProof/>
            <w:webHidden/>
          </w:rPr>
          <w:instrText xml:space="preserve"> PAGEREF _Toc310513070 \h </w:instrText>
        </w:r>
        <w:r w:rsidR="009C1DFD">
          <w:rPr>
            <w:noProof/>
            <w:webHidden/>
          </w:rPr>
        </w:r>
        <w:r w:rsidR="009C1DFD">
          <w:rPr>
            <w:noProof/>
            <w:webHidden/>
          </w:rPr>
          <w:fldChar w:fldCharType="separate"/>
        </w:r>
        <w:r w:rsidR="009C1DFD">
          <w:rPr>
            <w:noProof/>
            <w:webHidden/>
          </w:rPr>
          <w:t>60</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71" w:history="1">
        <w:r w:rsidR="009C1DFD" w:rsidRPr="006C2643">
          <w:rPr>
            <w:rStyle w:val="Hyperlink"/>
            <w:noProof/>
          </w:rPr>
          <w:t>(A)</w:t>
        </w:r>
        <w:r w:rsidR="009C1DFD">
          <w:rPr>
            <w:noProof/>
            <w:sz w:val="22"/>
            <w:szCs w:val="22"/>
            <w:lang w:eastAsia="ro-RO"/>
          </w:rPr>
          <w:tab/>
        </w:r>
        <w:r w:rsidR="009C1DFD" w:rsidRPr="006C2643">
          <w:rPr>
            <w:rStyle w:val="Hyperlink"/>
            <w:noProof/>
          </w:rPr>
          <w:t>Specificaţia lucrării</w:t>
        </w:r>
        <w:r w:rsidR="009C1DFD">
          <w:rPr>
            <w:noProof/>
            <w:webHidden/>
          </w:rPr>
          <w:tab/>
        </w:r>
        <w:r w:rsidR="009C1DFD">
          <w:rPr>
            <w:noProof/>
            <w:webHidden/>
          </w:rPr>
          <w:fldChar w:fldCharType="begin"/>
        </w:r>
        <w:r w:rsidR="009C1DFD">
          <w:rPr>
            <w:noProof/>
            <w:webHidden/>
          </w:rPr>
          <w:instrText xml:space="preserve"> PAGEREF _Toc310513071 \h </w:instrText>
        </w:r>
        <w:r w:rsidR="009C1DFD">
          <w:rPr>
            <w:noProof/>
            <w:webHidden/>
          </w:rPr>
        </w:r>
        <w:r w:rsidR="009C1DFD">
          <w:rPr>
            <w:noProof/>
            <w:webHidden/>
          </w:rPr>
          <w:fldChar w:fldCharType="separate"/>
        </w:r>
        <w:r w:rsidR="009C1DFD">
          <w:rPr>
            <w:noProof/>
            <w:webHidden/>
          </w:rPr>
          <w:t>61</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72" w:history="1">
        <w:r w:rsidR="009C1DFD" w:rsidRPr="006C2643">
          <w:rPr>
            <w:rStyle w:val="Hyperlink"/>
            <w:noProof/>
          </w:rPr>
          <w:t>(B)</w:t>
        </w:r>
        <w:r w:rsidR="009C1DFD">
          <w:rPr>
            <w:noProof/>
            <w:sz w:val="22"/>
            <w:szCs w:val="22"/>
            <w:lang w:eastAsia="ro-RO"/>
          </w:rPr>
          <w:tab/>
        </w:r>
        <w:r w:rsidR="009C1DFD" w:rsidRPr="006C2643">
          <w:rPr>
            <w:rStyle w:val="Hyperlink"/>
            <w:noProof/>
          </w:rPr>
          <w:t>Specificaţiile de proiect</w:t>
        </w:r>
        <w:r w:rsidR="009C1DFD">
          <w:rPr>
            <w:noProof/>
            <w:webHidden/>
          </w:rPr>
          <w:tab/>
        </w:r>
        <w:r w:rsidR="009C1DFD">
          <w:rPr>
            <w:noProof/>
            <w:webHidden/>
          </w:rPr>
          <w:fldChar w:fldCharType="begin"/>
        </w:r>
        <w:r w:rsidR="009C1DFD">
          <w:rPr>
            <w:noProof/>
            <w:webHidden/>
          </w:rPr>
          <w:instrText xml:space="preserve"> PAGEREF _Toc310513072 \h </w:instrText>
        </w:r>
        <w:r w:rsidR="009C1DFD">
          <w:rPr>
            <w:noProof/>
            <w:webHidden/>
          </w:rPr>
        </w:r>
        <w:r w:rsidR="009C1DFD">
          <w:rPr>
            <w:noProof/>
            <w:webHidden/>
          </w:rPr>
          <w:fldChar w:fldCharType="separate"/>
        </w:r>
        <w:r w:rsidR="009C1DFD">
          <w:rPr>
            <w:noProof/>
            <w:webHidden/>
          </w:rPr>
          <w:t>61</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73" w:history="1">
        <w:r w:rsidR="009C1DFD" w:rsidRPr="006C2643">
          <w:rPr>
            <w:rStyle w:val="Hyperlink"/>
            <w:noProof/>
          </w:rPr>
          <w:t>(C)</w:t>
        </w:r>
        <w:r w:rsidR="009C1DFD">
          <w:rPr>
            <w:noProof/>
            <w:sz w:val="22"/>
            <w:szCs w:val="22"/>
            <w:lang w:eastAsia="ro-RO"/>
          </w:rPr>
          <w:tab/>
        </w:r>
        <w:r w:rsidR="009C1DFD" w:rsidRPr="006C2643">
          <w:rPr>
            <w:rStyle w:val="Hyperlink"/>
            <w:noProof/>
          </w:rPr>
          <w:t>Jaloanele proiectului</w:t>
        </w:r>
        <w:r w:rsidR="009C1DFD">
          <w:rPr>
            <w:noProof/>
            <w:webHidden/>
          </w:rPr>
          <w:tab/>
        </w:r>
        <w:r w:rsidR="009C1DFD">
          <w:rPr>
            <w:noProof/>
            <w:webHidden/>
          </w:rPr>
          <w:fldChar w:fldCharType="begin"/>
        </w:r>
        <w:r w:rsidR="009C1DFD">
          <w:rPr>
            <w:noProof/>
            <w:webHidden/>
          </w:rPr>
          <w:instrText xml:space="preserve"> PAGEREF _Toc310513073 \h </w:instrText>
        </w:r>
        <w:r w:rsidR="009C1DFD">
          <w:rPr>
            <w:noProof/>
            <w:webHidden/>
          </w:rPr>
        </w:r>
        <w:r w:rsidR="009C1DFD">
          <w:rPr>
            <w:noProof/>
            <w:webHidden/>
          </w:rPr>
          <w:fldChar w:fldCharType="separate"/>
        </w:r>
        <w:r w:rsidR="009C1DFD">
          <w:rPr>
            <w:noProof/>
            <w:webHidden/>
          </w:rPr>
          <w:t>61</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74" w:history="1">
        <w:r w:rsidR="009C1DFD" w:rsidRPr="006C2643">
          <w:rPr>
            <w:rStyle w:val="Hyperlink"/>
            <w:bCs/>
            <w:noProof/>
          </w:rPr>
          <w:t>(D)</w:t>
        </w:r>
        <w:r w:rsidR="009C1DFD">
          <w:rPr>
            <w:noProof/>
            <w:sz w:val="22"/>
            <w:szCs w:val="22"/>
            <w:lang w:eastAsia="ro-RO"/>
          </w:rPr>
          <w:tab/>
        </w:r>
        <w:r w:rsidR="009C1DFD" w:rsidRPr="006C2643">
          <w:rPr>
            <w:rStyle w:val="Hyperlink"/>
            <w:noProof/>
          </w:rPr>
          <w:t>Structura detaliată a activităţilor</w:t>
        </w:r>
        <w:r w:rsidR="009C1DFD">
          <w:rPr>
            <w:noProof/>
            <w:webHidden/>
          </w:rPr>
          <w:tab/>
        </w:r>
        <w:r w:rsidR="009C1DFD">
          <w:rPr>
            <w:noProof/>
            <w:webHidden/>
          </w:rPr>
          <w:fldChar w:fldCharType="begin"/>
        </w:r>
        <w:r w:rsidR="009C1DFD">
          <w:rPr>
            <w:noProof/>
            <w:webHidden/>
          </w:rPr>
          <w:instrText xml:space="preserve"> PAGEREF _Toc310513074 \h </w:instrText>
        </w:r>
        <w:r w:rsidR="009C1DFD">
          <w:rPr>
            <w:noProof/>
            <w:webHidden/>
          </w:rPr>
        </w:r>
        <w:r w:rsidR="009C1DFD">
          <w:rPr>
            <w:noProof/>
            <w:webHidden/>
          </w:rPr>
          <w:fldChar w:fldCharType="separate"/>
        </w:r>
        <w:r w:rsidR="009C1DFD">
          <w:rPr>
            <w:noProof/>
            <w:webHidden/>
          </w:rPr>
          <w:t>61</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75" w:history="1">
        <w:r w:rsidR="009C1DFD" w:rsidRPr="006C2643">
          <w:rPr>
            <w:rStyle w:val="Hyperlink"/>
            <w:noProof/>
          </w:rPr>
          <w:t>(E)</w:t>
        </w:r>
        <w:r w:rsidR="009C1DFD">
          <w:rPr>
            <w:noProof/>
            <w:sz w:val="22"/>
            <w:szCs w:val="22"/>
            <w:lang w:eastAsia="ro-RO"/>
          </w:rPr>
          <w:tab/>
        </w:r>
        <w:r w:rsidR="009C1DFD" w:rsidRPr="006C2643">
          <w:rPr>
            <w:rStyle w:val="Hyperlink"/>
            <w:noProof/>
          </w:rPr>
          <w:t>Structura detaliată organizaţională</w:t>
        </w:r>
        <w:r w:rsidR="009C1DFD">
          <w:rPr>
            <w:noProof/>
            <w:webHidden/>
          </w:rPr>
          <w:tab/>
        </w:r>
        <w:r w:rsidR="009C1DFD">
          <w:rPr>
            <w:noProof/>
            <w:webHidden/>
          </w:rPr>
          <w:fldChar w:fldCharType="begin"/>
        </w:r>
        <w:r w:rsidR="009C1DFD">
          <w:rPr>
            <w:noProof/>
            <w:webHidden/>
          </w:rPr>
          <w:instrText xml:space="preserve"> PAGEREF _Toc310513075 \h </w:instrText>
        </w:r>
        <w:r w:rsidR="009C1DFD">
          <w:rPr>
            <w:noProof/>
            <w:webHidden/>
          </w:rPr>
        </w:r>
        <w:r w:rsidR="009C1DFD">
          <w:rPr>
            <w:noProof/>
            <w:webHidden/>
          </w:rPr>
          <w:fldChar w:fldCharType="separate"/>
        </w:r>
        <w:r w:rsidR="009C1DFD">
          <w:rPr>
            <w:noProof/>
            <w:webHidden/>
          </w:rPr>
          <w:t>62</w:t>
        </w:r>
        <w:r w:rsidR="009C1DFD">
          <w:rPr>
            <w:noProof/>
            <w:webHidden/>
          </w:rPr>
          <w:fldChar w:fldCharType="end"/>
        </w:r>
      </w:hyperlink>
    </w:p>
    <w:p w:rsidR="009C1DFD" w:rsidRDefault="00E75501">
      <w:pPr>
        <w:pStyle w:val="TOC5"/>
        <w:tabs>
          <w:tab w:val="left" w:pos="1440"/>
          <w:tab w:val="right" w:leader="dot" w:pos="9350"/>
        </w:tabs>
        <w:rPr>
          <w:noProof/>
          <w:sz w:val="22"/>
          <w:szCs w:val="22"/>
          <w:lang w:eastAsia="ro-RO"/>
        </w:rPr>
      </w:pPr>
      <w:hyperlink w:anchor="_Toc310513076" w:history="1">
        <w:r w:rsidR="009C1DFD" w:rsidRPr="006C2643">
          <w:rPr>
            <w:rStyle w:val="Hyperlink"/>
            <w:noProof/>
          </w:rPr>
          <w:t>(F)</w:t>
        </w:r>
        <w:r w:rsidR="009C1DFD">
          <w:rPr>
            <w:noProof/>
            <w:sz w:val="22"/>
            <w:szCs w:val="22"/>
            <w:lang w:eastAsia="ro-RO"/>
          </w:rPr>
          <w:tab/>
        </w:r>
        <w:r w:rsidR="009C1DFD" w:rsidRPr="006C2643">
          <w:rPr>
            <w:rStyle w:val="Hyperlink"/>
            <w:noProof/>
          </w:rPr>
          <w:t>Bugetul proiectului</w:t>
        </w:r>
        <w:r w:rsidR="009C1DFD">
          <w:rPr>
            <w:noProof/>
            <w:webHidden/>
          </w:rPr>
          <w:tab/>
        </w:r>
        <w:r w:rsidR="009C1DFD">
          <w:rPr>
            <w:noProof/>
            <w:webHidden/>
          </w:rPr>
          <w:fldChar w:fldCharType="begin"/>
        </w:r>
        <w:r w:rsidR="009C1DFD">
          <w:rPr>
            <w:noProof/>
            <w:webHidden/>
          </w:rPr>
          <w:instrText xml:space="preserve"> PAGEREF _Toc310513076 \h </w:instrText>
        </w:r>
        <w:r w:rsidR="009C1DFD">
          <w:rPr>
            <w:noProof/>
            <w:webHidden/>
          </w:rPr>
        </w:r>
        <w:r w:rsidR="009C1DFD">
          <w:rPr>
            <w:noProof/>
            <w:webHidden/>
          </w:rPr>
          <w:fldChar w:fldCharType="separate"/>
        </w:r>
        <w:r w:rsidR="009C1DFD">
          <w:rPr>
            <w:noProof/>
            <w:webHidden/>
          </w:rPr>
          <w:t>62</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77" w:history="1">
        <w:r w:rsidR="009C1DFD" w:rsidRPr="006C2643">
          <w:rPr>
            <w:rStyle w:val="Hyperlink"/>
            <w:noProof/>
          </w:rPr>
          <w:t>6.</w:t>
        </w:r>
        <w:r w:rsidR="009C1DFD">
          <w:rPr>
            <w:noProof/>
            <w:sz w:val="22"/>
            <w:szCs w:val="22"/>
            <w:lang w:eastAsia="ro-RO"/>
          </w:rPr>
          <w:tab/>
        </w:r>
        <w:r w:rsidR="009C1DFD" w:rsidRPr="006C2643">
          <w:rPr>
            <w:rStyle w:val="Hyperlink"/>
            <w:noProof/>
          </w:rPr>
          <w:t>Metode de programare în reţea (planificarea sarcinilor)</w:t>
        </w:r>
        <w:r w:rsidR="009C1DFD">
          <w:rPr>
            <w:noProof/>
            <w:webHidden/>
          </w:rPr>
          <w:tab/>
        </w:r>
        <w:r w:rsidR="009C1DFD">
          <w:rPr>
            <w:noProof/>
            <w:webHidden/>
          </w:rPr>
          <w:fldChar w:fldCharType="begin"/>
        </w:r>
        <w:r w:rsidR="009C1DFD">
          <w:rPr>
            <w:noProof/>
            <w:webHidden/>
          </w:rPr>
          <w:instrText xml:space="preserve"> PAGEREF _Toc310513077 \h </w:instrText>
        </w:r>
        <w:r w:rsidR="009C1DFD">
          <w:rPr>
            <w:noProof/>
            <w:webHidden/>
          </w:rPr>
        </w:r>
        <w:r w:rsidR="009C1DFD">
          <w:rPr>
            <w:noProof/>
            <w:webHidden/>
          </w:rPr>
          <w:fldChar w:fldCharType="separate"/>
        </w:r>
        <w:r w:rsidR="009C1DFD">
          <w:rPr>
            <w:noProof/>
            <w:webHidden/>
          </w:rPr>
          <w:t>63</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78" w:history="1">
        <w:r w:rsidR="009C1DFD" w:rsidRPr="006C2643">
          <w:rPr>
            <w:rStyle w:val="Hyperlink"/>
            <w:noProof/>
          </w:rPr>
          <w:t>3.</w:t>
        </w:r>
        <w:r w:rsidR="009C1DFD">
          <w:rPr>
            <w:b w:val="0"/>
            <w:bCs w:val="0"/>
            <w:noProof/>
            <w:lang w:eastAsia="ro-RO"/>
          </w:rPr>
          <w:tab/>
        </w:r>
        <w:r w:rsidR="009C1DFD" w:rsidRPr="006C2643">
          <w:rPr>
            <w:rStyle w:val="Hyperlink"/>
            <w:noProof/>
          </w:rPr>
          <w:t>Atelier</w:t>
        </w:r>
        <w:r w:rsidR="009C1DFD">
          <w:rPr>
            <w:noProof/>
            <w:webHidden/>
          </w:rPr>
          <w:tab/>
        </w:r>
        <w:r w:rsidR="009C1DFD">
          <w:rPr>
            <w:noProof/>
            <w:webHidden/>
          </w:rPr>
          <w:fldChar w:fldCharType="begin"/>
        </w:r>
        <w:r w:rsidR="009C1DFD">
          <w:rPr>
            <w:noProof/>
            <w:webHidden/>
          </w:rPr>
          <w:instrText xml:space="preserve"> PAGEREF _Toc310513078 \h </w:instrText>
        </w:r>
        <w:r w:rsidR="009C1DFD">
          <w:rPr>
            <w:noProof/>
            <w:webHidden/>
          </w:rPr>
        </w:r>
        <w:r w:rsidR="009C1DFD">
          <w:rPr>
            <w:noProof/>
            <w:webHidden/>
          </w:rPr>
          <w:fldChar w:fldCharType="separate"/>
        </w:r>
        <w:r w:rsidR="009C1DFD">
          <w:rPr>
            <w:noProof/>
            <w:webHidden/>
          </w:rPr>
          <w:t>64</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79" w:history="1">
        <w:r w:rsidR="009C1DFD" w:rsidRPr="006C2643">
          <w:rPr>
            <w:rStyle w:val="Hyperlink"/>
            <w:noProof/>
          </w:rPr>
          <w:t>1.</w:t>
        </w:r>
        <w:r w:rsidR="009C1DFD">
          <w:rPr>
            <w:noProof/>
            <w:sz w:val="22"/>
            <w:szCs w:val="22"/>
            <w:lang w:eastAsia="ro-RO"/>
          </w:rPr>
          <w:tab/>
        </w:r>
        <w:r w:rsidR="009C1DFD" w:rsidRPr="006C2643">
          <w:rPr>
            <w:rStyle w:val="Hyperlink"/>
            <w:noProof/>
          </w:rPr>
          <w:t>Alegeţi un Apel de proiect şi completaţi (vezi Portofoliul de surse de finanţare –Anexa 3)</w:t>
        </w:r>
        <w:r w:rsidR="009C1DFD">
          <w:rPr>
            <w:noProof/>
            <w:webHidden/>
          </w:rPr>
          <w:tab/>
        </w:r>
        <w:r w:rsidR="009C1DFD">
          <w:rPr>
            <w:noProof/>
            <w:webHidden/>
          </w:rPr>
          <w:fldChar w:fldCharType="begin"/>
        </w:r>
        <w:r w:rsidR="009C1DFD">
          <w:rPr>
            <w:noProof/>
            <w:webHidden/>
          </w:rPr>
          <w:instrText xml:space="preserve"> PAGEREF _Toc310513079 \h </w:instrText>
        </w:r>
        <w:r w:rsidR="009C1DFD">
          <w:rPr>
            <w:noProof/>
            <w:webHidden/>
          </w:rPr>
        </w:r>
        <w:r w:rsidR="009C1DFD">
          <w:rPr>
            <w:noProof/>
            <w:webHidden/>
          </w:rPr>
          <w:fldChar w:fldCharType="separate"/>
        </w:r>
        <w:r w:rsidR="009C1DFD">
          <w:rPr>
            <w:noProof/>
            <w:webHidden/>
          </w:rPr>
          <w:t>64</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80" w:history="1">
        <w:r w:rsidR="009C1DFD" w:rsidRPr="006C2643">
          <w:rPr>
            <w:rStyle w:val="Hyperlink"/>
            <w:noProof/>
          </w:rPr>
          <w:t>A.</w:t>
        </w:r>
        <w:r w:rsidR="009C1DFD">
          <w:rPr>
            <w:noProof/>
            <w:sz w:val="22"/>
            <w:szCs w:val="22"/>
            <w:lang w:eastAsia="ro-RO"/>
          </w:rPr>
          <w:tab/>
        </w:r>
        <w:r w:rsidR="009C1DFD" w:rsidRPr="006C2643">
          <w:rPr>
            <w:rStyle w:val="Hyperlink"/>
            <w:noProof/>
          </w:rPr>
          <w:t>Formulaţi obiectivele proiectului</w:t>
        </w:r>
        <w:r w:rsidR="009C1DFD">
          <w:rPr>
            <w:noProof/>
            <w:webHidden/>
          </w:rPr>
          <w:tab/>
        </w:r>
        <w:r w:rsidR="009C1DFD">
          <w:rPr>
            <w:noProof/>
            <w:webHidden/>
          </w:rPr>
          <w:fldChar w:fldCharType="begin"/>
        </w:r>
        <w:r w:rsidR="009C1DFD">
          <w:rPr>
            <w:noProof/>
            <w:webHidden/>
          </w:rPr>
          <w:instrText xml:space="preserve"> PAGEREF _Toc310513080 \h </w:instrText>
        </w:r>
        <w:r w:rsidR="009C1DFD">
          <w:rPr>
            <w:noProof/>
            <w:webHidden/>
          </w:rPr>
        </w:r>
        <w:r w:rsidR="009C1DFD">
          <w:rPr>
            <w:noProof/>
            <w:webHidden/>
          </w:rPr>
          <w:fldChar w:fldCharType="separate"/>
        </w:r>
        <w:r w:rsidR="009C1DFD">
          <w:rPr>
            <w:noProof/>
            <w:webHidden/>
          </w:rPr>
          <w:t>64</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81" w:history="1">
        <w:r w:rsidR="009C1DFD" w:rsidRPr="006C2643">
          <w:rPr>
            <w:rStyle w:val="Hyperlink"/>
            <w:noProof/>
          </w:rPr>
          <w:t>B.</w:t>
        </w:r>
        <w:r w:rsidR="009C1DFD">
          <w:rPr>
            <w:noProof/>
            <w:sz w:val="22"/>
            <w:szCs w:val="22"/>
            <w:lang w:eastAsia="ro-RO"/>
          </w:rPr>
          <w:tab/>
        </w:r>
        <w:r w:rsidR="009C1DFD" w:rsidRPr="006C2643">
          <w:rPr>
            <w:rStyle w:val="Hyperlink"/>
            <w:noProof/>
          </w:rPr>
          <w:t>Formulaţi sarcini pentru grupurile - ţintă.</w:t>
        </w:r>
        <w:r w:rsidR="009C1DFD">
          <w:rPr>
            <w:noProof/>
            <w:webHidden/>
          </w:rPr>
          <w:tab/>
        </w:r>
        <w:r w:rsidR="009C1DFD">
          <w:rPr>
            <w:noProof/>
            <w:webHidden/>
          </w:rPr>
          <w:fldChar w:fldCharType="begin"/>
        </w:r>
        <w:r w:rsidR="009C1DFD">
          <w:rPr>
            <w:noProof/>
            <w:webHidden/>
          </w:rPr>
          <w:instrText xml:space="preserve"> PAGEREF _Toc310513081 \h </w:instrText>
        </w:r>
        <w:r w:rsidR="009C1DFD">
          <w:rPr>
            <w:noProof/>
            <w:webHidden/>
          </w:rPr>
        </w:r>
        <w:r w:rsidR="009C1DFD">
          <w:rPr>
            <w:noProof/>
            <w:webHidden/>
          </w:rPr>
          <w:fldChar w:fldCharType="separate"/>
        </w:r>
        <w:r w:rsidR="009C1DFD">
          <w:rPr>
            <w:noProof/>
            <w:webHidden/>
          </w:rPr>
          <w:t>64</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82" w:history="1">
        <w:r w:rsidR="009C1DFD" w:rsidRPr="006C2643">
          <w:rPr>
            <w:rStyle w:val="Hyperlink"/>
            <w:noProof/>
          </w:rPr>
          <w:t>C.</w:t>
        </w:r>
        <w:r w:rsidR="009C1DFD">
          <w:rPr>
            <w:noProof/>
            <w:sz w:val="22"/>
            <w:szCs w:val="22"/>
            <w:lang w:eastAsia="ro-RO"/>
          </w:rPr>
          <w:tab/>
        </w:r>
        <w:r w:rsidR="009C1DFD" w:rsidRPr="006C2643">
          <w:rPr>
            <w:rStyle w:val="Hyperlink"/>
            <w:noProof/>
          </w:rPr>
          <w:t>Realizaţi o organizare matriceală a proiectului.</w:t>
        </w:r>
        <w:r w:rsidR="009C1DFD">
          <w:rPr>
            <w:noProof/>
            <w:webHidden/>
          </w:rPr>
          <w:tab/>
        </w:r>
        <w:r w:rsidR="009C1DFD">
          <w:rPr>
            <w:noProof/>
            <w:webHidden/>
          </w:rPr>
          <w:fldChar w:fldCharType="begin"/>
        </w:r>
        <w:r w:rsidR="009C1DFD">
          <w:rPr>
            <w:noProof/>
            <w:webHidden/>
          </w:rPr>
          <w:instrText xml:space="preserve"> PAGEREF _Toc310513082 \h </w:instrText>
        </w:r>
        <w:r w:rsidR="009C1DFD">
          <w:rPr>
            <w:noProof/>
            <w:webHidden/>
          </w:rPr>
        </w:r>
        <w:r w:rsidR="009C1DFD">
          <w:rPr>
            <w:noProof/>
            <w:webHidden/>
          </w:rPr>
          <w:fldChar w:fldCharType="separate"/>
        </w:r>
        <w:r w:rsidR="009C1DFD">
          <w:rPr>
            <w:noProof/>
            <w:webHidden/>
          </w:rPr>
          <w:t>64</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83" w:history="1">
        <w:r w:rsidR="009C1DFD" w:rsidRPr="006C2643">
          <w:rPr>
            <w:rStyle w:val="Hyperlink"/>
            <w:noProof/>
          </w:rPr>
          <w:t>2.</w:t>
        </w:r>
        <w:r w:rsidR="009C1DFD">
          <w:rPr>
            <w:noProof/>
            <w:sz w:val="22"/>
            <w:szCs w:val="22"/>
            <w:lang w:eastAsia="ro-RO"/>
          </w:rPr>
          <w:tab/>
        </w:r>
        <w:r w:rsidR="009C1DFD" w:rsidRPr="006C2643">
          <w:rPr>
            <w:rStyle w:val="Hyperlink"/>
            <w:noProof/>
          </w:rPr>
          <w:t>Câte puncte ai obţinut?</w:t>
        </w:r>
        <w:r w:rsidR="009C1DFD">
          <w:rPr>
            <w:noProof/>
            <w:webHidden/>
          </w:rPr>
          <w:tab/>
        </w:r>
        <w:r w:rsidR="009C1DFD">
          <w:rPr>
            <w:noProof/>
            <w:webHidden/>
          </w:rPr>
          <w:fldChar w:fldCharType="begin"/>
        </w:r>
        <w:r w:rsidR="009C1DFD">
          <w:rPr>
            <w:noProof/>
            <w:webHidden/>
          </w:rPr>
          <w:instrText xml:space="preserve"> PAGEREF _Toc310513083 \h </w:instrText>
        </w:r>
        <w:r w:rsidR="009C1DFD">
          <w:rPr>
            <w:noProof/>
            <w:webHidden/>
          </w:rPr>
        </w:r>
        <w:r w:rsidR="009C1DFD">
          <w:rPr>
            <w:noProof/>
            <w:webHidden/>
          </w:rPr>
          <w:fldChar w:fldCharType="separate"/>
        </w:r>
        <w:r w:rsidR="009C1DFD">
          <w:rPr>
            <w:noProof/>
            <w:webHidden/>
          </w:rPr>
          <w:t>64</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84" w:history="1">
        <w:r w:rsidR="009C1DFD" w:rsidRPr="006C2643">
          <w:rPr>
            <w:rStyle w:val="Hyperlink"/>
            <w:noProof/>
          </w:rPr>
          <w:t>3.</w:t>
        </w:r>
        <w:r w:rsidR="009C1DFD">
          <w:rPr>
            <w:noProof/>
            <w:sz w:val="22"/>
            <w:szCs w:val="22"/>
            <w:lang w:eastAsia="ro-RO"/>
          </w:rPr>
          <w:tab/>
        </w:r>
        <w:r w:rsidR="009C1DFD" w:rsidRPr="006C2643">
          <w:rPr>
            <w:rStyle w:val="Hyperlink"/>
            <w:noProof/>
          </w:rPr>
          <w:t>Înainte de a trimite proiectul, verifică cerinţele din Ghidul de finanţare.</w:t>
        </w:r>
        <w:r w:rsidR="009C1DFD">
          <w:rPr>
            <w:noProof/>
            <w:webHidden/>
          </w:rPr>
          <w:tab/>
        </w:r>
        <w:r w:rsidR="009C1DFD">
          <w:rPr>
            <w:noProof/>
            <w:webHidden/>
          </w:rPr>
          <w:fldChar w:fldCharType="begin"/>
        </w:r>
        <w:r w:rsidR="009C1DFD">
          <w:rPr>
            <w:noProof/>
            <w:webHidden/>
          </w:rPr>
          <w:instrText xml:space="preserve"> PAGEREF _Toc310513084 \h </w:instrText>
        </w:r>
        <w:r w:rsidR="009C1DFD">
          <w:rPr>
            <w:noProof/>
            <w:webHidden/>
          </w:rPr>
        </w:r>
        <w:r w:rsidR="009C1DFD">
          <w:rPr>
            <w:noProof/>
            <w:webHidden/>
          </w:rPr>
          <w:fldChar w:fldCharType="separate"/>
        </w:r>
        <w:r w:rsidR="009C1DFD">
          <w:rPr>
            <w:noProof/>
            <w:webHidden/>
          </w:rPr>
          <w:t>65</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85" w:history="1">
        <w:r w:rsidR="009C1DFD" w:rsidRPr="006C2643">
          <w:rPr>
            <w:rStyle w:val="Hyperlink"/>
            <w:noProof/>
          </w:rPr>
          <w:t>4.</w:t>
        </w:r>
        <w:r w:rsidR="009C1DFD">
          <w:rPr>
            <w:noProof/>
            <w:sz w:val="22"/>
            <w:szCs w:val="22"/>
            <w:lang w:eastAsia="ro-RO"/>
          </w:rPr>
          <w:tab/>
        </w:r>
        <w:r w:rsidR="009C1DFD" w:rsidRPr="006C2643">
          <w:rPr>
            <w:rStyle w:val="Hyperlink"/>
            <w:noProof/>
          </w:rPr>
          <w:t>Aplică tot ceea ce ai învăţat în acest stagiu şi vei reuşi.</w:t>
        </w:r>
        <w:r w:rsidR="009C1DFD">
          <w:rPr>
            <w:noProof/>
            <w:webHidden/>
          </w:rPr>
          <w:tab/>
        </w:r>
        <w:r w:rsidR="009C1DFD">
          <w:rPr>
            <w:noProof/>
            <w:webHidden/>
          </w:rPr>
          <w:fldChar w:fldCharType="begin"/>
        </w:r>
        <w:r w:rsidR="009C1DFD">
          <w:rPr>
            <w:noProof/>
            <w:webHidden/>
          </w:rPr>
          <w:instrText xml:space="preserve"> PAGEREF _Toc310513085 \h </w:instrText>
        </w:r>
        <w:r w:rsidR="009C1DFD">
          <w:rPr>
            <w:noProof/>
            <w:webHidden/>
          </w:rPr>
        </w:r>
        <w:r w:rsidR="009C1DFD">
          <w:rPr>
            <w:noProof/>
            <w:webHidden/>
          </w:rPr>
          <w:fldChar w:fldCharType="separate"/>
        </w:r>
        <w:r w:rsidR="009C1DFD">
          <w:rPr>
            <w:noProof/>
            <w:webHidden/>
          </w:rPr>
          <w:t>66</w:t>
        </w:r>
        <w:r w:rsidR="009C1DFD">
          <w:rPr>
            <w:noProof/>
            <w:webHidden/>
          </w:rPr>
          <w:fldChar w:fldCharType="end"/>
        </w:r>
      </w:hyperlink>
    </w:p>
    <w:p w:rsidR="009C1DFD" w:rsidRDefault="00E75501">
      <w:pPr>
        <w:pStyle w:val="TOC1"/>
        <w:rPr>
          <w:b w:val="0"/>
          <w:bCs w:val="0"/>
          <w:i w:val="0"/>
          <w:iCs w:val="0"/>
          <w:noProof/>
          <w:sz w:val="22"/>
          <w:szCs w:val="22"/>
          <w:lang w:eastAsia="ro-RO"/>
        </w:rPr>
      </w:pPr>
      <w:hyperlink w:anchor="_Toc310513086" w:history="1">
        <w:r w:rsidR="009C1DFD" w:rsidRPr="006C2643">
          <w:rPr>
            <w:rStyle w:val="Hyperlink"/>
            <w:noProof/>
          </w:rPr>
          <w:t>MODUL 3 – Aplică  și câștigă!</w:t>
        </w:r>
        <w:r w:rsidR="009C1DFD">
          <w:rPr>
            <w:noProof/>
            <w:webHidden/>
          </w:rPr>
          <w:tab/>
        </w:r>
        <w:r w:rsidR="009C1DFD">
          <w:rPr>
            <w:noProof/>
            <w:webHidden/>
          </w:rPr>
          <w:fldChar w:fldCharType="begin"/>
        </w:r>
        <w:r w:rsidR="009C1DFD">
          <w:rPr>
            <w:noProof/>
            <w:webHidden/>
          </w:rPr>
          <w:instrText xml:space="preserve"> PAGEREF _Toc310513086 \h </w:instrText>
        </w:r>
        <w:r w:rsidR="009C1DFD">
          <w:rPr>
            <w:noProof/>
            <w:webHidden/>
          </w:rPr>
        </w:r>
        <w:r w:rsidR="009C1DFD">
          <w:rPr>
            <w:noProof/>
            <w:webHidden/>
          </w:rPr>
          <w:fldChar w:fldCharType="separate"/>
        </w:r>
        <w:r w:rsidR="009C1DFD">
          <w:rPr>
            <w:noProof/>
            <w:webHidden/>
          </w:rPr>
          <w:t>67</w:t>
        </w:r>
        <w:r w:rsidR="009C1DFD">
          <w:rPr>
            <w:noProof/>
            <w:webHidden/>
          </w:rPr>
          <w:fldChar w:fldCharType="end"/>
        </w:r>
      </w:hyperlink>
    </w:p>
    <w:p w:rsidR="009C1DFD" w:rsidRDefault="00E75501">
      <w:pPr>
        <w:pStyle w:val="TOC2"/>
        <w:tabs>
          <w:tab w:val="right" w:leader="dot" w:pos="9350"/>
        </w:tabs>
        <w:rPr>
          <w:b w:val="0"/>
          <w:bCs w:val="0"/>
          <w:noProof/>
          <w:lang w:eastAsia="ro-RO"/>
        </w:rPr>
      </w:pPr>
      <w:hyperlink w:anchor="_Toc310513087" w:history="1">
        <w:r w:rsidR="009C1DFD" w:rsidRPr="006C2643">
          <w:rPr>
            <w:rStyle w:val="Hyperlink"/>
            <w:noProof/>
          </w:rPr>
          <w:t>Marketing de proiect. Sustenabilitatea proiectului.Previziuni în dezvoltarea școlii și a comunității locale</w:t>
        </w:r>
        <w:r w:rsidR="009C1DFD">
          <w:rPr>
            <w:noProof/>
            <w:webHidden/>
          </w:rPr>
          <w:tab/>
        </w:r>
        <w:r w:rsidR="009C1DFD">
          <w:rPr>
            <w:noProof/>
            <w:webHidden/>
          </w:rPr>
          <w:fldChar w:fldCharType="begin"/>
        </w:r>
        <w:r w:rsidR="009C1DFD">
          <w:rPr>
            <w:noProof/>
            <w:webHidden/>
          </w:rPr>
          <w:instrText xml:space="preserve"> PAGEREF _Toc310513087 \h </w:instrText>
        </w:r>
        <w:r w:rsidR="009C1DFD">
          <w:rPr>
            <w:noProof/>
            <w:webHidden/>
          </w:rPr>
        </w:r>
        <w:r w:rsidR="009C1DFD">
          <w:rPr>
            <w:noProof/>
            <w:webHidden/>
          </w:rPr>
          <w:fldChar w:fldCharType="separate"/>
        </w:r>
        <w:r w:rsidR="009C1DFD">
          <w:rPr>
            <w:noProof/>
            <w:webHidden/>
          </w:rPr>
          <w:t>68</w:t>
        </w:r>
        <w:r w:rsidR="009C1DFD">
          <w:rPr>
            <w:noProof/>
            <w:webHidden/>
          </w:rPr>
          <w:fldChar w:fldCharType="end"/>
        </w:r>
      </w:hyperlink>
    </w:p>
    <w:p w:rsidR="009C1DFD" w:rsidRDefault="00E75501">
      <w:pPr>
        <w:pStyle w:val="TOC2"/>
        <w:tabs>
          <w:tab w:val="left" w:pos="720"/>
          <w:tab w:val="right" w:leader="dot" w:pos="9350"/>
        </w:tabs>
        <w:rPr>
          <w:b w:val="0"/>
          <w:bCs w:val="0"/>
          <w:noProof/>
          <w:lang w:eastAsia="ro-RO"/>
        </w:rPr>
      </w:pPr>
      <w:hyperlink w:anchor="_Toc310513088" w:history="1">
        <w:r w:rsidR="009C1DFD" w:rsidRPr="006C2643">
          <w:rPr>
            <w:rStyle w:val="Hyperlink"/>
            <w:noProof/>
          </w:rPr>
          <w:t>1.</w:t>
        </w:r>
        <w:r w:rsidR="009C1DFD">
          <w:rPr>
            <w:b w:val="0"/>
            <w:bCs w:val="0"/>
            <w:noProof/>
            <w:lang w:eastAsia="ro-RO"/>
          </w:rPr>
          <w:tab/>
        </w:r>
        <w:r w:rsidR="009C1DFD" w:rsidRPr="006C2643">
          <w:rPr>
            <w:rStyle w:val="Hyperlink"/>
            <w:noProof/>
          </w:rPr>
          <w:t>Marketing în / de proiect</w:t>
        </w:r>
        <w:r w:rsidR="009C1DFD">
          <w:rPr>
            <w:noProof/>
            <w:webHidden/>
          </w:rPr>
          <w:tab/>
        </w:r>
        <w:r w:rsidR="009C1DFD">
          <w:rPr>
            <w:noProof/>
            <w:webHidden/>
          </w:rPr>
          <w:fldChar w:fldCharType="begin"/>
        </w:r>
        <w:r w:rsidR="009C1DFD">
          <w:rPr>
            <w:noProof/>
            <w:webHidden/>
          </w:rPr>
          <w:instrText xml:space="preserve"> PAGEREF _Toc310513088 \h </w:instrText>
        </w:r>
        <w:r w:rsidR="009C1DFD">
          <w:rPr>
            <w:noProof/>
            <w:webHidden/>
          </w:rPr>
        </w:r>
        <w:r w:rsidR="009C1DFD">
          <w:rPr>
            <w:noProof/>
            <w:webHidden/>
          </w:rPr>
          <w:fldChar w:fldCharType="separate"/>
        </w:r>
        <w:r w:rsidR="009C1DFD">
          <w:rPr>
            <w:noProof/>
            <w:webHidden/>
          </w:rPr>
          <w:t>68</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89" w:history="1">
        <w:r w:rsidR="009C1DFD" w:rsidRPr="006C2643">
          <w:rPr>
            <w:rStyle w:val="Hyperlink"/>
            <w:noProof/>
          </w:rPr>
          <w:t>1.</w:t>
        </w:r>
        <w:r w:rsidR="009C1DFD">
          <w:rPr>
            <w:noProof/>
            <w:sz w:val="22"/>
            <w:szCs w:val="22"/>
            <w:lang w:eastAsia="ro-RO"/>
          </w:rPr>
          <w:tab/>
        </w:r>
        <w:r w:rsidR="009C1DFD" w:rsidRPr="006C2643">
          <w:rPr>
            <w:rStyle w:val="Hyperlink"/>
            <w:noProof/>
          </w:rPr>
          <w:t>Modelul de probabilitate</w:t>
        </w:r>
        <w:r w:rsidR="009C1DFD">
          <w:rPr>
            <w:noProof/>
            <w:webHidden/>
          </w:rPr>
          <w:tab/>
        </w:r>
        <w:r w:rsidR="009C1DFD">
          <w:rPr>
            <w:noProof/>
            <w:webHidden/>
          </w:rPr>
          <w:fldChar w:fldCharType="begin"/>
        </w:r>
        <w:r w:rsidR="009C1DFD">
          <w:rPr>
            <w:noProof/>
            <w:webHidden/>
          </w:rPr>
          <w:instrText xml:space="preserve"> PAGEREF _Toc310513089 \h </w:instrText>
        </w:r>
        <w:r w:rsidR="009C1DFD">
          <w:rPr>
            <w:noProof/>
            <w:webHidden/>
          </w:rPr>
        </w:r>
        <w:r w:rsidR="009C1DFD">
          <w:rPr>
            <w:noProof/>
            <w:webHidden/>
          </w:rPr>
          <w:fldChar w:fldCharType="separate"/>
        </w:r>
        <w:r w:rsidR="009C1DFD">
          <w:rPr>
            <w:noProof/>
            <w:webHidden/>
          </w:rPr>
          <w:t>69</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0" w:history="1">
        <w:r w:rsidR="009C1DFD" w:rsidRPr="006C2643">
          <w:rPr>
            <w:rStyle w:val="Hyperlink"/>
            <w:noProof/>
          </w:rPr>
          <w:t>2.</w:t>
        </w:r>
        <w:r w:rsidR="009C1DFD">
          <w:rPr>
            <w:noProof/>
            <w:sz w:val="22"/>
            <w:szCs w:val="22"/>
            <w:lang w:eastAsia="ro-RO"/>
          </w:rPr>
          <w:tab/>
        </w:r>
        <w:r w:rsidR="009C1DFD" w:rsidRPr="006C2643">
          <w:rPr>
            <w:rStyle w:val="Hyperlink"/>
            <w:noProof/>
          </w:rPr>
          <w:t>Factori de decizie</w:t>
        </w:r>
        <w:r w:rsidR="009C1DFD">
          <w:rPr>
            <w:noProof/>
            <w:webHidden/>
          </w:rPr>
          <w:tab/>
        </w:r>
        <w:r w:rsidR="009C1DFD">
          <w:rPr>
            <w:noProof/>
            <w:webHidden/>
          </w:rPr>
          <w:fldChar w:fldCharType="begin"/>
        </w:r>
        <w:r w:rsidR="009C1DFD">
          <w:rPr>
            <w:noProof/>
            <w:webHidden/>
          </w:rPr>
          <w:instrText xml:space="preserve"> PAGEREF _Toc310513090 \h </w:instrText>
        </w:r>
        <w:r w:rsidR="009C1DFD">
          <w:rPr>
            <w:noProof/>
            <w:webHidden/>
          </w:rPr>
        </w:r>
        <w:r w:rsidR="009C1DFD">
          <w:rPr>
            <w:noProof/>
            <w:webHidden/>
          </w:rPr>
          <w:fldChar w:fldCharType="separate"/>
        </w:r>
        <w:r w:rsidR="009C1DFD">
          <w:rPr>
            <w:noProof/>
            <w:webHidden/>
          </w:rPr>
          <w:t>71</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1" w:history="1">
        <w:r w:rsidR="009C1DFD" w:rsidRPr="006C2643">
          <w:rPr>
            <w:rStyle w:val="Hyperlink"/>
            <w:noProof/>
          </w:rPr>
          <w:t>3.</w:t>
        </w:r>
        <w:r w:rsidR="009C1DFD">
          <w:rPr>
            <w:noProof/>
            <w:sz w:val="22"/>
            <w:szCs w:val="22"/>
            <w:lang w:eastAsia="ro-RO"/>
          </w:rPr>
          <w:tab/>
        </w:r>
        <w:r w:rsidR="009C1DFD" w:rsidRPr="006C2643">
          <w:rPr>
            <w:rStyle w:val="Hyperlink"/>
            <w:noProof/>
          </w:rPr>
          <w:t>Factori de segmentare</w:t>
        </w:r>
        <w:r w:rsidR="009C1DFD">
          <w:rPr>
            <w:noProof/>
            <w:webHidden/>
          </w:rPr>
          <w:tab/>
        </w:r>
        <w:r w:rsidR="009C1DFD">
          <w:rPr>
            <w:noProof/>
            <w:webHidden/>
          </w:rPr>
          <w:fldChar w:fldCharType="begin"/>
        </w:r>
        <w:r w:rsidR="009C1DFD">
          <w:rPr>
            <w:noProof/>
            <w:webHidden/>
          </w:rPr>
          <w:instrText xml:space="preserve"> PAGEREF _Toc310513091 \h </w:instrText>
        </w:r>
        <w:r w:rsidR="009C1DFD">
          <w:rPr>
            <w:noProof/>
            <w:webHidden/>
          </w:rPr>
        </w:r>
        <w:r w:rsidR="009C1DFD">
          <w:rPr>
            <w:noProof/>
            <w:webHidden/>
          </w:rPr>
          <w:fldChar w:fldCharType="separate"/>
        </w:r>
        <w:r w:rsidR="009C1DFD">
          <w:rPr>
            <w:noProof/>
            <w:webHidden/>
          </w:rPr>
          <w:t>71</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2" w:history="1">
        <w:r w:rsidR="009C1DFD" w:rsidRPr="006C2643">
          <w:rPr>
            <w:rStyle w:val="Hyperlink"/>
            <w:noProof/>
          </w:rPr>
          <w:t>4.</w:t>
        </w:r>
        <w:r w:rsidR="009C1DFD">
          <w:rPr>
            <w:noProof/>
            <w:sz w:val="22"/>
            <w:szCs w:val="22"/>
            <w:lang w:eastAsia="ro-RO"/>
          </w:rPr>
          <w:tab/>
        </w:r>
        <w:r w:rsidR="009C1DFD" w:rsidRPr="006C2643">
          <w:rPr>
            <w:rStyle w:val="Hyperlink"/>
            <w:noProof/>
          </w:rPr>
          <w:t>Factori geografici</w:t>
        </w:r>
        <w:r w:rsidR="009C1DFD">
          <w:rPr>
            <w:noProof/>
            <w:webHidden/>
          </w:rPr>
          <w:tab/>
        </w:r>
        <w:r w:rsidR="009C1DFD">
          <w:rPr>
            <w:noProof/>
            <w:webHidden/>
          </w:rPr>
          <w:fldChar w:fldCharType="begin"/>
        </w:r>
        <w:r w:rsidR="009C1DFD">
          <w:rPr>
            <w:noProof/>
            <w:webHidden/>
          </w:rPr>
          <w:instrText xml:space="preserve"> PAGEREF _Toc310513092 \h </w:instrText>
        </w:r>
        <w:r w:rsidR="009C1DFD">
          <w:rPr>
            <w:noProof/>
            <w:webHidden/>
          </w:rPr>
        </w:r>
        <w:r w:rsidR="009C1DFD">
          <w:rPr>
            <w:noProof/>
            <w:webHidden/>
          </w:rPr>
          <w:fldChar w:fldCharType="separate"/>
        </w:r>
        <w:r w:rsidR="009C1DFD">
          <w:rPr>
            <w:noProof/>
            <w:webHidden/>
          </w:rPr>
          <w:t>72</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3" w:history="1">
        <w:r w:rsidR="009C1DFD" w:rsidRPr="006C2643">
          <w:rPr>
            <w:rStyle w:val="Hyperlink"/>
            <w:noProof/>
          </w:rPr>
          <w:t>5.</w:t>
        </w:r>
        <w:r w:rsidR="009C1DFD">
          <w:rPr>
            <w:noProof/>
            <w:sz w:val="22"/>
            <w:szCs w:val="22"/>
            <w:lang w:eastAsia="ro-RO"/>
          </w:rPr>
          <w:tab/>
        </w:r>
        <w:r w:rsidR="009C1DFD" w:rsidRPr="006C2643">
          <w:rPr>
            <w:rStyle w:val="Hyperlink"/>
            <w:noProof/>
          </w:rPr>
          <w:t>Factorii demografici</w:t>
        </w:r>
        <w:r w:rsidR="009C1DFD">
          <w:rPr>
            <w:noProof/>
            <w:webHidden/>
          </w:rPr>
          <w:tab/>
        </w:r>
        <w:r w:rsidR="009C1DFD">
          <w:rPr>
            <w:noProof/>
            <w:webHidden/>
          </w:rPr>
          <w:fldChar w:fldCharType="begin"/>
        </w:r>
        <w:r w:rsidR="009C1DFD">
          <w:rPr>
            <w:noProof/>
            <w:webHidden/>
          </w:rPr>
          <w:instrText xml:space="preserve"> PAGEREF _Toc310513093 \h </w:instrText>
        </w:r>
        <w:r w:rsidR="009C1DFD">
          <w:rPr>
            <w:noProof/>
            <w:webHidden/>
          </w:rPr>
        </w:r>
        <w:r w:rsidR="009C1DFD">
          <w:rPr>
            <w:noProof/>
            <w:webHidden/>
          </w:rPr>
          <w:fldChar w:fldCharType="separate"/>
        </w:r>
        <w:r w:rsidR="009C1DFD">
          <w:rPr>
            <w:noProof/>
            <w:webHidden/>
          </w:rPr>
          <w:t>73</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4" w:history="1">
        <w:r w:rsidR="009C1DFD" w:rsidRPr="006C2643">
          <w:rPr>
            <w:rStyle w:val="Hyperlink"/>
            <w:noProof/>
          </w:rPr>
          <w:t>6.</w:t>
        </w:r>
        <w:r w:rsidR="009C1DFD">
          <w:rPr>
            <w:noProof/>
            <w:sz w:val="22"/>
            <w:szCs w:val="22"/>
            <w:lang w:eastAsia="ro-RO"/>
          </w:rPr>
          <w:tab/>
        </w:r>
        <w:r w:rsidR="009C1DFD" w:rsidRPr="006C2643">
          <w:rPr>
            <w:rStyle w:val="Hyperlink"/>
            <w:noProof/>
          </w:rPr>
          <w:t>Factorii psihografici</w:t>
        </w:r>
        <w:r w:rsidR="009C1DFD">
          <w:rPr>
            <w:noProof/>
            <w:webHidden/>
          </w:rPr>
          <w:tab/>
        </w:r>
        <w:r w:rsidR="009C1DFD">
          <w:rPr>
            <w:noProof/>
            <w:webHidden/>
          </w:rPr>
          <w:fldChar w:fldCharType="begin"/>
        </w:r>
        <w:r w:rsidR="009C1DFD">
          <w:rPr>
            <w:noProof/>
            <w:webHidden/>
          </w:rPr>
          <w:instrText xml:space="preserve"> PAGEREF _Toc310513094 \h </w:instrText>
        </w:r>
        <w:r w:rsidR="009C1DFD">
          <w:rPr>
            <w:noProof/>
            <w:webHidden/>
          </w:rPr>
        </w:r>
        <w:r w:rsidR="009C1DFD">
          <w:rPr>
            <w:noProof/>
            <w:webHidden/>
          </w:rPr>
          <w:fldChar w:fldCharType="separate"/>
        </w:r>
        <w:r w:rsidR="009C1DFD">
          <w:rPr>
            <w:noProof/>
            <w:webHidden/>
          </w:rPr>
          <w:t>73</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5" w:history="1">
        <w:r w:rsidR="009C1DFD" w:rsidRPr="006C2643">
          <w:rPr>
            <w:rStyle w:val="Hyperlink"/>
            <w:noProof/>
          </w:rPr>
          <w:t>7.</w:t>
        </w:r>
        <w:r w:rsidR="009C1DFD">
          <w:rPr>
            <w:noProof/>
            <w:sz w:val="22"/>
            <w:szCs w:val="22"/>
            <w:lang w:eastAsia="ro-RO"/>
          </w:rPr>
          <w:tab/>
        </w:r>
        <w:r w:rsidR="009C1DFD" w:rsidRPr="006C2643">
          <w:rPr>
            <w:rStyle w:val="Hyperlink"/>
            <w:noProof/>
          </w:rPr>
          <w:t>Factori psihologici</w:t>
        </w:r>
        <w:r w:rsidR="009C1DFD">
          <w:rPr>
            <w:noProof/>
            <w:webHidden/>
          </w:rPr>
          <w:tab/>
        </w:r>
        <w:r w:rsidR="009C1DFD">
          <w:rPr>
            <w:noProof/>
            <w:webHidden/>
          </w:rPr>
          <w:fldChar w:fldCharType="begin"/>
        </w:r>
        <w:r w:rsidR="009C1DFD">
          <w:rPr>
            <w:noProof/>
            <w:webHidden/>
          </w:rPr>
          <w:instrText xml:space="preserve"> PAGEREF _Toc310513095 \h </w:instrText>
        </w:r>
        <w:r w:rsidR="009C1DFD">
          <w:rPr>
            <w:noProof/>
            <w:webHidden/>
          </w:rPr>
        </w:r>
        <w:r w:rsidR="009C1DFD">
          <w:rPr>
            <w:noProof/>
            <w:webHidden/>
          </w:rPr>
          <w:fldChar w:fldCharType="separate"/>
        </w:r>
        <w:r w:rsidR="009C1DFD">
          <w:rPr>
            <w:noProof/>
            <w:webHidden/>
          </w:rPr>
          <w:t>73</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6" w:history="1">
        <w:r w:rsidR="009C1DFD" w:rsidRPr="006C2643">
          <w:rPr>
            <w:rStyle w:val="Hyperlink"/>
            <w:noProof/>
          </w:rPr>
          <w:t>8.</w:t>
        </w:r>
        <w:r w:rsidR="009C1DFD">
          <w:rPr>
            <w:noProof/>
            <w:sz w:val="22"/>
            <w:szCs w:val="22"/>
            <w:lang w:eastAsia="ro-RO"/>
          </w:rPr>
          <w:tab/>
        </w:r>
        <w:r w:rsidR="009C1DFD" w:rsidRPr="006C2643">
          <w:rPr>
            <w:rStyle w:val="Hyperlink"/>
            <w:noProof/>
          </w:rPr>
          <w:t>Caracteristici ale mediului</w:t>
        </w:r>
        <w:r w:rsidR="009C1DFD">
          <w:rPr>
            <w:noProof/>
            <w:webHidden/>
          </w:rPr>
          <w:tab/>
        </w:r>
        <w:r w:rsidR="009C1DFD">
          <w:rPr>
            <w:noProof/>
            <w:webHidden/>
          </w:rPr>
          <w:fldChar w:fldCharType="begin"/>
        </w:r>
        <w:r w:rsidR="009C1DFD">
          <w:rPr>
            <w:noProof/>
            <w:webHidden/>
          </w:rPr>
          <w:instrText xml:space="preserve"> PAGEREF _Toc310513096 \h </w:instrText>
        </w:r>
        <w:r w:rsidR="009C1DFD">
          <w:rPr>
            <w:noProof/>
            <w:webHidden/>
          </w:rPr>
        </w:r>
        <w:r w:rsidR="009C1DFD">
          <w:rPr>
            <w:noProof/>
            <w:webHidden/>
          </w:rPr>
          <w:fldChar w:fldCharType="separate"/>
        </w:r>
        <w:r w:rsidR="009C1DFD">
          <w:rPr>
            <w:noProof/>
            <w:webHidden/>
          </w:rPr>
          <w:t>74</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7" w:history="1">
        <w:r w:rsidR="009C1DFD" w:rsidRPr="006C2643">
          <w:rPr>
            <w:rStyle w:val="Hyperlink"/>
            <w:noProof/>
          </w:rPr>
          <w:t>9.</w:t>
        </w:r>
        <w:r w:rsidR="009C1DFD">
          <w:rPr>
            <w:noProof/>
            <w:sz w:val="22"/>
            <w:szCs w:val="22"/>
            <w:lang w:eastAsia="ro-RO"/>
          </w:rPr>
          <w:tab/>
        </w:r>
        <w:r w:rsidR="009C1DFD" w:rsidRPr="006C2643">
          <w:rPr>
            <w:rStyle w:val="Hyperlink"/>
            <w:noProof/>
          </w:rPr>
          <w:t>Caracteristici ale mesajului</w:t>
        </w:r>
        <w:r w:rsidR="009C1DFD">
          <w:rPr>
            <w:noProof/>
            <w:webHidden/>
          </w:rPr>
          <w:tab/>
        </w:r>
        <w:r w:rsidR="009C1DFD">
          <w:rPr>
            <w:noProof/>
            <w:webHidden/>
          </w:rPr>
          <w:fldChar w:fldCharType="begin"/>
        </w:r>
        <w:r w:rsidR="009C1DFD">
          <w:rPr>
            <w:noProof/>
            <w:webHidden/>
          </w:rPr>
          <w:instrText xml:space="preserve"> PAGEREF _Toc310513097 \h </w:instrText>
        </w:r>
        <w:r w:rsidR="009C1DFD">
          <w:rPr>
            <w:noProof/>
            <w:webHidden/>
          </w:rPr>
        </w:r>
        <w:r w:rsidR="009C1DFD">
          <w:rPr>
            <w:noProof/>
            <w:webHidden/>
          </w:rPr>
          <w:fldChar w:fldCharType="separate"/>
        </w:r>
        <w:r w:rsidR="009C1DFD">
          <w:rPr>
            <w:noProof/>
            <w:webHidden/>
          </w:rPr>
          <w:t>75</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8" w:history="1">
        <w:r w:rsidR="009C1DFD" w:rsidRPr="006C2643">
          <w:rPr>
            <w:rStyle w:val="Hyperlink"/>
            <w:noProof/>
          </w:rPr>
          <w:t>10.</w:t>
        </w:r>
        <w:r w:rsidR="009C1DFD">
          <w:rPr>
            <w:noProof/>
            <w:sz w:val="22"/>
            <w:szCs w:val="22"/>
            <w:lang w:eastAsia="ro-RO"/>
          </w:rPr>
          <w:tab/>
        </w:r>
        <w:r w:rsidR="009C1DFD" w:rsidRPr="006C2643">
          <w:rPr>
            <w:rStyle w:val="Hyperlink"/>
            <w:noProof/>
          </w:rPr>
          <w:t>Caracteristici ale receptorului</w:t>
        </w:r>
        <w:r w:rsidR="009C1DFD">
          <w:rPr>
            <w:noProof/>
            <w:webHidden/>
          </w:rPr>
          <w:tab/>
        </w:r>
        <w:r w:rsidR="009C1DFD">
          <w:rPr>
            <w:noProof/>
            <w:webHidden/>
          </w:rPr>
          <w:fldChar w:fldCharType="begin"/>
        </w:r>
        <w:r w:rsidR="009C1DFD">
          <w:rPr>
            <w:noProof/>
            <w:webHidden/>
          </w:rPr>
          <w:instrText xml:space="preserve"> PAGEREF _Toc310513098 \h </w:instrText>
        </w:r>
        <w:r w:rsidR="009C1DFD">
          <w:rPr>
            <w:noProof/>
            <w:webHidden/>
          </w:rPr>
        </w:r>
        <w:r w:rsidR="009C1DFD">
          <w:rPr>
            <w:noProof/>
            <w:webHidden/>
          </w:rPr>
          <w:fldChar w:fldCharType="separate"/>
        </w:r>
        <w:r w:rsidR="009C1DFD">
          <w:rPr>
            <w:noProof/>
            <w:webHidden/>
          </w:rPr>
          <w:t>75</w:t>
        </w:r>
        <w:r w:rsidR="009C1DFD">
          <w:rPr>
            <w:noProof/>
            <w:webHidden/>
          </w:rPr>
          <w:fldChar w:fldCharType="end"/>
        </w:r>
      </w:hyperlink>
    </w:p>
    <w:p w:rsidR="009C1DFD" w:rsidRDefault="00E75501">
      <w:pPr>
        <w:pStyle w:val="TOC4"/>
        <w:tabs>
          <w:tab w:val="left" w:pos="1200"/>
          <w:tab w:val="right" w:leader="dot" w:pos="9350"/>
        </w:tabs>
        <w:rPr>
          <w:noProof/>
          <w:sz w:val="22"/>
          <w:szCs w:val="22"/>
          <w:lang w:eastAsia="ro-RO"/>
        </w:rPr>
      </w:pPr>
      <w:hyperlink w:anchor="_Toc310513099" w:history="1">
        <w:r w:rsidR="009C1DFD" w:rsidRPr="006C2643">
          <w:rPr>
            <w:rStyle w:val="Hyperlink"/>
            <w:noProof/>
          </w:rPr>
          <w:t>11.</w:t>
        </w:r>
        <w:r w:rsidR="009C1DFD">
          <w:rPr>
            <w:noProof/>
            <w:sz w:val="22"/>
            <w:szCs w:val="22"/>
            <w:lang w:eastAsia="ro-RO"/>
          </w:rPr>
          <w:tab/>
        </w:r>
        <w:r w:rsidR="009C1DFD" w:rsidRPr="006C2643">
          <w:rPr>
            <w:rStyle w:val="Hyperlink"/>
            <w:noProof/>
          </w:rPr>
          <w:t>Influenţe sociale externe în marketing</w:t>
        </w:r>
        <w:r w:rsidR="009C1DFD">
          <w:rPr>
            <w:noProof/>
            <w:webHidden/>
          </w:rPr>
          <w:tab/>
        </w:r>
        <w:r w:rsidR="009C1DFD">
          <w:rPr>
            <w:noProof/>
            <w:webHidden/>
          </w:rPr>
          <w:fldChar w:fldCharType="begin"/>
        </w:r>
        <w:r w:rsidR="009C1DFD">
          <w:rPr>
            <w:noProof/>
            <w:webHidden/>
          </w:rPr>
          <w:instrText xml:space="preserve"> PAGEREF _Toc310513099 \h </w:instrText>
        </w:r>
        <w:r w:rsidR="009C1DFD">
          <w:rPr>
            <w:noProof/>
            <w:webHidden/>
          </w:rPr>
        </w:r>
        <w:r w:rsidR="009C1DFD">
          <w:rPr>
            <w:noProof/>
            <w:webHidden/>
          </w:rPr>
          <w:fldChar w:fldCharType="separate"/>
        </w:r>
        <w:r w:rsidR="009C1DFD">
          <w:rPr>
            <w:noProof/>
            <w:webHidden/>
          </w:rPr>
          <w:t>78</w:t>
        </w:r>
        <w:r w:rsidR="009C1DFD">
          <w:rPr>
            <w:noProof/>
            <w:webHidden/>
          </w:rPr>
          <w:fldChar w:fldCharType="end"/>
        </w:r>
      </w:hyperlink>
    </w:p>
    <w:p w:rsidR="009C1DFD" w:rsidRDefault="00E75501">
      <w:pPr>
        <w:pStyle w:val="TOC1"/>
        <w:rPr>
          <w:b w:val="0"/>
          <w:bCs w:val="0"/>
          <w:i w:val="0"/>
          <w:iCs w:val="0"/>
          <w:noProof/>
          <w:sz w:val="22"/>
          <w:szCs w:val="22"/>
          <w:lang w:eastAsia="ro-RO"/>
        </w:rPr>
      </w:pPr>
      <w:hyperlink w:anchor="_Toc310513100" w:history="1">
        <w:r w:rsidR="009C1DFD" w:rsidRPr="006C2643">
          <w:rPr>
            <w:rStyle w:val="Hyperlink"/>
            <w:noProof/>
          </w:rPr>
          <w:t>Anexa 1- Repere tematice de educaţie pentru cultura tradiţională a diferitelor zone din România</w:t>
        </w:r>
        <w:r w:rsidR="009C1DFD">
          <w:rPr>
            <w:noProof/>
            <w:webHidden/>
          </w:rPr>
          <w:tab/>
        </w:r>
        <w:r w:rsidR="009C1DFD">
          <w:rPr>
            <w:noProof/>
            <w:webHidden/>
          </w:rPr>
          <w:fldChar w:fldCharType="begin"/>
        </w:r>
        <w:r w:rsidR="009C1DFD">
          <w:rPr>
            <w:noProof/>
            <w:webHidden/>
          </w:rPr>
          <w:instrText xml:space="preserve"> PAGEREF _Toc310513100 \h </w:instrText>
        </w:r>
        <w:r w:rsidR="009C1DFD">
          <w:rPr>
            <w:noProof/>
            <w:webHidden/>
          </w:rPr>
        </w:r>
        <w:r w:rsidR="009C1DFD">
          <w:rPr>
            <w:noProof/>
            <w:webHidden/>
          </w:rPr>
          <w:fldChar w:fldCharType="separate"/>
        </w:r>
        <w:r w:rsidR="009C1DFD">
          <w:rPr>
            <w:noProof/>
            <w:webHidden/>
          </w:rPr>
          <w:t>83</w:t>
        </w:r>
        <w:r w:rsidR="009C1DFD">
          <w:rPr>
            <w:noProof/>
            <w:webHidden/>
          </w:rPr>
          <w:fldChar w:fldCharType="end"/>
        </w:r>
      </w:hyperlink>
    </w:p>
    <w:p w:rsidR="009C1DFD" w:rsidRDefault="00E75501">
      <w:pPr>
        <w:pStyle w:val="TOC1"/>
        <w:rPr>
          <w:b w:val="0"/>
          <w:bCs w:val="0"/>
          <w:i w:val="0"/>
          <w:iCs w:val="0"/>
          <w:noProof/>
          <w:sz w:val="22"/>
          <w:szCs w:val="22"/>
          <w:lang w:eastAsia="ro-RO"/>
        </w:rPr>
      </w:pPr>
      <w:hyperlink w:anchor="_Toc310513101" w:history="1">
        <w:r w:rsidR="009C1DFD" w:rsidRPr="006C2643">
          <w:rPr>
            <w:rStyle w:val="Hyperlink"/>
            <w:noProof/>
          </w:rPr>
          <w:t>Anexa 2- Idei pentru un proiect de memorie locală</w:t>
        </w:r>
        <w:r w:rsidR="009C1DFD">
          <w:rPr>
            <w:noProof/>
            <w:webHidden/>
          </w:rPr>
          <w:tab/>
        </w:r>
        <w:r w:rsidR="009C1DFD">
          <w:rPr>
            <w:noProof/>
            <w:webHidden/>
          </w:rPr>
          <w:fldChar w:fldCharType="begin"/>
        </w:r>
        <w:r w:rsidR="009C1DFD">
          <w:rPr>
            <w:noProof/>
            <w:webHidden/>
          </w:rPr>
          <w:instrText xml:space="preserve"> PAGEREF _Toc310513101 \h </w:instrText>
        </w:r>
        <w:r w:rsidR="009C1DFD">
          <w:rPr>
            <w:noProof/>
            <w:webHidden/>
          </w:rPr>
        </w:r>
        <w:r w:rsidR="009C1DFD">
          <w:rPr>
            <w:noProof/>
            <w:webHidden/>
          </w:rPr>
          <w:fldChar w:fldCharType="separate"/>
        </w:r>
        <w:r w:rsidR="009C1DFD">
          <w:rPr>
            <w:noProof/>
            <w:webHidden/>
          </w:rPr>
          <w:t>88</w:t>
        </w:r>
        <w:r w:rsidR="009C1DFD">
          <w:rPr>
            <w:noProof/>
            <w:webHidden/>
          </w:rPr>
          <w:fldChar w:fldCharType="end"/>
        </w:r>
      </w:hyperlink>
    </w:p>
    <w:p w:rsidR="009C1DFD" w:rsidRDefault="00E75501">
      <w:pPr>
        <w:pStyle w:val="TOC1"/>
        <w:rPr>
          <w:b w:val="0"/>
          <w:bCs w:val="0"/>
          <w:i w:val="0"/>
          <w:iCs w:val="0"/>
          <w:noProof/>
          <w:sz w:val="22"/>
          <w:szCs w:val="22"/>
          <w:lang w:eastAsia="ro-RO"/>
        </w:rPr>
      </w:pPr>
      <w:hyperlink w:anchor="_Toc310513102" w:history="1">
        <w:r w:rsidR="009C1DFD" w:rsidRPr="006C2643">
          <w:rPr>
            <w:rStyle w:val="Hyperlink"/>
            <w:noProof/>
          </w:rPr>
          <w:t>Anexa 3- Portofoliu de surse de finanțare</w:t>
        </w:r>
        <w:r w:rsidR="009C1DFD">
          <w:rPr>
            <w:noProof/>
            <w:webHidden/>
          </w:rPr>
          <w:tab/>
        </w:r>
        <w:r w:rsidR="009C1DFD">
          <w:rPr>
            <w:noProof/>
            <w:webHidden/>
          </w:rPr>
          <w:fldChar w:fldCharType="begin"/>
        </w:r>
        <w:r w:rsidR="009C1DFD">
          <w:rPr>
            <w:noProof/>
            <w:webHidden/>
          </w:rPr>
          <w:instrText xml:space="preserve"> PAGEREF _Toc310513102 \h </w:instrText>
        </w:r>
        <w:r w:rsidR="009C1DFD">
          <w:rPr>
            <w:noProof/>
            <w:webHidden/>
          </w:rPr>
        </w:r>
        <w:r w:rsidR="009C1DFD">
          <w:rPr>
            <w:noProof/>
            <w:webHidden/>
          </w:rPr>
          <w:fldChar w:fldCharType="separate"/>
        </w:r>
        <w:r w:rsidR="009C1DFD">
          <w:rPr>
            <w:noProof/>
            <w:webHidden/>
          </w:rPr>
          <w:t>91</w:t>
        </w:r>
        <w:r w:rsidR="009C1DFD">
          <w:rPr>
            <w:noProof/>
            <w:webHidden/>
          </w:rPr>
          <w:fldChar w:fldCharType="end"/>
        </w:r>
      </w:hyperlink>
    </w:p>
    <w:p w:rsidR="00DA35DE" w:rsidRPr="00DA35DE" w:rsidRDefault="00B236F0" w:rsidP="00DA35DE">
      <w:pPr>
        <w:pStyle w:val="Modul"/>
        <w:rPr>
          <w:color w:val="3333CC"/>
          <w:sz w:val="24"/>
          <w:szCs w:val="24"/>
        </w:rPr>
      </w:pPr>
      <w:r w:rsidRPr="008F4F29">
        <w:rPr>
          <w:sz w:val="24"/>
          <w:szCs w:val="24"/>
        </w:rPr>
        <w:lastRenderedPageBreak/>
        <w:fldChar w:fldCharType="end"/>
      </w:r>
      <w:bookmarkStart w:id="1" w:name="_Toc310513028"/>
      <w:r w:rsidR="00DA35DE" w:rsidRPr="00DA35DE">
        <w:rPr>
          <w:color w:val="3333CC"/>
          <w:sz w:val="24"/>
          <w:szCs w:val="24"/>
        </w:rPr>
        <w:t>INFORMAȚII GENERALE</w:t>
      </w:r>
      <w:bookmarkEnd w:id="1"/>
    </w:p>
    <w:p w:rsidR="00DA35DE" w:rsidRDefault="00DA35DE">
      <w:pPr>
        <w:spacing w:before="200" w:after="0"/>
        <w:ind w:firstLine="0"/>
        <w:rPr>
          <w:rFonts w:asciiTheme="minorHAnsi" w:hAnsiTheme="minorHAnsi"/>
          <w:b/>
          <w:bCs/>
          <w:i/>
          <w:iCs/>
          <w:sz w:val="32"/>
          <w:szCs w:val="24"/>
        </w:rPr>
      </w:pPr>
      <w:r>
        <w:rPr>
          <w:rFonts w:asciiTheme="minorHAnsi" w:hAnsiTheme="minorHAnsi"/>
          <w:b/>
          <w:bCs/>
          <w:i/>
          <w:iCs/>
          <w:sz w:val="32"/>
          <w:szCs w:val="24"/>
        </w:rPr>
        <w:br w:type="page"/>
      </w:r>
    </w:p>
    <w:p w:rsidR="00DA35DE" w:rsidRPr="0089493F" w:rsidRDefault="00DA35DE" w:rsidP="00DA35DE">
      <w:pPr>
        <w:spacing w:after="0"/>
        <w:ind w:firstLine="360"/>
        <w:rPr>
          <w:rFonts w:eastAsia="Times New Roman" w:cs="Calibri"/>
          <w:szCs w:val="24"/>
        </w:rPr>
      </w:pPr>
      <w:r w:rsidRPr="0089493F">
        <w:rPr>
          <w:rFonts w:eastAsia="Times New Roman" w:cs="Calibri"/>
          <w:b/>
          <w:bCs/>
          <w:i/>
          <w:szCs w:val="24"/>
        </w:rPr>
        <w:lastRenderedPageBreak/>
        <w:t>Economia Bazată pe Cunoaştere</w:t>
      </w:r>
      <w:r w:rsidRPr="0089493F">
        <w:rPr>
          <w:rFonts w:eastAsia="Times New Roman" w:cs="Calibri"/>
          <w:szCs w:val="24"/>
        </w:rPr>
        <w:t xml:space="preserve"> (EBC) este un concept complex </w:t>
      </w:r>
      <w:r w:rsidRPr="0089493F">
        <w:rPr>
          <w:rFonts w:eastAsia="Times New Roman" w:cs="Calibri"/>
          <w:bCs/>
          <w:szCs w:val="24"/>
        </w:rPr>
        <w:t>ş</w:t>
      </w:r>
      <w:r w:rsidRPr="0089493F">
        <w:rPr>
          <w:rFonts w:eastAsia="Times New Roman" w:cs="Calibri"/>
          <w:szCs w:val="24"/>
        </w:rPr>
        <w:t>i multifaţetat, specific pentru dinamismul realităţilor post-moderne, a cărui esenţă este</w:t>
      </w:r>
      <w:r w:rsidRPr="0089493F">
        <w:rPr>
          <w:rFonts w:eastAsia="Times New Roman" w:cs="Calibri"/>
          <w:i/>
          <w:iCs/>
          <w:szCs w:val="24"/>
        </w:rPr>
        <w:t xml:space="preserve"> </w:t>
      </w:r>
      <w:r w:rsidRPr="0089493F">
        <w:rPr>
          <w:rFonts w:eastAsia="Times New Roman" w:cs="Calibri"/>
          <w:b/>
          <w:iCs/>
          <w:szCs w:val="24"/>
        </w:rPr>
        <w:t>folosirea tehnologiilor cunoaşterii pentru a produce beneficii economice</w:t>
      </w:r>
      <w:r w:rsidRPr="0089493F">
        <w:rPr>
          <w:rFonts w:eastAsia="Times New Roman" w:cs="Calibri"/>
          <w:b/>
          <w:szCs w:val="24"/>
        </w:rPr>
        <w:t xml:space="preserve">. </w:t>
      </w:r>
      <w:r w:rsidRPr="0089493F">
        <w:rPr>
          <w:rFonts w:eastAsia="Times New Roman" w:cs="Calibri"/>
          <w:bCs/>
          <w:i/>
          <w:szCs w:val="24"/>
        </w:rPr>
        <w:t>Economia Bazată pe Cunoaştere</w:t>
      </w:r>
      <w:r w:rsidRPr="0089493F">
        <w:rPr>
          <w:rFonts w:eastAsia="Times New Roman" w:cs="Calibri"/>
          <w:szCs w:val="24"/>
        </w:rPr>
        <w:t xml:space="preserve"> este formată dintr-o varietate de componente: </w:t>
      </w:r>
      <w:hyperlink r:id="rId11" w:tgtFrame="_blank" w:history="1">
        <w:r w:rsidRPr="0089493F">
          <w:rPr>
            <w:rFonts w:eastAsia="Times New Roman" w:cs="Calibri"/>
            <w:szCs w:val="24"/>
          </w:rPr>
          <w:t>informaţie</w:t>
        </w:r>
      </w:hyperlink>
      <w:r w:rsidRPr="0089493F">
        <w:rPr>
          <w:rFonts w:eastAsia="Times New Roman" w:cs="Calibri"/>
          <w:szCs w:val="24"/>
        </w:rPr>
        <w:t xml:space="preserve"> de calitate, canale adecvate pentru acces şi diseminare, participare la toate nivelurile sociale, educarea utilizatorilor, utilizarea resurselor eco-eficiente, investiţie în capitalul social, conectivitate şi infrastructură competitivă, costuri mai mici, eficienţă mai mare, </w:t>
      </w:r>
      <w:hyperlink r:id="rId12" w:history="1">
        <w:r w:rsidRPr="0089493F">
          <w:rPr>
            <w:rFonts w:eastAsia="Times New Roman" w:cs="Calibri"/>
            <w:szCs w:val="24"/>
          </w:rPr>
          <w:t>servicii publice</w:t>
        </w:r>
      </w:hyperlink>
      <w:r w:rsidRPr="0089493F">
        <w:rPr>
          <w:rFonts w:eastAsia="Times New Roman" w:cs="Calibri"/>
          <w:szCs w:val="24"/>
        </w:rPr>
        <w:t xml:space="preserve"> inteligente, incluziune socială prin TIC, un acces direct </w:t>
      </w:r>
      <w:r w:rsidRPr="0089493F">
        <w:rPr>
          <w:rFonts w:eastAsia="Times New Roman" w:cs="Calibri"/>
          <w:bCs/>
          <w:szCs w:val="24"/>
        </w:rPr>
        <w:t>ş</w:t>
      </w:r>
      <w:r w:rsidRPr="0089493F">
        <w:rPr>
          <w:rFonts w:eastAsia="Times New Roman" w:cs="Calibri"/>
          <w:szCs w:val="24"/>
        </w:rPr>
        <w:t xml:space="preserve">i colaborare la </w:t>
      </w:r>
      <w:hyperlink r:id="rId13" w:tgtFrame="_blank" w:history="1">
        <w:r w:rsidRPr="0089493F">
          <w:rPr>
            <w:rFonts w:eastAsia="Times New Roman" w:cs="Calibri"/>
            <w:szCs w:val="24"/>
          </w:rPr>
          <w:t>piaţa globală</w:t>
        </w:r>
      </w:hyperlink>
      <w:r w:rsidRPr="0089493F">
        <w:rPr>
          <w:rFonts w:eastAsia="Times New Roman" w:cs="Calibri"/>
          <w:szCs w:val="24"/>
        </w:rPr>
        <w:t xml:space="preserve"> de conţinut (inteligenţa colectivă), sprijin pentru </w:t>
      </w:r>
      <w:hyperlink r:id="rId14" w:tgtFrame="_blank" w:history="1">
        <w:r w:rsidRPr="0089493F">
          <w:rPr>
            <w:rFonts w:eastAsia="Times New Roman" w:cs="Calibri"/>
            <w:szCs w:val="24"/>
          </w:rPr>
          <w:t>întreprinderile</w:t>
        </w:r>
      </w:hyperlink>
      <w:r w:rsidRPr="0089493F">
        <w:rPr>
          <w:rFonts w:eastAsia="Times New Roman" w:cs="Calibri"/>
          <w:szCs w:val="24"/>
        </w:rPr>
        <w:t xml:space="preserve"> mici şi mijlocii, dezvoltarea domeniului cercetării pentru </w:t>
      </w:r>
      <w:hyperlink r:id="rId15" w:tgtFrame="_blank" w:history="1">
        <w:r w:rsidRPr="0089493F">
          <w:rPr>
            <w:rFonts w:eastAsia="Times New Roman" w:cs="Calibri"/>
            <w:szCs w:val="24"/>
          </w:rPr>
          <w:t>inovarea</w:t>
        </w:r>
      </w:hyperlink>
      <w:r w:rsidRPr="0089493F">
        <w:rPr>
          <w:rFonts w:eastAsia="Times New Roman" w:cs="Calibri"/>
          <w:szCs w:val="24"/>
        </w:rPr>
        <w:t xml:space="preserve"> continuă a capitalului de cunoaştere.</w:t>
      </w:r>
    </w:p>
    <w:p w:rsidR="00DA35DE" w:rsidRPr="0089493F" w:rsidRDefault="00DA35DE" w:rsidP="00DA35DE">
      <w:pPr>
        <w:spacing w:after="0"/>
        <w:ind w:firstLine="360"/>
        <w:rPr>
          <w:rFonts w:eastAsia="Times New Roman" w:cs="Calibri"/>
          <w:szCs w:val="24"/>
        </w:rPr>
      </w:pPr>
      <w:r w:rsidRPr="0089493F">
        <w:rPr>
          <w:rFonts w:eastAsia="Times New Roman" w:cs="Calibri"/>
          <w:szCs w:val="24"/>
        </w:rPr>
        <w:t>Obiectivul final al unei economii bazate pe cunoaştere este creşterea produsului intern brut prin investiţia în capitalul uman care, cu ajutorul tehnologiei informaţiei şi al instruirii, învaţă să genereze şi să exploateze cunoaşterea.</w:t>
      </w:r>
    </w:p>
    <w:p w:rsidR="00DA35DE" w:rsidRPr="0089493F" w:rsidRDefault="00DA35DE" w:rsidP="00DA35DE">
      <w:pPr>
        <w:spacing w:before="100" w:after="0" w:line="200" w:lineRule="atLeast"/>
        <w:ind w:right="150"/>
        <w:rPr>
          <w:rFonts w:eastAsia="Times New Roman" w:cs="Calibri"/>
          <w:i/>
          <w:szCs w:val="24"/>
        </w:rPr>
      </w:pPr>
      <w:r w:rsidRPr="0089493F">
        <w:rPr>
          <w:rFonts w:eastAsia="Times New Roman" w:cs="Calibri"/>
          <w:b/>
          <w:bCs/>
          <w:i/>
          <w:szCs w:val="24"/>
        </w:rPr>
        <w:t>Obiectivele proiectului EBC:</w:t>
      </w:r>
    </w:p>
    <w:p w:rsidR="00DA35DE" w:rsidRPr="0089493F" w:rsidRDefault="00DA35DE" w:rsidP="00DA35DE">
      <w:pPr>
        <w:spacing w:after="0"/>
        <w:ind w:firstLine="350"/>
        <w:rPr>
          <w:rFonts w:eastAsia="Times New Roman" w:cs="Calibri"/>
          <w:szCs w:val="24"/>
        </w:rPr>
      </w:pPr>
      <w:r w:rsidRPr="0089493F">
        <w:rPr>
          <w:rFonts w:eastAsia="Times New Roman" w:cs="Calibri"/>
          <w:szCs w:val="24"/>
        </w:rPr>
        <w:t xml:space="preserve">Componentele EBC vizează toate domeniile care au un rol în societatea cunoaşterii din viziune strategică – conceptul generat este </w:t>
      </w:r>
      <w:r w:rsidRPr="0089493F">
        <w:rPr>
          <w:rFonts w:eastAsia="Times New Roman" w:cs="Calibri"/>
          <w:b/>
          <w:szCs w:val="24"/>
        </w:rPr>
        <w:t>incluziune digital</w:t>
      </w:r>
      <w:r w:rsidRPr="0089493F">
        <w:rPr>
          <w:rFonts w:eastAsia="Times New Roman" w:cs="Calibri"/>
          <w:b/>
          <w:bCs/>
          <w:szCs w:val="24"/>
        </w:rPr>
        <w:t>ă</w:t>
      </w:r>
      <w:r w:rsidRPr="0089493F">
        <w:rPr>
          <w:rFonts w:eastAsia="Times New Roman" w:cs="Calibri"/>
          <w:szCs w:val="24"/>
        </w:rPr>
        <w:t>.</w:t>
      </w:r>
    </w:p>
    <w:p w:rsidR="00DA35DE" w:rsidRPr="0089493F" w:rsidRDefault="00DA35DE" w:rsidP="00DA35DE">
      <w:pPr>
        <w:shd w:val="clear" w:color="auto" w:fill="D6E3BC"/>
        <w:spacing w:after="0"/>
        <w:ind w:firstLine="350"/>
        <w:textAlignment w:val="top"/>
        <w:rPr>
          <w:rFonts w:eastAsia="Times New Roman" w:cs="Calibri"/>
          <w:color w:val="333333"/>
          <w:szCs w:val="24"/>
        </w:rPr>
      </w:pPr>
      <w:r w:rsidRPr="0089493F">
        <w:rPr>
          <w:rFonts w:eastAsia="Times New Roman" w:cs="Calibri"/>
          <w:color w:val="333333"/>
          <w:szCs w:val="24"/>
        </w:rPr>
        <w:t xml:space="preserve">Incluziunea digitală înseamnă </w:t>
      </w:r>
      <w:r w:rsidRPr="0089493F">
        <w:rPr>
          <w:rFonts w:cs="Calibri"/>
          <w:szCs w:val="24"/>
        </w:rPr>
        <w:t xml:space="preserve">reducerea </w:t>
      </w:r>
      <w:r w:rsidRPr="0089493F">
        <w:rPr>
          <w:rFonts w:eastAsia="Times New Roman" w:cs="Calibri"/>
          <w:color w:val="333333"/>
          <w:szCs w:val="24"/>
        </w:rPr>
        <w:t>inegalităţilor în funcţie de vârstă, sex şi statut socio-economic în ceea ce priveşte calitatea de acces şi de utilizare a Internetului, prin dezvoltarea aptitudinilor şi utilizarea benefic  pentru sine şi pentru semeni a conţinutului digital.</w:t>
      </w:r>
    </w:p>
    <w:p w:rsidR="00DA35DE" w:rsidRPr="0089493F" w:rsidRDefault="00DA35DE" w:rsidP="00DA35DE">
      <w:pPr>
        <w:pStyle w:val="ListParagraph"/>
        <w:spacing w:after="0" w:line="240" w:lineRule="auto"/>
        <w:jc w:val="both"/>
        <w:rPr>
          <w:rFonts w:eastAsia="Times New Roman" w:cs="Calibri"/>
          <w:szCs w:val="24"/>
        </w:rPr>
      </w:pPr>
    </w:p>
    <w:p w:rsidR="00DA35DE" w:rsidRPr="0089493F" w:rsidRDefault="00DA35DE" w:rsidP="00DA35DE">
      <w:pPr>
        <w:autoSpaceDE w:val="0"/>
        <w:autoSpaceDN w:val="0"/>
        <w:adjustRightInd w:val="0"/>
        <w:spacing w:after="0"/>
        <w:ind w:firstLine="708"/>
        <w:contextualSpacing/>
        <w:rPr>
          <w:rFonts w:cs="Calibri"/>
          <w:szCs w:val="24"/>
        </w:rPr>
      </w:pPr>
      <w:r w:rsidRPr="0089493F">
        <w:rPr>
          <w:rFonts w:cs="Calibri"/>
          <w:b/>
          <w:i/>
          <w:szCs w:val="24"/>
        </w:rPr>
        <w:t>Direcţiile de acţiune ale proiectului</w:t>
      </w:r>
      <w:r w:rsidRPr="0089493F">
        <w:rPr>
          <w:rFonts w:cs="Calibri"/>
          <w:szCs w:val="24"/>
        </w:rPr>
        <w:t>:</w:t>
      </w:r>
    </w:p>
    <w:p w:rsidR="001A1C63" w:rsidRPr="0089493F" w:rsidRDefault="001A1C63" w:rsidP="00D56D6E">
      <w:pPr>
        <w:pStyle w:val="ListParagraph"/>
        <w:numPr>
          <w:ilvl w:val="0"/>
          <w:numId w:val="111"/>
        </w:numPr>
        <w:spacing w:after="0" w:line="240" w:lineRule="auto"/>
        <w:jc w:val="both"/>
        <w:rPr>
          <w:rFonts w:eastAsia="Times New Roman" w:cs="Calibri"/>
          <w:szCs w:val="24"/>
        </w:rPr>
      </w:pPr>
      <w:r w:rsidRPr="0089493F">
        <w:rPr>
          <w:rFonts w:eastAsia="Times New Roman" w:cs="Calibri"/>
          <w:b/>
          <w:szCs w:val="24"/>
        </w:rPr>
        <w:t xml:space="preserve">Asigurarea </w:t>
      </w:r>
      <w:r w:rsidRPr="0089493F">
        <w:rPr>
          <w:rFonts w:eastAsia="Times New Roman" w:cs="Calibri"/>
          <w:b/>
          <w:bCs/>
          <w:szCs w:val="24"/>
        </w:rPr>
        <w:t>accesului la informaţie</w:t>
      </w:r>
      <w:r w:rsidRPr="0089493F">
        <w:rPr>
          <w:rFonts w:eastAsia="Times New Roman" w:cs="Calibri"/>
          <w:b/>
          <w:szCs w:val="24"/>
        </w:rPr>
        <w:t xml:space="preserve"> pentru </w:t>
      </w:r>
      <w:r w:rsidRPr="0089493F">
        <w:rPr>
          <w:rFonts w:eastAsia="Times New Roman" w:cs="Calibri"/>
          <w:b/>
          <w:bCs/>
          <w:szCs w:val="24"/>
        </w:rPr>
        <w:t>reducerea decalajului</w:t>
      </w:r>
      <w:r w:rsidRPr="0089493F">
        <w:rPr>
          <w:rFonts w:eastAsia="Times New Roman" w:cs="Calibri"/>
          <w:bCs/>
          <w:szCs w:val="24"/>
        </w:rPr>
        <w:t xml:space="preserve"> dintre competen-ele digitale din societate</w:t>
      </w:r>
      <w:r w:rsidRPr="0089493F">
        <w:rPr>
          <w:rFonts w:eastAsia="Times New Roman" w:cs="Calibri"/>
          <w:szCs w:val="24"/>
        </w:rPr>
        <w:t xml:space="preserve"> (se asigură diseminarea cunoaşterii);</w:t>
      </w:r>
    </w:p>
    <w:p w:rsidR="001A1C63" w:rsidRPr="0089493F" w:rsidRDefault="001A1C63" w:rsidP="00D56D6E">
      <w:pPr>
        <w:pStyle w:val="ListParagraph"/>
        <w:numPr>
          <w:ilvl w:val="0"/>
          <w:numId w:val="111"/>
        </w:numPr>
        <w:spacing w:after="0" w:line="240" w:lineRule="auto"/>
        <w:jc w:val="both"/>
        <w:rPr>
          <w:rFonts w:eastAsia="Times New Roman" w:cs="Calibri"/>
          <w:szCs w:val="24"/>
        </w:rPr>
      </w:pPr>
      <w:r w:rsidRPr="0089493F">
        <w:rPr>
          <w:rFonts w:eastAsia="Times New Roman" w:cs="Calibri"/>
          <w:b/>
          <w:bCs/>
          <w:szCs w:val="24"/>
        </w:rPr>
        <w:t>Alfabetizare digitală</w:t>
      </w:r>
      <w:r w:rsidRPr="0089493F">
        <w:rPr>
          <w:rFonts w:eastAsia="Times New Roman" w:cs="Calibri"/>
          <w:b/>
          <w:szCs w:val="24"/>
        </w:rPr>
        <w:t xml:space="preserve"> şi creare de competenţe pentru o </w:t>
      </w:r>
      <w:r w:rsidRPr="0089493F">
        <w:rPr>
          <w:rFonts w:eastAsia="Times New Roman" w:cs="Calibri"/>
          <w:b/>
          <w:bCs/>
          <w:szCs w:val="24"/>
        </w:rPr>
        <w:t>societate incluzivă</w:t>
      </w:r>
      <w:r w:rsidRPr="0089493F">
        <w:rPr>
          <w:rFonts w:eastAsia="Times New Roman" w:cs="Calibri"/>
          <w:bCs/>
          <w:szCs w:val="24"/>
        </w:rPr>
        <w:t>:</w:t>
      </w:r>
      <w:r w:rsidRPr="0089493F">
        <w:rPr>
          <w:rFonts w:eastAsia="Times New Roman" w:cs="Calibri"/>
          <w:szCs w:val="24"/>
        </w:rPr>
        <w:t xml:space="preserve"> factorul uman este producător şi consumator de cunoaştere;</w:t>
      </w:r>
    </w:p>
    <w:p w:rsidR="001A1C63" w:rsidRPr="0089493F" w:rsidRDefault="001A1C63" w:rsidP="00D56D6E">
      <w:pPr>
        <w:pStyle w:val="ListParagraph"/>
        <w:numPr>
          <w:ilvl w:val="0"/>
          <w:numId w:val="111"/>
        </w:numPr>
        <w:spacing w:after="0" w:line="240" w:lineRule="auto"/>
        <w:jc w:val="both"/>
        <w:rPr>
          <w:rFonts w:eastAsia="Times New Roman" w:cs="Calibri"/>
          <w:szCs w:val="24"/>
        </w:rPr>
      </w:pPr>
      <w:r w:rsidRPr="0089493F">
        <w:rPr>
          <w:rFonts w:eastAsia="Times New Roman" w:cs="Calibri"/>
          <w:b/>
          <w:szCs w:val="24"/>
        </w:rPr>
        <w:t xml:space="preserve">Promovarea şi furnizarea </w:t>
      </w:r>
      <w:r w:rsidRPr="0089493F">
        <w:rPr>
          <w:rFonts w:eastAsia="Times New Roman" w:cs="Calibri"/>
          <w:b/>
          <w:bCs/>
          <w:szCs w:val="24"/>
        </w:rPr>
        <w:t>serviciilor locale de guvernare electronică</w:t>
      </w:r>
      <w:r w:rsidRPr="0089493F">
        <w:rPr>
          <w:rFonts w:eastAsia="Times New Roman" w:cs="Calibri"/>
          <w:szCs w:val="24"/>
        </w:rPr>
        <w:t xml:space="preserve"> pentru stabilirea unei </w:t>
      </w:r>
      <w:r w:rsidRPr="0089493F">
        <w:rPr>
          <w:rFonts w:eastAsia="Times New Roman" w:cs="Calibri"/>
          <w:bCs/>
          <w:szCs w:val="24"/>
        </w:rPr>
        <w:t>relaţii corecte între contribuabil si stat;</w:t>
      </w:r>
    </w:p>
    <w:p w:rsidR="001A1C63" w:rsidRPr="0089493F" w:rsidRDefault="001A1C63" w:rsidP="00D56D6E">
      <w:pPr>
        <w:pStyle w:val="ListParagraph"/>
        <w:numPr>
          <w:ilvl w:val="0"/>
          <w:numId w:val="111"/>
        </w:numPr>
        <w:spacing w:after="0" w:line="240" w:lineRule="auto"/>
        <w:jc w:val="both"/>
        <w:rPr>
          <w:rFonts w:eastAsia="Times New Roman" w:cs="Calibri"/>
          <w:szCs w:val="24"/>
        </w:rPr>
      </w:pPr>
      <w:r w:rsidRPr="0089493F">
        <w:rPr>
          <w:rFonts w:eastAsia="Times New Roman" w:cs="Calibri"/>
          <w:b/>
          <w:bCs/>
          <w:szCs w:val="24"/>
        </w:rPr>
        <w:t>Stimularea iniţiativelor de antreprenoriat</w:t>
      </w:r>
      <w:r w:rsidRPr="0089493F">
        <w:rPr>
          <w:rFonts w:eastAsia="Times New Roman" w:cs="Calibri"/>
          <w:szCs w:val="24"/>
        </w:rPr>
        <w:t xml:space="preserve"> pentru o </w:t>
      </w:r>
      <w:r w:rsidRPr="0089493F">
        <w:rPr>
          <w:rFonts w:eastAsia="Times New Roman" w:cs="Calibri"/>
          <w:bCs/>
          <w:szCs w:val="24"/>
        </w:rPr>
        <w:t>dezvoltare locală durabilă.</w:t>
      </w:r>
    </w:p>
    <w:p w:rsidR="001A1C63" w:rsidRPr="0089493F" w:rsidRDefault="001A1C63" w:rsidP="00DA35DE">
      <w:pPr>
        <w:autoSpaceDE w:val="0"/>
        <w:autoSpaceDN w:val="0"/>
        <w:adjustRightInd w:val="0"/>
        <w:spacing w:after="0"/>
        <w:ind w:firstLine="708"/>
        <w:contextualSpacing/>
        <w:rPr>
          <w:rFonts w:cs="Calibri"/>
          <w:szCs w:val="24"/>
          <w:highlight w:val="yellow"/>
        </w:rPr>
      </w:pPr>
    </w:p>
    <w:p w:rsidR="00DA35DE" w:rsidRPr="0089493F" w:rsidRDefault="00DA35DE" w:rsidP="00DA35DE">
      <w:pPr>
        <w:autoSpaceDE w:val="0"/>
        <w:autoSpaceDN w:val="0"/>
        <w:adjustRightInd w:val="0"/>
        <w:spacing w:after="0"/>
        <w:ind w:firstLine="360"/>
        <w:contextualSpacing/>
        <w:rPr>
          <w:rFonts w:cs="Calibri"/>
          <w:szCs w:val="24"/>
          <w:highlight w:val="yellow"/>
        </w:rPr>
      </w:pPr>
    </w:p>
    <w:p w:rsidR="00DA35DE" w:rsidRPr="0089493F" w:rsidRDefault="00DA35DE" w:rsidP="00DA35DE">
      <w:pPr>
        <w:autoSpaceDE w:val="0"/>
        <w:autoSpaceDN w:val="0"/>
        <w:adjustRightInd w:val="0"/>
        <w:spacing w:after="0"/>
        <w:ind w:firstLine="360"/>
        <w:contextualSpacing/>
        <w:rPr>
          <w:rFonts w:cs="Calibri"/>
          <w:szCs w:val="24"/>
        </w:rPr>
      </w:pPr>
      <w:r w:rsidRPr="0089493F">
        <w:rPr>
          <w:rFonts w:cs="Calibri"/>
          <w:szCs w:val="24"/>
        </w:rPr>
        <w:t xml:space="preserve">Ca o continuare firească a acțiunilor de dezvoltarea a comunităților locale, următorul pas logic a fost concentrarea atenției pe nodul Școală, ce reprezintă o importantă resursă de creare și diseminare a cunoașterii la nivel local. Astfel în cadrul proiectului de Asistență tehnică pentru utilizarea TIC în școli și biblioteci, </w:t>
      </w:r>
      <w:r w:rsidR="002F3A22" w:rsidRPr="0089493F">
        <w:rPr>
          <w:rFonts w:cs="Calibri"/>
          <w:szCs w:val="24"/>
        </w:rPr>
        <w:t>accentul se pune pe c</w:t>
      </w:r>
      <w:r w:rsidRPr="0089493F">
        <w:rPr>
          <w:rFonts w:cs="Calibri"/>
          <w:szCs w:val="24"/>
        </w:rPr>
        <w:t>adrele didactice din comunitățile EBC care vor beneficia de suport pentru acumularea de cunoștințe suplimentare privind atragerea de finanțări și vor fi sprijinite în demersul lor de a utiliza cele mai moderne resurse tehnologice în implementarea proiectelor câștigate. Astfel, cei form</w:t>
      </w:r>
      <w:r w:rsidR="002F3A22" w:rsidRPr="0089493F">
        <w:rPr>
          <w:rFonts w:cs="Calibri"/>
          <w:szCs w:val="24"/>
        </w:rPr>
        <w:t xml:space="preserve">cadrele didactice </w:t>
      </w:r>
      <w:r w:rsidRPr="0089493F">
        <w:rPr>
          <w:rFonts w:cs="Calibri"/>
          <w:szCs w:val="24"/>
        </w:rPr>
        <w:t xml:space="preserve">vor contribui prin cunoștințele dobândite la dezvoltarea comunității locale. </w:t>
      </w:r>
    </w:p>
    <w:p w:rsidR="00DA35DE" w:rsidRPr="0089493F" w:rsidRDefault="00DA35DE" w:rsidP="00DA35DE">
      <w:pPr>
        <w:autoSpaceDE w:val="0"/>
        <w:autoSpaceDN w:val="0"/>
        <w:adjustRightInd w:val="0"/>
        <w:spacing w:after="0"/>
        <w:ind w:firstLine="360"/>
        <w:contextualSpacing/>
        <w:rPr>
          <w:rFonts w:cs="Calibri"/>
          <w:szCs w:val="24"/>
        </w:rPr>
      </w:pPr>
      <w:r w:rsidRPr="0089493F">
        <w:rPr>
          <w:rFonts w:cs="Calibri"/>
          <w:szCs w:val="24"/>
        </w:rPr>
        <w:t xml:space="preserve">Sustenabilitatea acțiunilor vizate se bazează pe faptul că educaţia şi noile tehnologii trebuie să meargă în aceeași direcție. Dincolo de simpla  introducerea a Tehnologiei Informației în școli, </w:t>
      </w:r>
      <w:r w:rsidRPr="0089493F">
        <w:rPr>
          <w:rFonts w:cs="Calibri"/>
          <w:szCs w:val="24"/>
        </w:rPr>
        <w:lastRenderedPageBreak/>
        <w:t xml:space="preserve">cadrele didactice vor trebui să identifice idei de proiecte care să aducă plus valoare la nivelul comunității, dar întotdeauna plecând de la o nevoie locală clar identificată. Atragerea de finanțări și derularea de proiecte inovative, va contribui la formarea unor noi generații de elevi capabili, la rândul lor să creeze valoare la nivel local. Utilizarea eficientă și inteligentă a resurselor tehnologice va contribui la transformarea educației și la adaptarea sistemului de învățământ la nevoi specifice.  </w:t>
      </w:r>
    </w:p>
    <w:p w:rsidR="002F3A22" w:rsidRPr="0089493F" w:rsidRDefault="002F3A22" w:rsidP="00DA35DE">
      <w:pPr>
        <w:autoSpaceDE w:val="0"/>
        <w:autoSpaceDN w:val="0"/>
        <w:adjustRightInd w:val="0"/>
        <w:spacing w:after="0"/>
        <w:ind w:firstLine="360"/>
        <w:contextualSpacing/>
        <w:rPr>
          <w:rFonts w:cs="Calibri"/>
          <w:szCs w:val="24"/>
          <w:highlight w:val="yellow"/>
        </w:rPr>
      </w:pPr>
    </w:p>
    <w:p w:rsidR="002F3A22" w:rsidRPr="0089493F" w:rsidRDefault="002F3A22" w:rsidP="002F3A22">
      <w:pPr>
        <w:autoSpaceDE w:val="0"/>
        <w:autoSpaceDN w:val="0"/>
        <w:adjustRightInd w:val="0"/>
        <w:spacing w:after="0"/>
        <w:ind w:firstLine="360"/>
        <w:contextualSpacing/>
        <w:rPr>
          <w:rFonts w:eastAsia="Times New Roman" w:cs="Calibri"/>
          <w:szCs w:val="24"/>
          <w:lang w:eastAsia="ro-RO"/>
        </w:rPr>
      </w:pPr>
      <w:r w:rsidRPr="0089493F">
        <w:rPr>
          <w:rFonts w:eastAsia="Times New Roman" w:cs="Calibri"/>
          <w:szCs w:val="24"/>
          <w:lang w:eastAsia="ro-RO"/>
        </w:rPr>
        <w:t>Acest curs se adreseaz</w:t>
      </w:r>
      <w:r w:rsidR="00A756A9" w:rsidRPr="0089493F">
        <w:rPr>
          <w:rFonts w:eastAsia="Times New Roman" w:cs="Calibri"/>
          <w:szCs w:val="24"/>
          <w:lang w:eastAsia="ro-RO"/>
        </w:rPr>
        <w:t>ă</w:t>
      </w:r>
      <w:r w:rsidRPr="0089493F">
        <w:rPr>
          <w:rFonts w:eastAsia="Times New Roman" w:cs="Calibri"/>
          <w:szCs w:val="24"/>
          <w:lang w:eastAsia="ro-RO"/>
        </w:rPr>
        <w:t xml:space="preserve"> </w:t>
      </w:r>
      <w:r w:rsidRPr="0089493F">
        <w:rPr>
          <w:rFonts w:eastAsia="Times New Roman" w:cs="Calibri"/>
          <w:b/>
          <w:i/>
          <w:szCs w:val="24"/>
          <w:lang w:eastAsia="ro-RO"/>
        </w:rPr>
        <w:t xml:space="preserve">reprezentanţilor şcolilor </w:t>
      </w:r>
      <w:r w:rsidRPr="0089493F">
        <w:rPr>
          <w:rFonts w:eastAsia="Times New Roman" w:cs="Calibri"/>
          <w:b/>
          <w:bCs/>
          <w:szCs w:val="24"/>
          <w:lang w:eastAsia="ro-RO"/>
        </w:rPr>
        <w:t>EBC</w:t>
      </w:r>
      <w:r w:rsidRPr="0089493F">
        <w:rPr>
          <w:rFonts w:eastAsia="Times New Roman" w:cs="Calibri"/>
          <w:b/>
          <w:i/>
          <w:szCs w:val="24"/>
          <w:lang w:eastAsia="ro-RO"/>
        </w:rPr>
        <w:t xml:space="preserve"> pentru realizarea de proiecte de finanţare</w:t>
      </w:r>
      <w:r w:rsidRPr="0089493F">
        <w:rPr>
          <w:rFonts w:eastAsia="Times New Roman" w:cs="Calibri"/>
          <w:szCs w:val="24"/>
          <w:lang w:eastAsia="ro-RO"/>
        </w:rPr>
        <w:t xml:space="preserve"> pentru formarea competenţelor de a concepe, de a elabora şi de a implementa proiecte, în special, pentru accesarea de fonduri nerambursabile. </w:t>
      </w:r>
    </w:p>
    <w:p w:rsidR="002F3A22" w:rsidRPr="0089493F" w:rsidRDefault="002F3A22" w:rsidP="002F3A22">
      <w:pPr>
        <w:pStyle w:val="ListParagraph"/>
        <w:spacing w:after="0" w:line="240" w:lineRule="auto"/>
        <w:ind w:left="0" w:firstLine="432"/>
        <w:jc w:val="both"/>
        <w:rPr>
          <w:rFonts w:cs="Calibri"/>
          <w:szCs w:val="24"/>
        </w:rPr>
      </w:pPr>
      <w:r w:rsidRPr="0089493F">
        <w:rPr>
          <w:rFonts w:eastAsia="Times New Roman" w:cs="Calibri"/>
          <w:szCs w:val="24"/>
        </w:rPr>
        <w:t xml:space="preserve">În cadrul stagiului de formare se vor </w:t>
      </w:r>
      <w:r w:rsidRPr="0089493F">
        <w:rPr>
          <w:rFonts w:cs="Calibri"/>
          <w:szCs w:val="24"/>
        </w:rPr>
        <w:t>disemina informaţii referitoare la resursele disponibile pentru dezvoltarea şcolilor prin accesul la surse de finanţare, programe de parteneriat, programe de instruire adresate cadrelor didactice, importanţa utilizării eficente a resurselor TIC şi alte oportunităţi de dezvoltare pentru şcoli. Organizarea stagiului de formare va sprijini şcolile EBC să adopte măsuri eficiente pentru implementarea de proiecte de dezvoltare prin utilizarea resurselor TIC / Internet.</w:t>
      </w:r>
    </w:p>
    <w:p w:rsidR="002F3A22" w:rsidRPr="0089493F" w:rsidRDefault="002F3A22" w:rsidP="002F3A22">
      <w:pPr>
        <w:pStyle w:val="ListParagraph"/>
        <w:spacing w:after="0" w:line="240" w:lineRule="auto"/>
        <w:ind w:left="0" w:firstLine="432"/>
        <w:jc w:val="both"/>
        <w:rPr>
          <w:rFonts w:cs="Calibri"/>
          <w:szCs w:val="24"/>
        </w:rPr>
      </w:pPr>
      <w:r w:rsidRPr="0089493F">
        <w:rPr>
          <w:rFonts w:cs="Calibri"/>
          <w:szCs w:val="24"/>
        </w:rPr>
        <w:t>Sesiunile de instruire se vor concentra pe acţiuni concrete şi pe furnizarea de suport pentru profesori/şcoli în vederea promovării unui model instituţional bazat pe atragerea de resurse şi de investiţii suplimentare. Acest concept va fi, apoi, promovat către alte unităţi de învăţământ de la nivel naţional. Rezultatele şi proiectele de succes vor fi promovate apoi ca exemple de bună practică.</w:t>
      </w:r>
    </w:p>
    <w:p w:rsidR="00A756A9" w:rsidRPr="0089493F" w:rsidRDefault="00A756A9" w:rsidP="002F3A22">
      <w:pPr>
        <w:pStyle w:val="ListParagraph"/>
        <w:spacing w:after="0" w:line="240" w:lineRule="auto"/>
        <w:ind w:left="0" w:firstLine="432"/>
        <w:jc w:val="both"/>
        <w:rPr>
          <w:rFonts w:cs="Calibri"/>
          <w:szCs w:val="24"/>
        </w:rPr>
      </w:pPr>
    </w:p>
    <w:p w:rsidR="00A756A9" w:rsidRPr="0089493F" w:rsidRDefault="00A756A9" w:rsidP="002F3A22">
      <w:pPr>
        <w:pStyle w:val="ListParagraph"/>
        <w:spacing w:after="0" w:line="240" w:lineRule="auto"/>
        <w:ind w:left="0" w:firstLine="432"/>
        <w:jc w:val="both"/>
        <w:rPr>
          <w:rFonts w:cs="Calibri"/>
          <w:szCs w:val="24"/>
        </w:rPr>
      </w:pPr>
    </w:p>
    <w:p w:rsidR="002F3A22" w:rsidRPr="0089493F" w:rsidRDefault="00A756A9" w:rsidP="00A756A9">
      <w:pPr>
        <w:shd w:val="clear" w:color="auto" w:fill="D6E3BC"/>
        <w:spacing w:after="0"/>
        <w:ind w:firstLine="350"/>
        <w:textAlignment w:val="top"/>
        <w:rPr>
          <w:rFonts w:eastAsia="Times New Roman" w:cs="Calibri"/>
          <w:b/>
          <w:color w:val="333333"/>
          <w:szCs w:val="24"/>
        </w:rPr>
      </w:pPr>
      <w:r w:rsidRPr="0089493F">
        <w:rPr>
          <w:rFonts w:eastAsia="Times New Roman" w:cs="Calibri"/>
          <w:b/>
          <w:color w:val="333333"/>
          <w:szCs w:val="24"/>
        </w:rPr>
        <w:t>În cadrul formarii veți fi familiarizați</w:t>
      </w:r>
      <w:r w:rsidR="002F3A22" w:rsidRPr="0089493F">
        <w:rPr>
          <w:rFonts w:eastAsia="Times New Roman" w:cs="Calibri"/>
          <w:b/>
          <w:color w:val="333333"/>
          <w:szCs w:val="24"/>
        </w:rPr>
        <w:t xml:space="preserve"> cu practicile curente, cu procedurile, cu normele şi cu regulile care guvernează accesul la fonduri care provin din proiecte derulate de instituţii naţionale / internaţionale, publice sau private, sau donatori diverşi.</w:t>
      </w:r>
    </w:p>
    <w:p w:rsidR="002F3A22" w:rsidRPr="0089493F" w:rsidRDefault="00A756A9" w:rsidP="00A756A9">
      <w:pPr>
        <w:shd w:val="clear" w:color="auto" w:fill="D6E3BC"/>
        <w:spacing w:after="0"/>
        <w:ind w:firstLine="350"/>
        <w:textAlignment w:val="top"/>
        <w:rPr>
          <w:rFonts w:eastAsia="Times New Roman" w:cs="Calibri"/>
          <w:b/>
          <w:color w:val="333333"/>
          <w:szCs w:val="24"/>
        </w:rPr>
      </w:pPr>
      <w:r w:rsidRPr="0089493F">
        <w:rPr>
          <w:rFonts w:eastAsia="Times New Roman" w:cs="Calibri"/>
          <w:b/>
          <w:color w:val="333333"/>
          <w:szCs w:val="24"/>
        </w:rPr>
        <w:t>Sesiunea de formare</w:t>
      </w:r>
      <w:r w:rsidR="002F3A22" w:rsidRPr="0089493F">
        <w:rPr>
          <w:rFonts w:eastAsia="Times New Roman" w:cs="Calibri"/>
          <w:b/>
          <w:color w:val="333333"/>
          <w:szCs w:val="24"/>
        </w:rPr>
        <w:t xml:space="preserve"> se </w:t>
      </w:r>
      <w:r w:rsidRPr="0089493F">
        <w:rPr>
          <w:rFonts w:eastAsia="Times New Roman" w:cs="Calibri"/>
          <w:b/>
          <w:color w:val="333333"/>
          <w:szCs w:val="24"/>
        </w:rPr>
        <w:t>va</w:t>
      </w:r>
      <w:r w:rsidR="002F3A22" w:rsidRPr="0089493F">
        <w:rPr>
          <w:rFonts w:eastAsia="Times New Roman" w:cs="Calibri"/>
          <w:b/>
          <w:color w:val="333333"/>
          <w:szCs w:val="24"/>
        </w:rPr>
        <w:t xml:space="preserve"> concentra pe rezolvar</w:t>
      </w:r>
      <w:r w:rsidRPr="0089493F">
        <w:rPr>
          <w:rFonts w:eastAsia="Times New Roman" w:cs="Calibri"/>
          <w:b/>
          <w:color w:val="333333"/>
          <w:szCs w:val="24"/>
        </w:rPr>
        <w:t>ea de probleme practice</w:t>
      </w:r>
      <w:r w:rsidR="002F3A22" w:rsidRPr="0089493F">
        <w:rPr>
          <w:rFonts w:eastAsia="Times New Roman" w:cs="Calibri"/>
          <w:b/>
          <w:color w:val="333333"/>
          <w:szCs w:val="24"/>
        </w:rPr>
        <w:t xml:space="preserve">. Scopul trainingului este de </w:t>
      </w:r>
      <w:r w:rsidRPr="0089493F">
        <w:rPr>
          <w:rFonts w:eastAsia="Times New Roman" w:cs="Calibri"/>
          <w:b/>
          <w:color w:val="333333"/>
          <w:szCs w:val="24"/>
        </w:rPr>
        <w:t xml:space="preserve">a vă pregăti să puteți </w:t>
      </w:r>
      <w:r w:rsidR="002F3A22" w:rsidRPr="0089493F">
        <w:rPr>
          <w:rFonts w:eastAsia="Times New Roman" w:cs="Calibri"/>
          <w:b/>
          <w:color w:val="333333"/>
          <w:szCs w:val="24"/>
        </w:rPr>
        <w:t>urmări un ciclu complet de derulare a unui astfel de proiect de la faza de realizare, depunere, aprobare, implementare până la faza de evaluare finală a proiectelor.</w:t>
      </w:r>
    </w:p>
    <w:p w:rsidR="002F3A22" w:rsidRPr="001E7AB3" w:rsidRDefault="002F3A22" w:rsidP="002F3A22">
      <w:pPr>
        <w:autoSpaceDE w:val="0"/>
        <w:autoSpaceDN w:val="0"/>
        <w:adjustRightInd w:val="0"/>
        <w:spacing w:after="0"/>
        <w:ind w:firstLine="360"/>
        <w:contextualSpacing/>
        <w:rPr>
          <w:rFonts w:ascii="Times New Roman" w:hAnsi="Times New Roman"/>
          <w:szCs w:val="24"/>
          <w:highlight w:val="yellow"/>
        </w:rPr>
      </w:pPr>
    </w:p>
    <w:p w:rsidR="002F3A22" w:rsidRPr="001E7AB3" w:rsidRDefault="002F3A22" w:rsidP="00DA35DE">
      <w:pPr>
        <w:autoSpaceDE w:val="0"/>
        <w:autoSpaceDN w:val="0"/>
        <w:adjustRightInd w:val="0"/>
        <w:spacing w:after="0"/>
        <w:ind w:firstLine="360"/>
        <w:contextualSpacing/>
        <w:rPr>
          <w:rFonts w:ascii="Times New Roman" w:hAnsi="Times New Roman"/>
          <w:szCs w:val="24"/>
        </w:rPr>
      </w:pPr>
    </w:p>
    <w:p w:rsidR="00DA35DE" w:rsidRDefault="00DA35DE">
      <w:pPr>
        <w:spacing w:before="200" w:after="0"/>
        <w:ind w:firstLine="0"/>
        <w:rPr>
          <w:rFonts w:asciiTheme="minorHAnsi" w:hAnsiTheme="minorHAnsi"/>
          <w:b/>
          <w:bCs/>
          <w:i/>
          <w:iCs/>
          <w:sz w:val="32"/>
          <w:szCs w:val="24"/>
        </w:rPr>
      </w:pPr>
      <w:r>
        <w:rPr>
          <w:rFonts w:asciiTheme="minorHAnsi" w:hAnsiTheme="minorHAnsi"/>
          <w:b/>
          <w:bCs/>
          <w:i/>
          <w:iCs/>
          <w:sz w:val="32"/>
          <w:szCs w:val="24"/>
        </w:rPr>
        <w:br w:type="page"/>
      </w:r>
    </w:p>
    <w:p w:rsidR="00DA35DE" w:rsidRDefault="00DA35DE">
      <w:pPr>
        <w:spacing w:before="200" w:after="0"/>
        <w:ind w:firstLine="0"/>
        <w:rPr>
          <w:rFonts w:asciiTheme="minorHAnsi" w:hAnsiTheme="minorHAnsi"/>
          <w:b/>
          <w:bCs/>
          <w:i/>
          <w:iCs/>
          <w:sz w:val="32"/>
          <w:szCs w:val="24"/>
        </w:rPr>
      </w:pPr>
    </w:p>
    <w:p w:rsidR="00DA35DE" w:rsidRDefault="00DA35DE">
      <w:pPr>
        <w:spacing w:before="200" w:after="0"/>
        <w:ind w:firstLine="0"/>
        <w:rPr>
          <w:rFonts w:asciiTheme="minorHAnsi" w:hAnsiTheme="minorHAnsi"/>
          <w:b/>
          <w:bCs/>
          <w:i/>
          <w:iCs/>
          <w:sz w:val="32"/>
          <w:szCs w:val="24"/>
        </w:rPr>
      </w:pPr>
    </w:p>
    <w:p w:rsidR="005F77F6" w:rsidRPr="008F4F29" w:rsidRDefault="005F77F6" w:rsidP="008C65B9">
      <w:pPr>
        <w:pStyle w:val="Modul"/>
        <w:rPr>
          <w:color w:val="auto"/>
          <w:sz w:val="24"/>
          <w:szCs w:val="24"/>
        </w:rPr>
      </w:pPr>
      <w:bookmarkStart w:id="2" w:name="_Toc307230638"/>
    </w:p>
    <w:p w:rsidR="008C65B9" w:rsidRPr="00A26B89" w:rsidRDefault="0099532F" w:rsidP="008C65B9">
      <w:pPr>
        <w:pStyle w:val="Modul"/>
        <w:rPr>
          <w:color w:val="3333CC"/>
          <w:sz w:val="24"/>
          <w:szCs w:val="24"/>
        </w:rPr>
      </w:pPr>
      <w:bookmarkStart w:id="3" w:name="_Toc310513029"/>
      <w:r w:rsidRPr="00A26B89">
        <w:rPr>
          <w:color w:val="3333CC"/>
          <w:sz w:val="24"/>
          <w:szCs w:val="24"/>
        </w:rPr>
        <w:t xml:space="preserve">MODUL 1 </w:t>
      </w:r>
      <w:r w:rsidR="003179A0" w:rsidRPr="00A26B89">
        <w:rPr>
          <w:color w:val="3333CC"/>
          <w:sz w:val="24"/>
          <w:szCs w:val="24"/>
        </w:rPr>
        <w:t xml:space="preserve">- </w:t>
      </w:r>
      <w:r w:rsidR="008C65B9" w:rsidRPr="00A26B89">
        <w:rPr>
          <w:color w:val="3333CC"/>
          <w:sz w:val="24"/>
          <w:szCs w:val="24"/>
        </w:rPr>
        <w:t>Cel informat câ</w:t>
      </w:r>
      <w:r w:rsidR="001B2F7A" w:rsidRPr="00A26B89">
        <w:rPr>
          <w:color w:val="3333CC"/>
          <w:sz w:val="24"/>
          <w:szCs w:val="24"/>
        </w:rPr>
        <w:t>ş</w:t>
      </w:r>
      <w:r w:rsidR="008C65B9" w:rsidRPr="00A26B89">
        <w:rPr>
          <w:color w:val="3333CC"/>
          <w:sz w:val="24"/>
          <w:szCs w:val="24"/>
        </w:rPr>
        <w:t>tigă!</w:t>
      </w:r>
      <w:bookmarkEnd w:id="2"/>
      <w:bookmarkEnd w:id="3"/>
    </w:p>
    <w:p w:rsidR="00F525C7" w:rsidRPr="008F4F29" w:rsidRDefault="00F525C7" w:rsidP="00F525C7">
      <w:pPr>
        <w:pStyle w:val="Modul"/>
        <w:rPr>
          <w:color w:val="auto"/>
          <w:sz w:val="24"/>
          <w:szCs w:val="24"/>
        </w:rPr>
      </w:pPr>
    </w:p>
    <w:p w:rsidR="00F525C7" w:rsidRPr="008F4F29" w:rsidRDefault="00F525C7">
      <w:pPr>
        <w:spacing w:before="200" w:after="0"/>
        <w:ind w:firstLine="0"/>
        <w:rPr>
          <w:szCs w:val="24"/>
        </w:rPr>
      </w:pPr>
      <w:r w:rsidRPr="008F4F29">
        <w:rPr>
          <w:szCs w:val="24"/>
        </w:rPr>
        <w:br w:type="page"/>
      </w:r>
    </w:p>
    <w:p w:rsidR="005C402C" w:rsidRPr="008F4F29" w:rsidRDefault="005C402C" w:rsidP="005C402C">
      <w:pPr>
        <w:rPr>
          <w:b/>
          <w:szCs w:val="24"/>
        </w:rPr>
      </w:pPr>
    </w:p>
    <w:p w:rsidR="005C402C" w:rsidRPr="008F4F29" w:rsidRDefault="005C402C">
      <w:pPr>
        <w:spacing w:before="200" w:after="0"/>
        <w:ind w:firstLine="0"/>
        <w:rPr>
          <w:b/>
          <w:bCs/>
          <w:szCs w:val="24"/>
        </w:rPr>
      </w:pPr>
    </w:p>
    <w:p w:rsidR="005C402C" w:rsidRPr="008F4F29" w:rsidRDefault="005C0137" w:rsidP="005C402C">
      <w:pPr>
        <w:ind w:firstLine="0"/>
        <w:rPr>
          <w:b/>
          <w:szCs w:val="24"/>
        </w:rPr>
      </w:pPr>
      <w:r w:rsidRPr="008F4F29">
        <w:rPr>
          <w:noProof/>
          <w:szCs w:val="24"/>
          <w:lang w:val="en-US" w:eastAsia="en-US"/>
        </w:rPr>
        <mc:AlternateContent>
          <mc:Choice Requires="wps">
            <w:drawing>
              <wp:inline distT="0" distB="0" distL="0" distR="0" wp14:anchorId="16010440" wp14:editId="400CCD0A">
                <wp:extent cx="6132195" cy="2865755"/>
                <wp:effectExtent l="19050" t="19050" r="20955" b="10795"/>
                <wp:docPr id="4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2865755"/>
                        </a:xfrm>
                        <a:prstGeom prst="rect">
                          <a:avLst/>
                        </a:prstGeom>
                        <a:solidFill>
                          <a:srgbClr val="FFFFFF"/>
                        </a:solidFill>
                        <a:ln w="31750">
                          <a:solidFill>
                            <a:schemeClr val="accent6">
                              <a:lumMod val="75000"/>
                              <a:lumOff val="0"/>
                            </a:schemeClr>
                          </a:solidFill>
                          <a:miter lim="800000"/>
                          <a:headEnd/>
                          <a:tailEnd/>
                        </a:ln>
                      </wps:spPr>
                      <wps:txbx>
                        <w:txbxContent>
                          <w:p w:rsidR="009C1DFD" w:rsidRDefault="009C1DFD" w:rsidP="005C402C">
                            <w:pPr>
                              <w:rPr>
                                <w:b/>
                              </w:rPr>
                            </w:pPr>
                            <w:r w:rsidRPr="005C402C">
                              <w:rPr>
                                <w:b/>
                                <w:bCs/>
                              </w:rPr>
                              <w:t>Dragă part</w:t>
                            </w:r>
                            <w:r w:rsidRPr="005C402C">
                              <w:rPr>
                                <w:b/>
                              </w:rPr>
                              <w:t>icipantule,</w:t>
                            </w:r>
                          </w:p>
                          <w:p w:rsidR="009C1DFD" w:rsidRPr="00A26B89" w:rsidRDefault="009C1DFD" w:rsidP="005C402C">
                            <w:pPr>
                              <w:rPr>
                                <w:b/>
                                <w:bCs/>
                              </w:rPr>
                            </w:pPr>
                          </w:p>
                          <w:p w:rsidR="009C1DFD" w:rsidRPr="00A26B89" w:rsidRDefault="009C1DFD" w:rsidP="005C402C">
                            <w:pPr>
                              <w:rPr>
                                <w:b/>
                                <w:bCs/>
                              </w:rPr>
                            </w:pPr>
                            <w:r w:rsidRPr="00A26B89">
                              <w:rPr>
                                <w:b/>
                                <w:bCs/>
                              </w:rPr>
                              <w:t xml:space="preserve">Este bine să ştii că umanitatea a evoluat şi evoluează prin proiecte. Aşadar, şi proiectele tale sunt importante pentru semeni, pentru comunitate, pentru umanitate. Identificarea surselor de finanţare, lectura atentă a site-urilor, preluarea şi utilizarea  informaţiilor din </w:t>
                            </w:r>
                            <w:r w:rsidRPr="00A26B89">
                              <w:rPr>
                                <w:b/>
                                <w:bCs/>
                                <w:i/>
                              </w:rPr>
                              <w:t>Ghidul de finanţare</w:t>
                            </w:r>
                            <w:r w:rsidRPr="00A26B89">
                              <w:rPr>
                                <w:b/>
                                <w:bCs/>
                              </w:rPr>
                              <w:t xml:space="preserve">, completarea adecvată şi în termen a </w:t>
                            </w:r>
                            <w:r w:rsidRPr="00A26B89">
                              <w:rPr>
                                <w:b/>
                                <w:bCs/>
                                <w:i/>
                              </w:rPr>
                              <w:t xml:space="preserve">Apelului de proiect </w:t>
                            </w:r>
                            <w:r w:rsidRPr="00A26B89">
                              <w:rPr>
                                <w:b/>
                                <w:bCs/>
                              </w:rPr>
                              <w:t>sunt condiţii de bază. Nu ezita să ştii totul despre oportunitatea de depunere a proiectului tău: cel informat câştigă.</w:t>
                            </w:r>
                          </w:p>
                          <w:p w:rsidR="009C1DFD" w:rsidRPr="00A26B89" w:rsidRDefault="009C1DFD" w:rsidP="005C402C">
                            <w:pPr>
                              <w:rPr>
                                <w:b/>
                                <w:bCs/>
                              </w:rPr>
                            </w:pPr>
                            <w:r w:rsidRPr="00A26B89">
                              <w:rPr>
                                <w:b/>
                                <w:bCs/>
                              </w:rPr>
                              <w:t>Atelierul acesta îţi propune să rezolvi identificarea surselor de finanţare cu elementele conexe - ghid de finanţare, apel şi altele - colectarea datelor concrete, selectarea  şi ierarhizarea acestora pentru a reuşi să construieşti proiectul şi să câştigi. Şi vei câştiga!</w:t>
                            </w:r>
                          </w:p>
                          <w:p w:rsidR="009C1DFD" w:rsidRPr="00A26B89" w:rsidRDefault="009C1DFD" w:rsidP="005C402C">
                            <w:pPr>
                              <w:rPr>
                                <w:b/>
                              </w:rPr>
                            </w:pPr>
                            <w:r w:rsidRPr="00A26B89">
                              <w:rPr>
                                <w:b/>
                                <w:bCs/>
                              </w:rPr>
                              <w:t>Echipa EBC este alături de tine. Mult succes!</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4" o:spid="_x0000_s1026" type="#_x0000_t202" style="width:482.85pt;height:22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" strokecolor="#406e8c [2409]" strokeweight="2.5pt">
                <v:textbox>
                  <w:txbxContent>
                    <w:p w:rsidR="009C1DFD" w:rsidRDefault="009C1DFD" w:rsidP="005C402C">
                      <w:pPr>
                        <w:rPr>
                          <w:b/>
                        </w:rPr>
                      </w:pPr>
                      <w:r w:rsidRPr="005C402C">
                        <w:rPr>
                          <w:b/>
                          <w:bCs/>
                        </w:rPr>
                        <w:t>Dragă part</w:t>
                      </w:r>
                      <w:r w:rsidRPr="005C402C">
                        <w:rPr>
                          <w:b/>
                        </w:rPr>
                        <w:t>icipantule,</w:t>
                      </w:r>
                    </w:p>
                    <w:p w:rsidR="009C1DFD" w:rsidRPr="00A26B89" w:rsidRDefault="009C1DFD" w:rsidP="005C402C">
                      <w:pPr>
                        <w:rPr>
                          <w:b/>
                          <w:bCs/>
                        </w:rPr>
                      </w:pPr>
                    </w:p>
                    <w:p w:rsidR="009C1DFD" w:rsidRPr="00A26B89" w:rsidRDefault="009C1DFD" w:rsidP="005C402C">
                      <w:pPr>
                        <w:rPr>
                          <w:b/>
                          <w:bCs/>
                        </w:rPr>
                      </w:pPr>
                      <w:r w:rsidRPr="00A26B89">
                        <w:rPr>
                          <w:b/>
                          <w:bCs/>
                        </w:rPr>
                        <w:t xml:space="preserve">Este bine să ştii că umanitatea a evoluat şi evoluează prin proiecte. Aşadar, şi proiectele tale sunt importante pentru semeni, pentru comunitate, pentru umanitate. Identificarea surselor de finanţare, lectura atentă a site-urilor, preluarea şi utilizarea  informaţiilor din </w:t>
                      </w:r>
                      <w:r w:rsidRPr="00A26B89">
                        <w:rPr>
                          <w:b/>
                          <w:bCs/>
                          <w:i/>
                        </w:rPr>
                        <w:t>Ghidul de finanţare</w:t>
                      </w:r>
                      <w:r w:rsidRPr="00A26B89">
                        <w:rPr>
                          <w:b/>
                          <w:bCs/>
                        </w:rPr>
                        <w:t xml:space="preserve">, completarea adecvată şi în termen a </w:t>
                      </w:r>
                      <w:r w:rsidRPr="00A26B89">
                        <w:rPr>
                          <w:b/>
                          <w:bCs/>
                          <w:i/>
                        </w:rPr>
                        <w:t xml:space="preserve">Apelului de proiect </w:t>
                      </w:r>
                      <w:r w:rsidRPr="00A26B89">
                        <w:rPr>
                          <w:b/>
                          <w:bCs/>
                        </w:rPr>
                        <w:t>sunt condiţii de bază. Nu ezita să ştii totul despre oportunitatea de depunere a proiectului tău: cel informat câştigă.</w:t>
                      </w:r>
                    </w:p>
                    <w:p w:rsidR="009C1DFD" w:rsidRPr="00A26B89" w:rsidRDefault="009C1DFD" w:rsidP="005C402C">
                      <w:pPr>
                        <w:rPr>
                          <w:b/>
                          <w:bCs/>
                        </w:rPr>
                      </w:pPr>
                      <w:r w:rsidRPr="00A26B89">
                        <w:rPr>
                          <w:b/>
                          <w:bCs/>
                        </w:rPr>
                        <w:t>Atelierul acesta îţi propune să rezolvi identificarea surselor de finanţare cu elementele conexe - ghid de finanţare, apel şi altele - colectarea datelor concrete, selectarea  şi ierarhizarea acestora pentru a reuşi să construieşti proiectul şi să câştigi. Şi vei câştiga!</w:t>
                      </w:r>
                    </w:p>
                    <w:p w:rsidR="009C1DFD" w:rsidRPr="00A26B89" w:rsidRDefault="009C1DFD" w:rsidP="005C402C">
                      <w:pPr>
                        <w:rPr>
                          <w:b/>
                        </w:rPr>
                      </w:pPr>
                      <w:r w:rsidRPr="00A26B89">
                        <w:rPr>
                          <w:b/>
                          <w:bCs/>
                        </w:rPr>
                        <w:t>Echipa EBC este alături de tine. Mult succes!</w:t>
                      </w:r>
                    </w:p>
                  </w:txbxContent>
                </v:textbox>
                <w10:anchorlock/>
              </v:shape>
            </w:pict>
          </mc:Fallback>
        </mc:AlternateContent>
      </w:r>
    </w:p>
    <w:p w:rsidR="005C402C" w:rsidRPr="008F4F29" w:rsidRDefault="005C402C" w:rsidP="005C402C">
      <w:pPr>
        <w:rPr>
          <w:b/>
          <w:szCs w:val="24"/>
        </w:rPr>
      </w:pPr>
    </w:p>
    <w:p w:rsidR="00C4180F" w:rsidRPr="008F4F29" w:rsidRDefault="00C4180F">
      <w:pPr>
        <w:spacing w:before="200" w:after="0"/>
        <w:ind w:firstLine="0"/>
        <w:rPr>
          <w:bCs/>
          <w:szCs w:val="24"/>
        </w:rPr>
      </w:pPr>
      <w:r w:rsidRPr="008F4F29">
        <w:rPr>
          <w:bCs/>
          <w:szCs w:val="24"/>
        </w:rPr>
        <w:br w:type="page"/>
      </w:r>
    </w:p>
    <w:p w:rsidR="005C402C" w:rsidRPr="008F4F29" w:rsidRDefault="005C402C" w:rsidP="005C402C">
      <w:pPr>
        <w:rPr>
          <w:bCs/>
          <w:szCs w:val="24"/>
        </w:rPr>
      </w:pPr>
    </w:p>
    <w:p w:rsidR="002721BE" w:rsidRPr="00A26B89" w:rsidRDefault="002721BE" w:rsidP="00D56D6E">
      <w:pPr>
        <w:pStyle w:val="Heading2"/>
        <w:numPr>
          <w:ilvl w:val="0"/>
          <w:numId w:val="104"/>
        </w:numPr>
        <w:pBdr>
          <w:right w:val="single" w:sz="12" w:space="5" w:color="406E8C" w:themeColor="accent6" w:themeShade="BF"/>
        </w:pBdr>
        <w:rPr>
          <w:color w:val="3333CC"/>
          <w:sz w:val="24"/>
          <w:szCs w:val="24"/>
        </w:rPr>
      </w:pPr>
      <w:bookmarkStart w:id="4" w:name="_Toc310513030"/>
      <w:r w:rsidRPr="00A26B89">
        <w:rPr>
          <w:color w:val="3333CC"/>
          <w:sz w:val="24"/>
          <w:szCs w:val="24"/>
        </w:rPr>
        <w:t>Sustenabilitatea proiectului.Previziuni în dezvoltarea şcolii şi a comunităţii locale</w:t>
      </w:r>
      <w:bookmarkEnd w:id="4"/>
    </w:p>
    <w:p w:rsidR="002721BE" w:rsidRPr="008F4F29" w:rsidRDefault="002721BE" w:rsidP="002721BE">
      <w:pPr>
        <w:rPr>
          <w:szCs w:val="24"/>
        </w:rPr>
      </w:pPr>
      <w:r w:rsidRPr="008F4F29">
        <w:rPr>
          <w:b/>
          <w:szCs w:val="24"/>
        </w:rPr>
        <w:t>Proiectul EBC</w:t>
      </w:r>
      <w:r w:rsidRPr="008F4F29">
        <w:rPr>
          <w:szCs w:val="24"/>
        </w:rPr>
        <w:t xml:space="preserve"> identifică nevoi majore prezente în comunităţile din reţea: efecte ale crizei economice, sărăcie, sentimentul excluziunii, lipsa de competenţe digitale, lipsa de încredere a actorilor locali.  </w:t>
      </w:r>
    </w:p>
    <w:p w:rsidR="002721BE" w:rsidRPr="008F4F29" w:rsidRDefault="002721BE" w:rsidP="002721BE">
      <w:pPr>
        <w:rPr>
          <w:bCs/>
          <w:szCs w:val="24"/>
        </w:rPr>
      </w:pPr>
      <w:r w:rsidRPr="008F4F29">
        <w:rPr>
          <w:b/>
          <w:szCs w:val="24"/>
        </w:rPr>
        <w:t>Pe dimensiunea valorică</w:t>
      </w:r>
      <w:r w:rsidRPr="008F4F29">
        <w:rPr>
          <w:szCs w:val="24"/>
        </w:rPr>
        <w:t xml:space="preserve">, acestea urmează să se transforme în </w:t>
      </w:r>
      <w:r w:rsidRPr="008F4F29">
        <w:rPr>
          <w:bCs/>
          <w:szCs w:val="24"/>
        </w:rPr>
        <w:t>legitimitate, competenţe, încredere în propria capacitate de a reuşi, încredere în autorităţi, recâştigarea respectului de sine, self-management, cultura proiectului şi a managementului, responsabilitate, militantism, voluntariat.</w:t>
      </w:r>
    </w:p>
    <w:p w:rsidR="002721BE" w:rsidRPr="008F4F29" w:rsidRDefault="002721BE" w:rsidP="002721BE">
      <w:pPr>
        <w:rPr>
          <w:b/>
          <w:szCs w:val="24"/>
        </w:rPr>
      </w:pPr>
      <w:r w:rsidRPr="008F4F29">
        <w:rPr>
          <w:b/>
          <w:bCs/>
          <w:szCs w:val="24"/>
        </w:rPr>
        <w:t>Pe dimensiunea de politică locală şi acţională</w:t>
      </w:r>
      <w:r w:rsidRPr="008F4F29">
        <w:rPr>
          <w:bCs/>
          <w:szCs w:val="24"/>
        </w:rPr>
        <w:t>, proiectul vizează colaborarea intra- şi intercomunitară, racordarea gospodăriilor rurale / urbane  la piaţa mai largă şi transferul de informaţii din mediul extra-rural / urban în comunitatea locală.</w:t>
      </w:r>
    </w:p>
    <w:p w:rsidR="002721BE" w:rsidRPr="008F4F29" w:rsidRDefault="002721BE" w:rsidP="002721BE">
      <w:pPr>
        <w:rPr>
          <w:b/>
          <w:szCs w:val="24"/>
        </w:rPr>
      </w:pPr>
      <w:r w:rsidRPr="008F4F29">
        <w:rPr>
          <w:b/>
          <w:szCs w:val="24"/>
        </w:rPr>
        <w:t xml:space="preserve">Pentru cine? </w:t>
      </w:r>
    </w:p>
    <w:p w:rsidR="002721BE" w:rsidRPr="008F4F29" w:rsidRDefault="002721BE" w:rsidP="002721BE">
      <w:pPr>
        <w:rPr>
          <w:szCs w:val="24"/>
        </w:rPr>
      </w:pPr>
      <w:r w:rsidRPr="008F4F29">
        <w:rPr>
          <w:b/>
          <w:szCs w:val="24"/>
        </w:rPr>
        <w:t>Beneficiarii direcţi</w:t>
      </w:r>
      <w:r w:rsidRPr="008F4F29">
        <w:rPr>
          <w:szCs w:val="24"/>
        </w:rPr>
        <w:t xml:space="preserve"> ai proiectului, care vor primi mai mult decât bucuria de a fi competenţi şi recunoaşterea socială. </w:t>
      </w:r>
    </w:p>
    <w:tbl>
      <w:tblPr>
        <w:tblStyle w:val="TableGrid"/>
        <w:tblW w:w="0" w:type="auto"/>
        <w:tblInd w:w="1313" w:type="dxa"/>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3190"/>
        <w:gridCol w:w="3118"/>
      </w:tblGrid>
      <w:tr w:rsidR="002721BE" w:rsidRPr="008F4F29" w:rsidTr="002721BE">
        <w:tc>
          <w:tcPr>
            <w:tcW w:w="3190" w:type="dxa"/>
            <w:shd w:val="clear" w:color="auto" w:fill="auto"/>
          </w:tcPr>
          <w:p w:rsidR="002721BE" w:rsidRPr="008F4F29" w:rsidRDefault="002721BE" w:rsidP="002721BE">
            <w:pPr>
              <w:spacing w:before="0" w:after="0"/>
              <w:ind w:firstLine="0"/>
              <w:rPr>
                <w:b/>
                <w:szCs w:val="24"/>
              </w:rPr>
            </w:pPr>
            <w:r w:rsidRPr="008F4F29">
              <w:rPr>
                <w:b/>
                <w:szCs w:val="24"/>
              </w:rPr>
              <w:t>staff-ul RECL</w:t>
            </w:r>
          </w:p>
        </w:tc>
        <w:tc>
          <w:tcPr>
            <w:tcW w:w="3118" w:type="dxa"/>
            <w:shd w:val="clear" w:color="auto" w:fill="auto"/>
          </w:tcPr>
          <w:p w:rsidR="002721BE" w:rsidRPr="008F4F29" w:rsidRDefault="002721BE" w:rsidP="002721BE">
            <w:pPr>
              <w:spacing w:before="0" w:after="0"/>
              <w:ind w:firstLine="0"/>
              <w:rPr>
                <w:b/>
                <w:szCs w:val="24"/>
              </w:rPr>
            </w:pPr>
            <w:r w:rsidRPr="008F4F29">
              <w:rPr>
                <w:b/>
                <w:szCs w:val="24"/>
              </w:rPr>
              <w:t>antreprenori</w:t>
            </w:r>
          </w:p>
        </w:tc>
      </w:tr>
      <w:tr w:rsidR="002721BE" w:rsidRPr="008F4F29" w:rsidTr="002721BE">
        <w:tc>
          <w:tcPr>
            <w:tcW w:w="3190" w:type="dxa"/>
            <w:shd w:val="clear" w:color="auto" w:fill="auto"/>
          </w:tcPr>
          <w:p w:rsidR="002721BE" w:rsidRPr="008F4F29" w:rsidRDefault="002721BE" w:rsidP="002721BE">
            <w:pPr>
              <w:spacing w:before="0" w:after="0"/>
              <w:ind w:firstLine="0"/>
              <w:rPr>
                <w:b/>
                <w:szCs w:val="24"/>
              </w:rPr>
            </w:pPr>
            <w:r w:rsidRPr="008F4F29">
              <w:rPr>
                <w:b/>
                <w:szCs w:val="24"/>
              </w:rPr>
              <w:t>cadrele didactice</w:t>
            </w:r>
          </w:p>
        </w:tc>
        <w:tc>
          <w:tcPr>
            <w:tcW w:w="3118" w:type="dxa"/>
            <w:shd w:val="clear" w:color="auto" w:fill="auto"/>
          </w:tcPr>
          <w:p w:rsidR="002721BE" w:rsidRPr="008F4F29" w:rsidRDefault="002721BE" w:rsidP="002721BE">
            <w:pPr>
              <w:spacing w:before="0" w:after="0"/>
              <w:ind w:firstLine="0"/>
              <w:rPr>
                <w:b/>
                <w:szCs w:val="24"/>
              </w:rPr>
            </w:pPr>
            <w:r w:rsidRPr="008F4F29">
              <w:rPr>
                <w:b/>
                <w:szCs w:val="24"/>
              </w:rPr>
              <w:t>bibliotecari</w:t>
            </w:r>
          </w:p>
        </w:tc>
      </w:tr>
    </w:tbl>
    <w:p w:rsidR="002721BE" w:rsidRPr="008F4F29" w:rsidRDefault="002721BE" w:rsidP="002721BE">
      <w:pPr>
        <w:rPr>
          <w:szCs w:val="24"/>
        </w:rPr>
      </w:pPr>
      <w:r w:rsidRPr="008F4F29">
        <w:rPr>
          <w:b/>
          <w:szCs w:val="24"/>
        </w:rPr>
        <w:t>Beneficiarii indirecţi</w:t>
      </w:r>
      <w:r w:rsidRPr="008F4F29">
        <w:rPr>
          <w:szCs w:val="24"/>
        </w:rPr>
        <w:t xml:space="preserve"> ai proiectului: comunităţile locale, reţelele, partenerii</w:t>
      </w:r>
    </w:p>
    <w:p w:rsidR="002721BE" w:rsidRPr="008F4F29" w:rsidRDefault="002721BE" w:rsidP="002721BE">
      <w:pPr>
        <w:rPr>
          <w:b/>
          <w:szCs w:val="24"/>
        </w:rPr>
      </w:pPr>
      <w:r w:rsidRPr="008F4F29">
        <w:rPr>
          <w:b/>
          <w:szCs w:val="24"/>
        </w:rPr>
        <w:t>Cum?</w:t>
      </w:r>
    </w:p>
    <w:p w:rsidR="002721BE" w:rsidRPr="008F4F29" w:rsidRDefault="002721BE" w:rsidP="00D56D6E">
      <w:pPr>
        <w:pStyle w:val="ListParagraph"/>
        <w:numPr>
          <w:ilvl w:val="0"/>
          <w:numId w:val="82"/>
        </w:numPr>
        <w:jc w:val="both"/>
        <w:rPr>
          <w:bCs/>
          <w:szCs w:val="24"/>
        </w:rPr>
      </w:pPr>
      <w:r w:rsidRPr="008F4F29">
        <w:rPr>
          <w:b/>
          <w:szCs w:val="24"/>
        </w:rPr>
        <w:t xml:space="preserve">27 de </w:t>
      </w:r>
      <w:r w:rsidRPr="008F4F29">
        <w:rPr>
          <w:b/>
          <w:i/>
          <w:szCs w:val="24"/>
        </w:rPr>
        <w:t>Centre acreditate de formare a competenţelor TIC</w:t>
      </w:r>
    </w:p>
    <w:p w:rsidR="002721BE" w:rsidRPr="008F4F29" w:rsidRDefault="002721BE" w:rsidP="00D56D6E">
      <w:pPr>
        <w:pStyle w:val="ListParagraph"/>
        <w:numPr>
          <w:ilvl w:val="0"/>
          <w:numId w:val="82"/>
        </w:numPr>
        <w:jc w:val="both"/>
        <w:rPr>
          <w:b/>
          <w:bCs/>
          <w:szCs w:val="24"/>
        </w:rPr>
      </w:pPr>
      <w:r w:rsidRPr="008F4F29">
        <w:rPr>
          <w:szCs w:val="24"/>
        </w:rPr>
        <w:t xml:space="preserve">229 de </w:t>
      </w:r>
      <w:r w:rsidRPr="008F4F29">
        <w:rPr>
          <w:b/>
          <w:i/>
          <w:szCs w:val="24"/>
        </w:rPr>
        <w:t>Centre de resurse pentru dezvoltarea comunitară</w:t>
      </w:r>
    </w:p>
    <w:p w:rsidR="002721BE" w:rsidRPr="008F4F29" w:rsidRDefault="00E75501" w:rsidP="00D56D6E">
      <w:pPr>
        <w:pStyle w:val="ListParagraph"/>
        <w:numPr>
          <w:ilvl w:val="0"/>
          <w:numId w:val="82"/>
        </w:numPr>
        <w:jc w:val="both"/>
        <w:rPr>
          <w:szCs w:val="24"/>
        </w:rPr>
      </w:pPr>
      <w:hyperlink r:id="rId16" w:history="1">
        <w:r w:rsidR="002721BE" w:rsidRPr="008F4F29">
          <w:rPr>
            <w:rStyle w:val="Hyperlink"/>
            <w:b/>
            <w:iCs/>
            <w:color w:val="auto"/>
            <w:szCs w:val="24"/>
          </w:rPr>
          <w:t>Coordonatorii locali de proiect</w:t>
        </w:r>
      </w:hyperlink>
      <w:r w:rsidR="002721BE" w:rsidRPr="008F4F29">
        <w:rPr>
          <w:szCs w:val="24"/>
        </w:rPr>
        <w:t xml:space="preserve"> vor facilita legătura dintre managementul strategic şi cel operaţional, în cadrul aceluiaşi program pentru dezvoltarea comunitară. Aceştia vor asista comunităţile EBC pentru întocmirea documentaţiilor necesare depunerii a </w:t>
      </w:r>
      <w:r w:rsidR="002721BE" w:rsidRPr="008F4F29">
        <w:rPr>
          <w:b/>
          <w:szCs w:val="24"/>
        </w:rPr>
        <w:t xml:space="preserve">229 de </w:t>
      </w:r>
      <w:r w:rsidR="002721BE" w:rsidRPr="008F4F29">
        <w:rPr>
          <w:szCs w:val="24"/>
        </w:rPr>
        <w:t>proiecte finanţate cu bani europeni, vor asista la conceperea planurilor de sustenabilitate, vor facilita parteneriate între autoritatea locală şi organizaţii private şi vor participa activ, pe toate planurile, în procesul de sustenabilitate.</w:t>
      </w:r>
    </w:p>
    <w:p w:rsidR="002721BE" w:rsidRPr="008F4F29" w:rsidRDefault="002721BE" w:rsidP="00D56D6E">
      <w:pPr>
        <w:pStyle w:val="ListParagraph"/>
        <w:numPr>
          <w:ilvl w:val="0"/>
          <w:numId w:val="82"/>
        </w:numPr>
        <w:jc w:val="both"/>
        <w:rPr>
          <w:bCs/>
          <w:szCs w:val="24"/>
        </w:rPr>
      </w:pPr>
      <w:r w:rsidRPr="008F4F29">
        <w:rPr>
          <w:b/>
          <w:szCs w:val="24"/>
        </w:rPr>
        <w:t>Coaching pentru antreprenori, peste tot</w:t>
      </w:r>
    </w:p>
    <w:p w:rsidR="002721BE" w:rsidRPr="008F4F29" w:rsidRDefault="002721BE" w:rsidP="00D56D6E">
      <w:pPr>
        <w:pStyle w:val="ListParagraph"/>
        <w:numPr>
          <w:ilvl w:val="0"/>
          <w:numId w:val="82"/>
        </w:numPr>
        <w:jc w:val="both"/>
        <w:rPr>
          <w:bCs/>
          <w:szCs w:val="24"/>
        </w:rPr>
      </w:pPr>
      <w:r w:rsidRPr="008F4F29">
        <w:rPr>
          <w:b/>
          <w:szCs w:val="24"/>
        </w:rPr>
        <w:t xml:space="preserve">Asistenţă tehnică pentru şcolile EBC </w:t>
      </w:r>
    </w:p>
    <w:p w:rsidR="002721BE" w:rsidRPr="008F4F29" w:rsidRDefault="002721BE" w:rsidP="002721BE">
      <w:pPr>
        <w:rPr>
          <w:b/>
          <w:szCs w:val="24"/>
        </w:rPr>
      </w:pPr>
      <w:r w:rsidRPr="008F4F29">
        <w:rPr>
          <w:b/>
          <w:szCs w:val="24"/>
        </w:rPr>
        <w:t>Ce câştigă comunitatea?</w:t>
      </w:r>
    </w:p>
    <w:p w:rsidR="002721BE" w:rsidRPr="008F4F29" w:rsidRDefault="002721BE" w:rsidP="002721BE">
      <w:pPr>
        <w:rPr>
          <w:szCs w:val="24"/>
        </w:rPr>
      </w:pPr>
      <w:r w:rsidRPr="008F4F29">
        <w:rPr>
          <w:szCs w:val="24"/>
        </w:rPr>
        <w:t xml:space="preserve">Infrastructura, mediul sociocultural de schimbare şi suportul electronic create de proiectul EBC permit, pe termen scurt, mediu şi lung: </w:t>
      </w:r>
    </w:p>
    <w:p w:rsidR="002721BE" w:rsidRPr="008F4F29" w:rsidRDefault="002721BE" w:rsidP="00D56D6E">
      <w:pPr>
        <w:numPr>
          <w:ilvl w:val="0"/>
          <w:numId w:val="83"/>
        </w:numPr>
        <w:spacing w:before="0" w:after="0"/>
        <w:rPr>
          <w:i/>
          <w:szCs w:val="24"/>
          <w:lang w:val="fr-FR"/>
        </w:rPr>
      </w:pPr>
      <w:r w:rsidRPr="008F4F29">
        <w:rPr>
          <w:szCs w:val="24"/>
          <w:lang w:val="fr-FR"/>
        </w:rPr>
        <w:lastRenderedPageBreak/>
        <w:t>Plus de formare, plus de afaceri locale de nişă, plus de management, plus de inteligenţă tehnică diseminată local, strategic şi operaţional prin integrarea TIC;</w:t>
      </w:r>
    </w:p>
    <w:p w:rsidR="002721BE" w:rsidRPr="008F4F29" w:rsidRDefault="002721BE" w:rsidP="00D56D6E">
      <w:pPr>
        <w:numPr>
          <w:ilvl w:val="0"/>
          <w:numId w:val="83"/>
        </w:numPr>
        <w:spacing w:before="0" w:after="0"/>
        <w:rPr>
          <w:i/>
          <w:szCs w:val="24"/>
        </w:rPr>
      </w:pPr>
      <w:r w:rsidRPr="008F4F29">
        <w:rPr>
          <w:szCs w:val="24"/>
        </w:rPr>
        <w:t>Contribuţie la schimbarea viziunii comunitare prin integrarea proiectelor pe bază</w:t>
      </w:r>
      <w:r w:rsidRPr="008F4F29">
        <w:rPr>
          <w:szCs w:val="24"/>
          <w:lang w:val="fr-FR"/>
        </w:rPr>
        <w:t xml:space="preserve"> TIC</w:t>
      </w:r>
      <w:r w:rsidRPr="008F4F29">
        <w:rPr>
          <w:szCs w:val="24"/>
        </w:rPr>
        <w:t xml:space="preserve"> realizate în </w:t>
      </w:r>
      <w:r w:rsidRPr="008F4F29">
        <w:rPr>
          <w:i/>
          <w:szCs w:val="24"/>
        </w:rPr>
        <w:t xml:space="preserve">Planul de dezvoltare a comunităţii, Planul de dezvoltare a şcolii, </w:t>
      </w:r>
      <w:r w:rsidRPr="008F4F29">
        <w:rPr>
          <w:szCs w:val="24"/>
        </w:rPr>
        <w:t xml:space="preserve">pe termen mediu şi lung; </w:t>
      </w:r>
    </w:p>
    <w:p w:rsidR="002721BE" w:rsidRPr="008F4F29" w:rsidRDefault="002721BE" w:rsidP="00D56D6E">
      <w:pPr>
        <w:numPr>
          <w:ilvl w:val="0"/>
          <w:numId w:val="83"/>
        </w:numPr>
        <w:spacing w:before="0" w:after="0"/>
        <w:rPr>
          <w:szCs w:val="24"/>
        </w:rPr>
      </w:pPr>
      <w:r w:rsidRPr="008F4F29">
        <w:rPr>
          <w:szCs w:val="24"/>
        </w:rPr>
        <w:t>Realizarea de parteneriate între autoritatea locală şi organizaţii private, realizarea de alte tipuri de parteneriate, plus de incluziune socială comunitară prin utilizarea TIC;</w:t>
      </w:r>
    </w:p>
    <w:p w:rsidR="002721BE" w:rsidRPr="008F4F29" w:rsidRDefault="002721BE" w:rsidP="00D56D6E">
      <w:pPr>
        <w:numPr>
          <w:ilvl w:val="0"/>
          <w:numId w:val="83"/>
        </w:numPr>
        <w:spacing w:before="0" w:after="0"/>
        <w:rPr>
          <w:szCs w:val="24"/>
        </w:rPr>
      </w:pPr>
      <w:r w:rsidRPr="008F4F29">
        <w:rPr>
          <w:szCs w:val="24"/>
        </w:rPr>
        <w:t>Contribuţie la conceperea şi la dezvoltarea planurilor de sustenabilitate, reiterarea experienţei manageriale de proiect în alte oportunităţi de finanţare;</w:t>
      </w:r>
    </w:p>
    <w:p w:rsidR="002721BE" w:rsidRPr="008F4F29" w:rsidRDefault="002721BE" w:rsidP="00D56D6E">
      <w:pPr>
        <w:numPr>
          <w:ilvl w:val="0"/>
          <w:numId w:val="83"/>
        </w:numPr>
        <w:spacing w:before="0" w:after="0"/>
        <w:rPr>
          <w:szCs w:val="24"/>
        </w:rPr>
      </w:pPr>
      <w:r w:rsidRPr="008F4F29">
        <w:rPr>
          <w:szCs w:val="24"/>
        </w:rPr>
        <w:t xml:space="preserve">Exerciţiul comunitar şi management de proiect prin comunicare TIC: sinergia diferitelor grupuri sociale, etnice, socioculturale şi profesionale ; </w:t>
      </w:r>
    </w:p>
    <w:p w:rsidR="002721BE" w:rsidRPr="008F4F29" w:rsidRDefault="002721BE" w:rsidP="00D56D6E">
      <w:pPr>
        <w:numPr>
          <w:ilvl w:val="0"/>
          <w:numId w:val="83"/>
        </w:numPr>
        <w:spacing w:before="0" w:after="0"/>
        <w:rPr>
          <w:szCs w:val="24"/>
        </w:rPr>
      </w:pPr>
      <w:r w:rsidRPr="008F4F29">
        <w:rPr>
          <w:szCs w:val="24"/>
        </w:rPr>
        <w:t>Dezvoltarea de resurse umane prin: profesionalizarea echipei de proiect prin management TIC, dezvoltarea voluntariatului local, implicarea grupurilor dezavantajate;</w:t>
      </w:r>
    </w:p>
    <w:p w:rsidR="002721BE" w:rsidRPr="008F4F29" w:rsidRDefault="002721BE" w:rsidP="00D56D6E">
      <w:pPr>
        <w:numPr>
          <w:ilvl w:val="0"/>
          <w:numId w:val="83"/>
        </w:numPr>
        <w:spacing w:before="0" w:after="0"/>
        <w:rPr>
          <w:szCs w:val="24"/>
        </w:rPr>
      </w:pPr>
      <w:r w:rsidRPr="008F4F29">
        <w:rPr>
          <w:szCs w:val="24"/>
        </w:rPr>
        <w:t>Emergenţe şi re-emergenţe comunitare, schimburi şi transfer de bune practici în spaţiul de vecinătate, mai larg, naţional, transfrontalier, european şi internaţional pe suport TIC;</w:t>
      </w:r>
    </w:p>
    <w:p w:rsidR="002721BE" w:rsidRPr="008F4F29" w:rsidRDefault="002721BE" w:rsidP="00D56D6E">
      <w:pPr>
        <w:numPr>
          <w:ilvl w:val="0"/>
          <w:numId w:val="83"/>
        </w:numPr>
        <w:spacing w:before="0" w:after="0"/>
        <w:rPr>
          <w:szCs w:val="24"/>
        </w:rPr>
      </w:pPr>
      <w:r w:rsidRPr="008F4F29">
        <w:rPr>
          <w:szCs w:val="24"/>
        </w:rPr>
        <w:t>Explorarea şi valorificarea potenţialului specific şi tradiţional local, dezvoltarea potenţialului în forme competitive TIC economice, ambientale, culturale, civice, sociale etc.;</w:t>
      </w:r>
    </w:p>
    <w:p w:rsidR="002721BE" w:rsidRPr="008F4F29" w:rsidRDefault="002721BE" w:rsidP="00D56D6E">
      <w:pPr>
        <w:numPr>
          <w:ilvl w:val="0"/>
          <w:numId w:val="83"/>
        </w:numPr>
        <w:rPr>
          <w:szCs w:val="24"/>
        </w:rPr>
      </w:pPr>
      <w:r w:rsidRPr="008F4F29">
        <w:rPr>
          <w:szCs w:val="24"/>
        </w:rPr>
        <w:t xml:space="preserve">Reinvestirea </w:t>
      </w:r>
      <w:r w:rsidRPr="008F4F29">
        <w:rPr>
          <w:b/>
          <w:szCs w:val="24"/>
        </w:rPr>
        <w:t xml:space="preserve">centrelor </w:t>
      </w:r>
      <w:r w:rsidRPr="008F4F29">
        <w:rPr>
          <w:b/>
          <w:bCs/>
          <w:szCs w:val="24"/>
        </w:rPr>
        <w:t>de resurse pentru dezvoltarea comunitară</w:t>
      </w:r>
      <w:r w:rsidRPr="008F4F29">
        <w:rPr>
          <w:szCs w:val="24"/>
        </w:rPr>
        <w:t xml:space="preserve"> cu potenţial de continuitate în timp, continuitate culturală, antreprenorială, educativă, civică, de regenerare a mediului. </w:t>
      </w:r>
    </w:p>
    <w:p w:rsidR="002721BE" w:rsidRPr="008F4F29" w:rsidRDefault="002721BE" w:rsidP="00406CE3">
      <w:pPr>
        <w:pStyle w:val="ListParagraph"/>
        <w:ind w:left="1080"/>
        <w:rPr>
          <w:b/>
          <w:szCs w:val="24"/>
        </w:rPr>
      </w:pPr>
      <w:r w:rsidRPr="008F4F29">
        <w:rPr>
          <w:noProof/>
          <w:lang w:val="en-US" w:eastAsia="en-US"/>
        </w:rPr>
        <w:drawing>
          <wp:anchor distT="0" distB="0" distL="114300" distR="114300" simplePos="0" relativeHeight="251717632" behindDoc="1" locked="0" layoutInCell="1" allowOverlap="1" wp14:anchorId="4622BE8A" wp14:editId="3DF4A008">
            <wp:simplePos x="0" y="0"/>
            <wp:positionH relativeFrom="column">
              <wp:posOffset>-161925</wp:posOffset>
            </wp:positionH>
            <wp:positionV relativeFrom="paragraph">
              <wp:posOffset>-10160</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58" name="Picture 58"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r w:rsidRPr="008F4F29">
        <w:rPr>
          <w:b/>
          <w:szCs w:val="24"/>
        </w:rPr>
        <w:t>Aplicaţii</w:t>
      </w:r>
    </w:p>
    <w:p w:rsidR="002721BE" w:rsidRPr="008F4F29" w:rsidRDefault="002721BE" w:rsidP="00406CE3">
      <w:pPr>
        <w:pStyle w:val="ListParagraph"/>
        <w:ind w:left="1080"/>
        <w:rPr>
          <w:b/>
          <w:szCs w:val="24"/>
        </w:rPr>
      </w:pPr>
      <w:r w:rsidRPr="008F4F29">
        <w:rPr>
          <w:b/>
          <w:szCs w:val="24"/>
        </w:rPr>
        <w:t>Prin ce măsuri concrete asiguraţi sustenabilitatea proiectului?</w:t>
      </w: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9288"/>
      </w:tblGrid>
      <w:tr w:rsidR="002721BE" w:rsidRPr="008F4F29" w:rsidTr="002721BE">
        <w:tc>
          <w:tcPr>
            <w:tcW w:w="9288" w:type="dxa"/>
          </w:tcPr>
          <w:p w:rsidR="002721BE" w:rsidRPr="008F4F29" w:rsidRDefault="002721BE" w:rsidP="002721BE">
            <w:pPr>
              <w:spacing w:before="0" w:after="0"/>
              <w:ind w:firstLine="0"/>
              <w:rPr>
                <w:b/>
                <w:szCs w:val="24"/>
              </w:rPr>
            </w:pPr>
            <w:r w:rsidRPr="008F4F29">
              <w:rPr>
                <w:b/>
                <w:szCs w:val="24"/>
              </w:rPr>
              <w:t xml:space="preserve">Influenţă asupra decidenţilor: </w:t>
            </w:r>
          </w:p>
        </w:tc>
      </w:tr>
      <w:tr w:rsidR="002721BE" w:rsidRPr="008F4F29" w:rsidTr="002721BE">
        <w:tc>
          <w:tcPr>
            <w:tcW w:w="9288" w:type="dxa"/>
          </w:tcPr>
          <w:p w:rsidR="002721BE" w:rsidRPr="008F4F29" w:rsidRDefault="002721BE" w:rsidP="002721BE">
            <w:pPr>
              <w:spacing w:before="0" w:after="0"/>
              <w:ind w:firstLine="0"/>
              <w:rPr>
                <w:b/>
                <w:szCs w:val="24"/>
              </w:rPr>
            </w:pPr>
            <w:r w:rsidRPr="008F4F29">
              <w:rPr>
                <w:b/>
                <w:szCs w:val="24"/>
              </w:rPr>
              <w:t xml:space="preserve">Schimbări în politica locală de dezvoltare: </w:t>
            </w:r>
          </w:p>
        </w:tc>
      </w:tr>
      <w:tr w:rsidR="002721BE" w:rsidRPr="008F4F29" w:rsidTr="002721BE">
        <w:tc>
          <w:tcPr>
            <w:tcW w:w="9288" w:type="dxa"/>
          </w:tcPr>
          <w:p w:rsidR="002721BE" w:rsidRPr="008F4F29" w:rsidRDefault="002721BE" w:rsidP="002721BE">
            <w:pPr>
              <w:spacing w:before="0" w:after="0"/>
              <w:ind w:firstLine="0"/>
              <w:rPr>
                <w:b/>
                <w:szCs w:val="24"/>
              </w:rPr>
            </w:pPr>
            <w:r w:rsidRPr="008F4F29">
              <w:rPr>
                <w:b/>
                <w:szCs w:val="24"/>
              </w:rPr>
              <w:t xml:space="preserve">Formare şi utilizare de TIC în formare: </w:t>
            </w:r>
          </w:p>
        </w:tc>
      </w:tr>
      <w:tr w:rsidR="002721BE" w:rsidRPr="008F4F29" w:rsidTr="002721BE">
        <w:tc>
          <w:tcPr>
            <w:tcW w:w="9288" w:type="dxa"/>
          </w:tcPr>
          <w:p w:rsidR="002721BE" w:rsidRPr="008F4F29" w:rsidRDefault="002721BE" w:rsidP="002721BE">
            <w:pPr>
              <w:spacing w:before="0" w:after="0"/>
              <w:ind w:firstLine="0"/>
              <w:rPr>
                <w:b/>
                <w:szCs w:val="24"/>
              </w:rPr>
            </w:pPr>
            <w:r w:rsidRPr="008F4F29">
              <w:rPr>
                <w:b/>
                <w:szCs w:val="24"/>
              </w:rPr>
              <w:t xml:space="preserve">Schimbări de comportamente manageriale, sociale şi de învăţare: </w:t>
            </w:r>
          </w:p>
        </w:tc>
      </w:tr>
      <w:tr w:rsidR="002721BE" w:rsidRPr="008F4F29" w:rsidTr="002721BE">
        <w:tc>
          <w:tcPr>
            <w:tcW w:w="9288" w:type="dxa"/>
          </w:tcPr>
          <w:p w:rsidR="002721BE" w:rsidRPr="008F4F29" w:rsidRDefault="002721BE" w:rsidP="002721BE">
            <w:pPr>
              <w:spacing w:before="0" w:after="0"/>
              <w:ind w:firstLine="0"/>
              <w:rPr>
                <w:b/>
                <w:szCs w:val="24"/>
              </w:rPr>
            </w:pPr>
            <w:r w:rsidRPr="008F4F29">
              <w:rPr>
                <w:b/>
                <w:szCs w:val="24"/>
              </w:rPr>
              <w:t xml:space="preserve">Utilizarea TIC pentru iniţiere de afaceri locale de nişă: </w:t>
            </w:r>
          </w:p>
        </w:tc>
      </w:tr>
      <w:tr w:rsidR="002721BE" w:rsidRPr="008F4F29" w:rsidTr="002721BE">
        <w:tc>
          <w:tcPr>
            <w:tcW w:w="9288" w:type="dxa"/>
          </w:tcPr>
          <w:p w:rsidR="002721BE" w:rsidRPr="008F4F29" w:rsidRDefault="002721BE" w:rsidP="002721BE">
            <w:pPr>
              <w:spacing w:before="0" w:after="0"/>
              <w:ind w:firstLine="0"/>
              <w:rPr>
                <w:b/>
                <w:szCs w:val="24"/>
              </w:rPr>
            </w:pPr>
            <w:r w:rsidRPr="008F4F29">
              <w:rPr>
                <w:b/>
                <w:szCs w:val="24"/>
              </w:rPr>
              <w:t xml:space="preserve">Proiecte integrate TIC pentru regenerarea mediului natural, social, cultural şi al moştenirii: </w:t>
            </w:r>
          </w:p>
        </w:tc>
      </w:tr>
      <w:tr w:rsidR="002721BE" w:rsidRPr="008F4F29" w:rsidTr="002721BE">
        <w:tc>
          <w:tcPr>
            <w:tcW w:w="9288" w:type="dxa"/>
          </w:tcPr>
          <w:p w:rsidR="002721BE" w:rsidRPr="008F4F29" w:rsidRDefault="002721BE" w:rsidP="002721BE">
            <w:pPr>
              <w:spacing w:before="0" w:after="0"/>
              <w:ind w:firstLine="0"/>
              <w:rPr>
                <w:b/>
                <w:szCs w:val="24"/>
              </w:rPr>
            </w:pPr>
            <w:r w:rsidRPr="008F4F29">
              <w:rPr>
                <w:b/>
                <w:szCs w:val="24"/>
              </w:rPr>
              <w:t xml:space="preserve">Marketing şi diseminare pe suport TIC: </w:t>
            </w:r>
          </w:p>
        </w:tc>
      </w:tr>
    </w:tbl>
    <w:p w:rsidR="002721BE" w:rsidRPr="008F4F29" w:rsidRDefault="002721BE" w:rsidP="00406CE3">
      <w:pPr>
        <w:rPr>
          <w:b/>
          <w:szCs w:val="24"/>
          <w:lang w:val="en-US"/>
        </w:rPr>
      </w:pPr>
      <w:r w:rsidRPr="008F4F29">
        <w:rPr>
          <w:b/>
          <w:szCs w:val="24"/>
          <w:lang w:val="en-US"/>
        </w:rPr>
        <w:t>Exemplu de proiect:</w:t>
      </w:r>
    </w:p>
    <w:p w:rsidR="002721BE" w:rsidRPr="008F4F29" w:rsidRDefault="002721BE" w:rsidP="00406CE3">
      <w:pPr>
        <w:pStyle w:val="ListParagraph"/>
        <w:shd w:val="clear" w:color="auto" w:fill="D6E3BC"/>
        <w:spacing w:after="0"/>
        <w:ind w:left="1080"/>
        <w:rPr>
          <w:rFonts w:ascii="Times New Roman" w:hAnsi="Times New Roman" w:cs="Times New Roman"/>
          <w:b/>
          <w:szCs w:val="24"/>
        </w:rPr>
      </w:pPr>
      <w:r w:rsidRPr="008F4F29">
        <w:rPr>
          <w:rFonts w:ascii="Times New Roman" w:hAnsi="Times New Roman" w:cs="Times New Roman"/>
          <w:b/>
          <w:szCs w:val="24"/>
        </w:rPr>
        <w:t>Tineret în acțiune</w:t>
      </w:r>
    </w:p>
    <w:p w:rsidR="002721BE" w:rsidRPr="008F4F29" w:rsidRDefault="002721BE" w:rsidP="00EA1D35">
      <w:pPr>
        <w:pStyle w:val="ListParagraph"/>
        <w:shd w:val="clear" w:color="auto" w:fill="D6E3BC"/>
        <w:spacing w:after="0"/>
        <w:ind w:left="1080"/>
        <w:rPr>
          <w:rFonts w:ascii="Times New Roman" w:hAnsi="Times New Roman" w:cs="Times New Roman"/>
          <w:b/>
          <w:szCs w:val="24"/>
        </w:rPr>
      </w:pPr>
      <w:r w:rsidRPr="008F4F29">
        <w:rPr>
          <w:rFonts w:ascii="Times New Roman" w:hAnsi="Times New Roman" w:cs="Times New Roman"/>
          <w:b/>
          <w:szCs w:val="24"/>
        </w:rPr>
        <w:t>Titlul proiectului</w:t>
      </w:r>
      <w:r w:rsidRPr="008F4F29">
        <w:rPr>
          <w:rFonts w:ascii="Times New Roman" w:hAnsi="Times New Roman" w:cs="Times New Roman"/>
          <w:szCs w:val="24"/>
        </w:rPr>
        <w:t>: “Descoperă, trăiește!” (Discover, Live!)</w:t>
      </w:r>
    </w:p>
    <w:p w:rsidR="002721BE" w:rsidRPr="008F4F29" w:rsidRDefault="002721BE" w:rsidP="00EA1D35">
      <w:pPr>
        <w:pStyle w:val="ListParagraph"/>
        <w:shd w:val="clear" w:color="auto" w:fill="D6E3BC"/>
        <w:spacing w:after="0"/>
        <w:ind w:left="1080"/>
        <w:rPr>
          <w:rFonts w:ascii="Times New Roman" w:hAnsi="Times New Roman" w:cs="Times New Roman"/>
          <w:szCs w:val="24"/>
        </w:rPr>
      </w:pPr>
      <w:r w:rsidRPr="008F4F29">
        <w:rPr>
          <w:rFonts w:ascii="Times New Roman" w:hAnsi="Times New Roman" w:cs="Times New Roman"/>
          <w:szCs w:val="24"/>
        </w:rPr>
        <w:t>Perioada proiectului/perioada activităților: 20-27 August 2007</w:t>
      </w:r>
    </w:p>
    <w:p w:rsidR="002721BE" w:rsidRPr="008F4F29" w:rsidRDefault="002721BE" w:rsidP="00EA1D35">
      <w:pPr>
        <w:pStyle w:val="ListParagraph"/>
        <w:shd w:val="clear" w:color="auto" w:fill="D6E3BC"/>
        <w:ind w:left="1080"/>
        <w:rPr>
          <w:rFonts w:ascii="Times New Roman" w:hAnsi="Times New Roman" w:cs="Times New Roman"/>
          <w:szCs w:val="24"/>
        </w:rPr>
      </w:pPr>
      <w:r w:rsidRPr="008F4F29">
        <w:rPr>
          <w:rFonts w:ascii="Times New Roman" w:hAnsi="Times New Roman" w:cs="Times New Roman"/>
          <w:szCs w:val="24"/>
        </w:rPr>
        <w:t xml:space="preserve">Proiectul a reunit tineri din câteva țări din Balcani (România, Grecia, Macedonia, Albania) și s-a focusat pe tema noilor modalități de comunicare în procesul educațional al tinerilor. </w:t>
      </w:r>
    </w:p>
    <w:p w:rsidR="002721BE" w:rsidRPr="008F4F29" w:rsidRDefault="002721BE" w:rsidP="00EA1D35">
      <w:pPr>
        <w:pStyle w:val="ListParagraph"/>
        <w:shd w:val="clear" w:color="auto" w:fill="D6E3BC"/>
        <w:ind w:left="1080"/>
        <w:rPr>
          <w:rFonts w:ascii="Times New Roman" w:eastAsiaTheme="minorHAnsi" w:hAnsi="Times New Roman" w:cs="Times New Roman"/>
          <w:szCs w:val="24"/>
        </w:rPr>
      </w:pPr>
      <w:r w:rsidRPr="008F4F29">
        <w:rPr>
          <w:rFonts w:ascii="Times New Roman" w:eastAsiaTheme="minorHAnsi" w:hAnsi="Times New Roman" w:cs="Times New Roman"/>
          <w:szCs w:val="24"/>
        </w:rPr>
        <w:lastRenderedPageBreak/>
        <w:t>În cadrul proiectului au fost desfășurate o serie de module de educație non-formală, ce au avut ca scop următoarele: coeziunea grupului, conturarea așteptărilor participanților, explorarea identității prin muzică/dans/limbă, explorarea a diverse teme prin teatru, evidențierea multiculuralității din Constanță, intensificarea dialogului inter-generațional prin vizita într-un sat locuit majoritar de aromani (dialog cu generația cu vârsta de peste 70 ani), realizarea unui eveniment public ce ilustra un moment dintr-o piesă de teatru, conștientizarea beneficiilor programului « Tineret în acțiune », deprinderea unor noțiuni clare de management de proiect.</w:t>
      </w:r>
    </w:p>
    <w:p w:rsidR="002721BE" w:rsidRPr="008F4F29" w:rsidRDefault="002721BE" w:rsidP="00EA1D35">
      <w:pPr>
        <w:pStyle w:val="ListParagraph"/>
        <w:shd w:val="clear" w:color="auto" w:fill="D6E3BC"/>
        <w:ind w:left="1080"/>
        <w:rPr>
          <w:rFonts w:ascii="Times New Roman" w:eastAsiaTheme="minorHAnsi" w:hAnsi="Times New Roman" w:cs="Times New Roman"/>
          <w:szCs w:val="24"/>
        </w:rPr>
      </w:pPr>
      <w:r w:rsidRPr="008F4F29">
        <w:rPr>
          <w:rFonts w:ascii="Times New Roman" w:eastAsiaTheme="minorHAnsi" w:hAnsi="Times New Roman" w:cs="Times New Roman"/>
          <w:szCs w:val="24"/>
        </w:rPr>
        <w:t>La finalul proiectului a fost produs un material în format electronic ce a fost distribuit organizațiilor aromânilor din Balcani.</w:t>
      </w:r>
    </w:p>
    <w:p w:rsidR="002721BE" w:rsidRPr="008F4F29" w:rsidRDefault="002721BE" w:rsidP="00EA1D35">
      <w:pPr>
        <w:pStyle w:val="ListParagraph"/>
        <w:shd w:val="clear" w:color="auto" w:fill="D6E3BC"/>
        <w:ind w:left="1080"/>
        <w:rPr>
          <w:szCs w:val="24"/>
          <w:lang w:val="en-US"/>
        </w:rPr>
      </w:pPr>
      <w:r w:rsidRPr="008F4F29">
        <w:rPr>
          <w:rFonts w:ascii="Times New Roman" w:hAnsi="Times New Roman" w:cs="Times New Roman"/>
          <w:szCs w:val="24"/>
        </w:rPr>
        <w:t xml:space="preserve">Sursă: </w:t>
      </w:r>
      <w:hyperlink r:id="rId18" w:history="1">
        <w:r w:rsidRPr="008F4F29">
          <w:rPr>
            <w:rStyle w:val="Hyperlink"/>
            <w:rFonts w:ascii="Times New Roman" w:hAnsi="Times New Roman" w:cs="Times New Roman"/>
            <w:color w:val="auto"/>
            <w:szCs w:val="24"/>
          </w:rPr>
          <w:t>www.tinact.ro</w:t>
        </w:r>
      </w:hyperlink>
      <w:r w:rsidR="00A26B89">
        <w:rPr>
          <w:rStyle w:val="Hyperlink"/>
          <w:rFonts w:ascii="Times New Roman" w:hAnsi="Times New Roman" w:cs="Times New Roman"/>
          <w:color w:val="auto"/>
          <w:szCs w:val="24"/>
        </w:rPr>
        <w:t xml:space="preserve"> </w:t>
      </w:r>
      <w:r w:rsidRPr="008F4F29">
        <w:rPr>
          <w:rFonts w:ascii="Times New Roman" w:hAnsi="Times New Roman" w:cs="Times New Roman"/>
          <w:szCs w:val="24"/>
        </w:rPr>
        <w:t xml:space="preserve"> </w:t>
      </w:r>
      <w:r w:rsidRPr="008F4F29">
        <w:rPr>
          <w:szCs w:val="24"/>
          <w:lang w:val="en-US"/>
        </w:rPr>
        <w:br w:type="page"/>
      </w:r>
    </w:p>
    <w:p w:rsidR="002721BE" w:rsidRPr="008F4F29" w:rsidRDefault="002721BE" w:rsidP="002721BE"/>
    <w:p w:rsidR="005C402C" w:rsidRPr="00A26B89" w:rsidRDefault="005C402C" w:rsidP="00D56D6E">
      <w:pPr>
        <w:pStyle w:val="Heading2"/>
        <w:numPr>
          <w:ilvl w:val="0"/>
          <w:numId w:val="104"/>
        </w:numPr>
        <w:pBdr>
          <w:right w:val="single" w:sz="12" w:space="5" w:color="406E8C" w:themeColor="accent6" w:themeShade="BF"/>
        </w:pBdr>
        <w:rPr>
          <w:color w:val="3333CC"/>
          <w:sz w:val="24"/>
          <w:szCs w:val="24"/>
        </w:rPr>
      </w:pPr>
      <w:bookmarkStart w:id="5" w:name="_Toc310513031"/>
      <w:r w:rsidRPr="00A26B89">
        <w:rPr>
          <w:color w:val="3333CC"/>
          <w:sz w:val="24"/>
          <w:szCs w:val="24"/>
        </w:rPr>
        <w:t>Identific</w:t>
      </w:r>
      <w:r w:rsidR="003A7BE7" w:rsidRPr="00A26B89">
        <w:rPr>
          <w:color w:val="3333CC"/>
          <w:sz w:val="24"/>
          <w:szCs w:val="24"/>
        </w:rPr>
        <w:t xml:space="preserve">ă </w:t>
      </w:r>
      <w:r w:rsidRPr="00A26B89">
        <w:rPr>
          <w:color w:val="3333CC"/>
          <w:sz w:val="24"/>
          <w:szCs w:val="24"/>
        </w:rPr>
        <w:t>o sursă de finanţare a proiectului EBC cu documentele anexe: ghid, apel etc.</w:t>
      </w:r>
      <w:bookmarkEnd w:id="5"/>
    </w:p>
    <w:p w:rsidR="005C402C" w:rsidRPr="008F4F29" w:rsidRDefault="005C402C" w:rsidP="005C402C">
      <w:pPr>
        <w:rPr>
          <w:szCs w:val="24"/>
        </w:rPr>
      </w:pPr>
      <w:r w:rsidRPr="008F4F29">
        <w:rPr>
          <w:szCs w:val="24"/>
        </w:rPr>
        <w:t>Lista surselor de finan</w:t>
      </w:r>
      <w:r w:rsidR="001B2F7A" w:rsidRPr="008F4F29">
        <w:rPr>
          <w:szCs w:val="24"/>
        </w:rPr>
        <w:t>ţ</w:t>
      </w:r>
      <w:r w:rsidRPr="008F4F29">
        <w:rPr>
          <w:szCs w:val="24"/>
        </w:rPr>
        <w:t xml:space="preserve">are </w:t>
      </w:r>
      <w:r w:rsidR="0085554B" w:rsidRPr="008F4F29">
        <w:rPr>
          <w:szCs w:val="24"/>
        </w:rPr>
        <w:t xml:space="preserve">va </w:t>
      </w:r>
      <w:r w:rsidRPr="008F4F29">
        <w:rPr>
          <w:szCs w:val="24"/>
        </w:rPr>
        <w:t xml:space="preserve">fi actualizată </w:t>
      </w:r>
      <w:r w:rsidR="001B2F7A" w:rsidRPr="008F4F29">
        <w:rPr>
          <w:szCs w:val="24"/>
        </w:rPr>
        <w:t>ş</w:t>
      </w:r>
      <w:r w:rsidRPr="008F4F29">
        <w:rPr>
          <w:szCs w:val="24"/>
        </w:rPr>
        <w:t xml:space="preserve">i completată până la finalizarea etapei de depunere a proiectelor. Multe </w:t>
      </w:r>
      <w:r w:rsidRPr="008F4F29">
        <w:rPr>
          <w:i/>
          <w:szCs w:val="24"/>
        </w:rPr>
        <w:t>Apeluri de proiect</w:t>
      </w:r>
      <w:r w:rsidRPr="008F4F29">
        <w:rPr>
          <w:szCs w:val="24"/>
        </w:rPr>
        <w:t xml:space="preserve"> vor fi lansate pentru 2012 chiar în timp ce tu te gânde</w:t>
      </w:r>
      <w:r w:rsidR="001B2F7A" w:rsidRPr="008F4F29">
        <w:rPr>
          <w:szCs w:val="24"/>
        </w:rPr>
        <w:t>ş</w:t>
      </w:r>
      <w:r w:rsidRPr="008F4F29">
        <w:rPr>
          <w:szCs w:val="24"/>
        </w:rPr>
        <w:t>ti cum să plece la drum ideea ta de proiect. Noi î</w:t>
      </w:r>
      <w:r w:rsidR="001B2F7A" w:rsidRPr="008F4F29">
        <w:rPr>
          <w:szCs w:val="24"/>
        </w:rPr>
        <w:t>ţ</w:t>
      </w:r>
      <w:r w:rsidRPr="008F4F29">
        <w:rPr>
          <w:szCs w:val="24"/>
        </w:rPr>
        <w:t>i vom spune, dar este bine să urmăre</w:t>
      </w:r>
      <w:r w:rsidR="001B2F7A" w:rsidRPr="008F4F29">
        <w:rPr>
          <w:szCs w:val="24"/>
        </w:rPr>
        <w:t>ş</w:t>
      </w:r>
      <w:r w:rsidRPr="008F4F29">
        <w:rPr>
          <w:szCs w:val="24"/>
        </w:rPr>
        <w:t xml:space="preserve">ti </w:t>
      </w:r>
      <w:r w:rsidR="001B2F7A" w:rsidRPr="008F4F29">
        <w:rPr>
          <w:szCs w:val="24"/>
        </w:rPr>
        <w:t>ş</w:t>
      </w:r>
      <w:r w:rsidRPr="008F4F29">
        <w:rPr>
          <w:szCs w:val="24"/>
        </w:rPr>
        <w:t xml:space="preserve">i tu, mereu </w:t>
      </w:r>
      <w:r w:rsidR="001B2F7A" w:rsidRPr="008F4F29">
        <w:rPr>
          <w:szCs w:val="24"/>
        </w:rPr>
        <w:t>ş</w:t>
      </w:r>
      <w:r w:rsidRPr="008F4F29">
        <w:rPr>
          <w:szCs w:val="24"/>
        </w:rPr>
        <w:t>i perseverent. Alături de Sursele de finan</w:t>
      </w:r>
      <w:r w:rsidR="001B2F7A" w:rsidRPr="008F4F29">
        <w:rPr>
          <w:szCs w:val="24"/>
        </w:rPr>
        <w:t>ţ</w:t>
      </w:r>
      <w:r w:rsidRPr="008F4F29">
        <w:rPr>
          <w:szCs w:val="24"/>
        </w:rPr>
        <w:t xml:space="preserve">are, ai </w:t>
      </w:r>
      <w:r w:rsidR="001B2F7A" w:rsidRPr="008F4F29">
        <w:rPr>
          <w:szCs w:val="24"/>
        </w:rPr>
        <w:t>ş</w:t>
      </w:r>
      <w:r w:rsidRPr="008F4F29">
        <w:rPr>
          <w:szCs w:val="24"/>
        </w:rPr>
        <w:t>i alte fi</w:t>
      </w:r>
      <w:r w:rsidR="001B2F7A" w:rsidRPr="008F4F29">
        <w:rPr>
          <w:szCs w:val="24"/>
        </w:rPr>
        <w:t>ş</w:t>
      </w:r>
      <w:r w:rsidRPr="008F4F29">
        <w:rPr>
          <w:szCs w:val="24"/>
        </w:rPr>
        <w:t xml:space="preserve">e conexe care te vor ajuta să conturezi într-un proiect eligibil ideea ta. Apoi, mai ai </w:t>
      </w:r>
      <w:r w:rsidR="001B2F7A" w:rsidRPr="008F4F29">
        <w:rPr>
          <w:szCs w:val="24"/>
        </w:rPr>
        <w:t>ş</w:t>
      </w:r>
      <w:r w:rsidRPr="008F4F29">
        <w:rPr>
          <w:szCs w:val="24"/>
        </w:rPr>
        <w:t xml:space="preserve">i </w:t>
      </w:r>
      <w:r w:rsidRPr="008F4F29">
        <w:rPr>
          <w:b/>
          <w:szCs w:val="24"/>
        </w:rPr>
        <w:t>fi</w:t>
      </w:r>
      <w:r w:rsidR="001B2F7A" w:rsidRPr="008F4F29">
        <w:rPr>
          <w:b/>
          <w:szCs w:val="24"/>
        </w:rPr>
        <w:t>ş</w:t>
      </w:r>
      <w:r w:rsidRPr="008F4F29">
        <w:rPr>
          <w:b/>
          <w:szCs w:val="24"/>
        </w:rPr>
        <w:t>e tematice</w:t>
      </w:r>
      <w:r w:rsidRPr="008F4F29">
        <w:rPr>
          <w:szCs w:val="24"/>
        </w:rPr>
        <w:t xml:space="preserve">, </w:t>
      </w:r>
      <w:r w:rsidRPr="008F4F29">
        <w:rPr>
          <w:b/>
          <w:szCs w:val="24"/>
        </w:rPr>
        <w:t>exemple de proiecte</w:t>
      </w:r>
      <w:r w:rsidRPr="008F4F29">
        <w:rPr>
          <w:szCs w:val="24"/>
        </w:rPr>
        <w:t xml:space="preserve"> din domeniul ales. Întreabă dacă nu în</w:t>
      </w:r>
      <w:r w:rsidR="001B2F7A" w:rsidRPr="008F4F29">
        <w:rPr>
          <w:szCs w:val="24"/>
        </w:rPr>
        <w:t>ţ</w:t>
      </w:r>
      <w:r w:rsidRPr="008F4F29">
        <w:rPr>
          <w:szCs w:val="24"/>
        </w:rPr>
        <w:t xml:space="preserve">elegi ceva </w:t>
      </w:r>
      <w:r w:rsidR="001B2F7A" w:rsidRPr="008F4F29">
        <w:rPr>
          <w:szCs w:val="24"/>
        </w:rPr>
        <w:t>ş</w:t>
      </w:r>
      <w:r w:rsidRPr="008F4F29">
        <w:rPr>
          <w:szCs w:val="24"/>
        </w:rPr>
        <w:t>i cercetează-le:</w:t>
      </w:r>
      <w:r w:rsidRPr="008F4F29">
        <w:rPr>
          <w:b/>
          <w:bCs/>
          <w:szCs w:val="24"/>
        </w:rPr>
        <w:t>cel informat câ</w:t>
      </w:r>
      <w:r w:rsidR="001B2F7A" w:rsidRPr="008F4F29">
        <w:rPr>
          <w:b/>
          <w:bCs/>
          <w:szCs w:val="24"/>
        </w:rPr>
        <w:t>ş</w:t>
      </w:r>
      <w:r w:rsidRPr="008F4F29">
        <w:rPr>
          <w:b/>
          <w:bCs/>
          <w:szCs w:val="24"/>
        </w:rPr>
        <w:t>tigă.</w:t>
      </w:r>
    </w:p>
    <w:p w:rsidR="009A23C5" w:rsidRPr="008F4F29" w:rsidRDefault="009A23C5" w:rsidP="00533518">
      <w:pPr>
        <w:jc w:val="center"/>
        <w:rPr>
          <w:b/>
          <w:szCs w:val="24"/>
        </w:rPr>
      </w:pPr>
    </w:p>
    <w:p w:rsidR="005C402C" w:rsidRPr="008F4F29" w:rsidRDefault="005C402C" w:rsidP="00533518">
      <w:pPr>
        <w:jc w:val="center"/>
        <w:rPr>
          <w:b/>
          <w:szCs w:val="24"/>
        </w:rPr>
      </w:pPr>
      <w:r w:rsidRPr="008F4F29">
        <w:rPr>
          <w:b/>
          <w:szCs w:val="24"/>
        </w:rPr>
        <w:t>Surse de finan</w:t>
      </w:r>
      <w:r w:rsidR="001B2F7A" w:rsidRPr="008F4F29">
        <w:rPr>
          <w:b/>
          <w:szCs w:val="24"/>
        </w:rPr>
        <w:t>ţ</w:t>
      </w:r>
      <w:r w:rsidRPr="008F4F29">
        <w:rPr>
          <w:b/>
          <w:szCs w:val="24"/>
        </w:rPr>
        <w:t xml:space="preserve">are </w:t>
      </w:r>
      <w:r w:rsidR="001B2F7A" w:rsidRPr="008F4F29">
        <w:rPr>
          <w:b/>
          <w:szCs w:val="24"/>
        </w:rPr>
        <w:t>ş</w:t>
      </w:r>
      <w:r w:rsidRPr="008F4F29">
        <w:rPr>
          <w:b/>
          <w:szCs w:val="24"/>
        </w:rPr>
        <w:t>i de documentare pentru proiectele EBC</w:t>
      </w:r>
    </w:p>
    <w:p w:rsidR="00EE5670" w:rsidRPr="008F4F29" w:rsidRDefault="00670C40" w:rsidP="00EE5670">
      <w:pPr>
        <w:spacing w:after="0"/>
        <w:contextualSpacing/>
        <w:rPr>
          <w:rFonts w:ascii="Times New Roman" w:eastAsia="Times New Roman" w:hAnsi="Times New Roman"/>
          <w:szCs w:val="24"/>
          <w:lang w:eastAsia="ro-RO"/>
        </w:rPr>
      </w:pPr>
      <w:r w:rsidRPr="008F4F29">
        <w:rPr>
          <w:rFonts w:eastAsia="Times New Roman" w:cs="Calibri"/>
          <w:b/>
          <w:szCs w:val="24"/>
          <w:lang w:eastAsia="ro-RO"/>
        </w:rPr>
        <w:tab/>
      </w:r>
    </w:p>
    <w:tbl>
      <w:tblPr>
        <w:tblStyle w:val="TableGrid"/>
        <w:tblW w:w="0" w:type="auto"/>
        <w:tblInd w:w="720" w:type="dxa"/>
        <w:tblLook w:val="04A0" w:firstRow="1" w:lastRow="0" w:firstColumn="1" w:lastColumn="0" w:noHBand="0" w:noVBand="1"/>
      </w:tblPr>
      <w:tblGrid>
        <w:gridCol w:w="3445"/>
        <w:gridCol w:w="5411"/>
      </w:tblGrid>
      <w:tr w:rsidR="009C3607" w:rsidRPr="008F4F29" w:rsidTr="009C3607">
        <w:tc>
          <w:tcPr>
            <w:tcW w:w="4788" w:type="dxa"/>
            <w:shd w:val="clear" w:color="auto" w:fill="D6E3BC"/>
          </w:tcPr>
          <w:p w:rsidR="009C3607" w:rsidRPr="008F4F29" w:rsidRDefault="009C3607" w:rsidP="009C3607">
            <w:pPr>
              <w:spacing w:after="0"/>
              <w:ind w:firstLine="0"/>
              <w:contextualSpacing/>
              <w:jc w:val="center"/>
              <w:rPr>
                <w:rFonts w:ascii="Times New Roman" w:eastAsia="Times New Roman" w:hAnsi="Times New Roman"/>
                <w:b/>
                <w:szCs w:val="24"/>
                <w:lang w:eastAsia="ro-RO"/>
              </w:rPr>
            </w:pPr>
            <w:r w:rsidRPr="008F4F29">
              <w:rPr>
                <w:rFonts w:ascii="Times New Roman" w:eastAsia="Times New Roman" w:hAnsi="Times New Roman"/>
                <w:b/>
                <w:szCs w:val="24"/>
                <w:lang w:eastAsia="ro-RO"/>
              </w:rPr>
              <w:t>Proiecte/Finanțări</w:t>
            </w:r>
          </w:p>
        </w:tc>
        <w:tc>
          <w:tcPr>
            <w:tcW w:w="4788" w:type="dxa"/>
            <w:shd w:val="clear" w:color="auto" w:fill="D6E3BC"/>
          </w:tcPr>
          <w:p w:rsidR="009C3607" w:rsidRPr="008F4F29" w:rsidRDefault="009C3607" w:rsidP="009C3607">
            <w:pPr>
              <w:spacing w:after="0"/>
              <w:ind w:firstLine="0"/>
              <w:contextualSpacing/>
              <w:jc w:val="center"/>
              <w:rPr>
                <w:rFonts w:ascii="Times New Roman" w:eastAsia="Times New Roman" w:hAnsi="Times New Roman"/>
                <w:b/>
                <w:szCs w:val="24"/>
                <w:lang w:eastAsia="ro-RO"/>
              </w:rPr>
            </w:pPr>
            <w:r w:rsidRPr="008F4F29">
              <w:rPr>
                <w:rFonts w:ascii="Times New Roman" w:eastAsia="Times New Roman" w:hAnsi="Times New Roman"/>
                <w:b/>
                <w:szCs w:val="24"/>
                <w:lang w:eastAsia="ro-RO"/>
              </w:rPr>
              <w:t>Link</w:t>
            </w:r>
          </w:p>
        </w:tc>
      </w:tr>
      <w:tr w:rsidR="009C3607" w:rsidRPr="008F4F29" w:rsidTr="009C3607">
        <w:tc>
          <w:tcPr>
            <w:tcW w:w="4788" w:type="dxa"/>
          </w:tcPr>
          <w:p w:rsidR="009C3607" w:rsidRPr="008F4F29" w:rsidRDefault="009C3607" w:rsidP="0085554B">
            <w:pPr>
              <w:spacing w:after="0"/>
              <w:ind w:firstLine="0"/>
              <w:contextualSpacing/>
              <w:rPr>
                <w:rFonts w:ascii="Times New Roman" w:eastAsia="Times New Roman" w:hAnsi="Times New Roman"/>
                <w:szCs w:val="24"/>
                <w:u w:val="single"/>
                <w:lang w:eastAsia="ro-RO"/>
              </w:rPr>
            </w:pPr>
            <w:r w:rsidRPr="008F4F29">
              <w:rPr>
                <w:rFonts w:ascii="Times New Roman" w:eastAsia="Times New Roman" w:hAnsi="Times New Roman"/>
                <w:b/>
                <w:szCs w:val="24"/>
                <w:lang w:eastAsia="ro-RO"/>
              </w:rPr>
              <w:t>Comenius, Grundtvig</w:t>
            </w:r>
          </w:p>
        </w:tc>
        <w:tc>
          <w:tcPr>
            <w:tcW w:w="4788" w:type="dxa"/>
          </w:tcPr>
          <w:p w:rsidR="009C3607" w:rsidRPr="008F4F29" w:rsidRDefault="00E75501" w:rsidP="0085554B">
            <w:pPr>
              <w:spacing w:after="0"/>
              <w:ind w:firstLine="0"/>
              <w:contextualSpacing/>
              <w:rPr>
                <w:rFonts w:eastAsia="Times New Roman" w:cs="Calibri"/>
                <w:szCs w:val="24"/>
                <w:u w:val="single"/>
                <w:lang w:eastAsia="ro-RO"/>
              </w:rPr>
            </w:pPr>
            <w:hyperlink r:id="rId19" w:history="1">
              <w:r w:rsidR="009C3607" w:rsidRPr="008F4F29">
                <w:rPr>
                  <w:rFonts w:cs="Calibri"/>
                  <w:lang w:eastAsia="ro-RO"/>
                </w:rPr>
                <w:t>www.llp-ro.ro</w:t>
              </w:r>
            </w:hyperlink>
            <w:r w:rsidR="009C3607" w:rsidRPr="008F4F29">
              <w:rPr>
                <w:rFonts w:eastAsia="Times New Roman" w:cs="Calibri"/>
                <w:szCs w:val="24"/>
                <w:u w:val="single"/>
                <w:lang w:eastAsia="ro-RO"/>
              </w:rPr>
              <w:t xml:space="preserve">   </w:t>
            </w:r>
          </w:p>
        </w:tc>
      </w:tr>
      <w:tr w:rsidR="009C3607" w:rsidRPr="008F4F29" w:rsidTr="009C3607">
        <w:tc>
          <w:tcPr>
            <w:tcW w:w="4788" w:type="dxa"/>
          </w:tcPr>
          <w:p w:rsidR="009C3607" w:rsidRPr="008F4F29" w:rsidRDefault="009C3607" w:rsidP="0085554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Programul CANTEMIR</w:t>
            </w:r>
          </w:p>
        </w:tc>
        <w:tc>
          <w:tcPr>
            <w:tcW w:w="4788" w:type="dxa"/>
          </w:tcPr>
          <w:p w:rsidR="009C3607" w:rsidRPr="008F4F29" w:rsidRDefault="00E75501" w:rsidP="0085554B">
            <w:pPr>
              <w:spacing w:after="0"/>
              <w:ind w:firstLine="0"/>
              <w:contextualSpacing/>
              <w:rPr>
                <w:rFonts w:eastAsia="Times New Roman" w:cs="Calibri"/>
                <w:b/>
                <w:szCs w:val="24"/>
                <w:lang w:eastAsia="ro-RO"/>
              </w:rPr>
            </w:pPr>
            <w:hyperlink r:id="rId20" w:history="1">
              <w:r w:rsidR="009C3607" w:rsidRPr="008F4F29">
                <w:rPr>
                  <w:rFonts w:eastAsia="Times New Roman" w:cs="Calibri"/>
                  <w:szCs w:val="24"/>
                  <w:u w:val="single"/>
                  <w:lang w:eastAsia="ro-RO"/>
                </w:rPr>
                <w:t>http://www.programulcantemir.ro/</w:t>
              </w:r>
            </w:hyperlink>
          </w:p>
        </w:tc>
      </w:tr>
      <w:tr w:rsidR="009270DB" w:rsidRPr="008F4F29" w:rsidTr="009270DB">
        <w:tc>
          <w:tcPr>
            <w:tcW w:w="4788" w:type="dxa"/>
            <w:shd w:val="clear" w:color="auto" w:fill="FFFFFF" w:themeFill="background1"/>
          </w:tcPr>
          <w:p w:rsidR="009270DB" w:rsidRPr="008F4F29" w:rsidRDefault="009270DB" w:rsidP="009270D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CEDEFOP</w:t>
            </w:r>
          </w:p>
        </w:tc>
        <w:tc>
          <w:tcPr>
            <w:tcW w:w="4788" w:type="dxa"/>
            <w:shd w:val="clear" w:color="auto" w:fill="FFFFFF" w:themeFill="background1"/>
          </w:tcPr>
          <w:p w:rsidR="009270DB" w:rsidRPr="008F4F29" w:rsidRDefault="00E75501" w:rsidP="009270DB">
            <w:pPr>
              <w:spacing w:after="0"/>
              <w:ind w:firstLine="0"/>
              <w:contextualSpacing/>
              <w:rPr>
                <w:rFonts w:eastAsia="Times New Roman" w:cs="Calibri"/>
                <w:szCs w:val="24"/>
                <w:u w:val="single"/>
                <w:lang w:eastAsia="ro-RO"/>
              </w:rPr>
            </w:pPr>
            <w:hyperlink r:id="rId21" w:history="1">
              <w:r w:rsidR="009270DB" w:rsidRPr="008F4F29">
                <w:rPr>
                  <w:rFonts w:eastAsia="Times New Roman" w:cs="Calibri"/>
                  <w:szCs w:val="24"/>
                  <w:u w:val="single"/>
                  <w:lang w:eastAsia="ro-RO"/>
                </w:rPr>
                <w:t>http://www.cedefop.europa.eu</w:t>
              </w:r>
            </w:hyperlink>
          </w:p>
        </w:tc>
      </w:tr>
      <w:tr w:rsidR="009270DB" w:rsidRPr="008F4F29" w:rsidTr="009C3607">
        <w:tc>
          <w:tcPr>
            <w:tcW w:w="4788" w:type="dxa"/>
          </w:tcPr>
          <w:p w:rsidR="009270DB" w:rsidRPr="008F4F29" w:rsidRDefault="009270DB" w:rsidP="0085554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POS DRU -</w:t>
            </w:r>
            <w:r w:rsidRPr="008F4F29">
              <w:rPr>
                <w:rFonts w:ascii="Times New Roman" w:eastAsia="Times New Roman" w:hAnsi="Times New Roman"/>
                <w:b/>
                <w:bCs/>
                <w:szCs w:val="24"/>
                <w:lang w:eastAsia="ro-RO"/>
              </w:rPr>
              <w:t xml:space="preserve"> Axa prioritară 2 - Corelarea învăţării pe tot parcursul vieţii cu piaţa muncii</w:t>
            </w:r>
          </w:p>
        </w:tc>
        <w:tc>
          <w:tcPr>
            <w:tcW w:w="4788" w:type="dxa"/>
          </w:tcPr>
          <w:p w:rsidR="009270DB" w:rsidRPr="008F4F29" w:rsidRDefault="00E75501" w:rsidP="0085554B">
            <w:pPr>
              <w:spacing w:after="0"/>
              <w:ind w:firstLine="0"/>
              <w:contextualSpacing/>
              <w:rPr>
                <w:rFonts w:eastAsia="Times New Roman" w:cs="Calibri"/>
                <w:b/>
                <w:szCs w:val="24"/>
                <w:u w:val="single"/>
                <w:lang w:eastAsia="ro-RO"/>
              </w:rPr>
            </w:pPr>
            <w:hyperlink r:id="rId22" w:tgtFrame="_blank" w:history="1">
              <w:r w:rsidR="009270DB" w:rsidRPr="008F4F29">
                <w:rPr>
                  <w:rFonts w:eastAsia="Times New Roman" w:cs="Calibri"/>
                  <w:szCs w:val="24"/>
                  <w:u w:val="single"/>
                  <w:lang w:eastAsia="ro-RO"/>
                </w:rPr>
                <w:t>http://www.fonduri-structurale.ro/Detaliu.aspx?t=resurseumane</w:t>
              </w:r>
            </w:hyperlink>
          </w:p>
        </w:tc>
      </w:tr>
      <w:tr w:rsidR="009C3607" w:rsidRPr="008F4F29" w:rsidTr="009C3607">
        <w:tc>
          <w:tcPr>
            <w:tcW w:w="4788" w:type="dxa"/>
          </w:tcPr>
          <w:p w:rsidR="009C3607" w:rsidRPr="008F4F29" w:rsidRDefault="009C3607" w:rsidP="0085554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Granturi Norvegiene</w:t>
            </w:r>
          </w:p>
        </w:tc>
        <w:tc>
          <w:tcPr>
            <w:tcW w:w="4788" w:type="dxa"/>
          </w:tcPr>
          <w:p w:rsidR="009C3607" w:rsidRPr="008F4F29" w:rsidRDefault="00E75501" w:rsidP="0085554B">
            <w:pPr>
              <w:spacing w:after="0"/>
              <w:ind w:firstLine="0"/>
              <w:contextualSpacing/>
              <w:rPr>
                <w:rFonts w:eastAsia="Times New Roman" w:cs="Calibri"/>
                <w:b/>
                <w:szCs w:val="24"/>
                <w:lang w:eastAsia="ro-RO"/>
              </w:rPr>
            </w:pPr>
            <w:hyperlink r:id="rId23" w:history="1">
              <w:r w:rsidR="009C3607" w:rsidRPr="008F4F29">
                <w:rPr>
                  <w:rFonts w:cs="Calibri"/>
                  <w:lang w:eastAsia="ro-RO"/>
                </w:rPr>
                <w:t>http://www.eeagrants.org/id/1937</w:t>
              </w:r>
            </w:hyperlink>
          </w:p>
        </w:tc>
      </w:tr>
      <w:tr w:rsidR="009C3607" w:rsidRPr="008F4F29" w:rsidTr="009C3607">
        <w:tc>
          <w:tcPr>
            <w:tcW w:w="4788" w:type="dxa"/>
          </w:tcPr>
          <w:p w:rsidR="009C3607" w:rsidRPr="008F4F29" w:rsidRDefault="009C3607" w:rsidP="009C3607">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Ţara lui Andrei</w:t>
            </w:r>
          </w:p>
        </w:tc>
        <w:tc>
          <w:tcPr>
            <w:tcW w:w="4788" w:type="dxa"/>
          </w:tcPr>
          <w:p w:rsidR="009C3607" w:rsidRPr="008F4F29" w:rsidRDefault="00E75501" w:rsidP="009270DB">
            <w:pPr>
              <w:ind w:firstLine="0"/>
              <w:contextualSpacing/>
              <w:rPr>
                <w:rFonts w:eastAsia="Times New Roman" w:cs="Calibri"/>
                <w:b/>
                <w:szCs w:val="24"/>
                <w:lang w:eastAsia="ro-RO"/>
              </w:rPr>
            </w:pPr>
            <w:hyperlink r:id="rId24" w:history="1">
              <w:r w:rsidR="009270DB" w:rsidRPr="008F4F29">
                <w:rPr>
                  <w:rFonts w:eastAsia="Times New Roman" w:cs="Calibri"/>
                  <w:szCs w:val="24"/>
                  <w:u w:val="single"/>
                  <w:lang w:eastAsia="ro-RO"/>
                </w:rPr>
                <w:t>http://www.</w:t>
              </w:r>
              <w:r w:rsidR="009270DB" w:rsidRPr="008F4F29">
                <w:rPr>
                  <w:rFonts w:eastAsia="Times New Roman" w:cs="Calibri"/>
                  <w:bCs/>
                  <w:szCs w:val="24"/>
                  <w:u w:val="single"/>
                  <w:lang w:eastAsia="ro-RO"/>
                </w:rPr>
                <w:t>taraluiandrei.ro/</w:t>
              </w:r>
            </w:hyperlink>
            <w:r w:rsidR="009270DB" w:rsidRPr="008F4F29">
              <w:rPr>
                <w:rFonts w:eastAsia="Times New Roman" w:cs="Calibri"/>
                <w:bCs/>
                <w:szCs w:val="24"/>
                <w:lang w:eastAsia="ro-RO"/>
              </w:rPr>
              <w:t xml:space="preserve"> </w:t>
            </w:r>
          </w:p>
        </w:tc>
      </w:tr>
      <w:tr w:rsidR="009C3607" w:rsidRPr="008F4F29" w:rsidTr="009C3607">
        <w:tc>
          <w:tcPr>
            <w:tcW w:w="4788" w:type="dxa"/>
          </w:tcPr>
          <w:p w:rsidR="009C3607" w:rsidRPr="008F4F29" w:rsidRDefault="009270DB" w:rsidP="0085554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Granturi Soros</w:t>
            </w:r>
          </w:p>
        </w:tc>
        <w:tc>
          <w:tcPr>
            <w:tcW w:w="4788" w:type="dxa"/>
          </w:tcPr>
          <w:p w:rsidR="009C3607" w:rsidRPr="008F4F29" w:rsidRDefault="00E75501" w:rsidP="009C3607">
            <w:pPr>
              <w:ind w:firstLine="0"/>
              <w:contextualSpacing/>
              <w:rPr>
                <w:rFonts w:eastAsia="Times New Roman" w:cs="Calibri"/>
                <w:b/>
                <w:szCs w:val="24"/>
                <w:lang w:eastAsia="ro-RO"/>
              </w:rPr>
            </w:pPr>
            <w:hyperlink r:id="rId25" w:history="1">
              <w:r w:rsidR="009C3607" w:rsidRPr="008F4F29">
                <w:rPr>
                  <w:rFonts w:eastAsia="Times New Roman" w:cs="Calibri"/>
                  <w:szCs w:val="24"/>
                  <w:u w:val="single"/>
                  <w:lang w:eastAsia="ro-RO"/>
                </w:rPr>
                <w:t>http://www.soros.org/grants</w:t>
              </w:r>
            </w:hyperlink>
          </w:p>
        </w:tc>
      </w:tr>
      <w:tr w:rsidR="009C3607" w:rsidRPr="008F4F29" w:rsidTr="009C3607">
        <w:tc>
          <w:tcPr>
            <w:tcW w:w="4788" w:type="dxa"/>
          </w:tcPr>
          <w:p w:rsidR="009C3607" w:rsidRPr="008F4F29" w:rsidRDefault="009C3607" w:rsidP="0085554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Ambasada Statelor Unite</w:t>
            </w:r>
          </w:p>
        </w:tc>
        <w:tc>
          <w:tcPr>
            <w:tcW w:w="4788" w:type="dxa"/>
          </w:tcPr>
          <w:p w:rsidR="009C3607" w:rsidRPr="008F4F29" w:rsidRDefault="00E75501" w:rsidP="0085554B">
            <w:pPr>
              <w:spacing w:after="0"/>
              <w:ind w:firstLine="0"/>
              <w:contextualSpacing/>
              <w:rPr>
                <w:rFonts w:eastAsia="Times New Roman" w:cs="Calibri"/>
                <w:b/>
                <w:szCs w:val="24"/>
                <w:lang w:eastAsia="ro-RO"/>
              </w:rPr>
            </w:pPr>
            <w:hyperlink r:id="rId26" w:tgtFrame="_blank" w:history="1">
              <w:r w:rsidR="009C3607" w:rsidRPr="008F4F29">
                <w:rPr>
                  <w:rFonts w:eastAsia="Times New Roman" w:cs="Calibri"/>
                  <w:szCs w:val="24"/>
                  <w:u w:val="single"/>
                  <w:lang w:eastAsia="ro-RO"/>
                </w:rPr>
                <w:t>http://romania.usembassy.gov/embassy/democracy-grants.html</w:t>
              </w:r>
            </w:hyperlink>
          </w:p>
        </w:tc>
      </w:tr>
      <w:tr w:rsidR="009C3607" w:rsidRPr="008F4F29" w:rsidTr="009C3607">
        <w:tc>
          <w:tcPr>
            <w:tcW w:w="4788" w:type="dxa"/>
          </w:tcPr>
          <w:p w:rsidR="009C3607" w:rsidRPr="008F4F29" w:rsidRDefault="009270DB" w:rsidP="0085554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Tineret în acțiune</w:t>
            </w:r>
          </w:p>
        </w:tc>
        <w:tc>
          <w:tcPr>
            <w:tcW w:w="4788" w:type="dxa"/>
          </w:tcPr>
          <w:p w:rsidR="009C3607" w:rsidRPr="008F4F29" w:rsidRDefault="00E75501" w:rsidP="0085554B">
            <w:pPr>
              <w:spacing w:after="0"/>
              <w:ind w:firstLine="0"/>
              <w:contextualSpacing/>
              <w:rPr>
                <w:rFonts w:eastAsia="Times New Roman" w:cs="Calibri"/>
                <w:b/>
                <w:szCs w:val="24"/>
                <w:lang w:eastAsia="ro-RO"/>
              </w:rPr>
            </w:pPr>
            <w:hyperlink r:id="rId27" w:history="1">
              <w:r w:rsidR="009270DB" w:rsidRPr="008F4F29">
                <w:rPr>
                  <w:rFonts w:cs="Calibri"/>
                  <w:lang w:eastAsia="ro-RO"/>
                </w:rPr>
                <w:t>www.tinact.ro</w:t>
              </w:r>
            </w:hyperlink>
            <w:r w:rsidR="009270DB" w:rsidRPr="008F4F29">
              <w:rPr>
                <w:rFonts w:eastAsia="Times New Roman" w:cs="Calibri"/>
                <w:b/>
                <w:szCs w:val="24"/>
                <w:lang w:eastAsia="ro-RO"/>
              </w:rPr>
              <w:t xml:space="preserve"> </w:t>
            </w:r>
          </w:p>
        </w:tc>
      </w:tr>
      <w:tr w:rsidR="009C3607" w:rsidRPr="008F4F29" w:rsidTr="009C3607">
        <w:tc>
          <w:tcPr>
            <w:tcW w:w="4788" w:type="dxa"/>
          </w:tcPr>
          <w:p w:rsidR="009C3607" w:rsidRPr="008F4F29" w:rsidRDefault="009270DB" w:rsidP="0085554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EFSE</w:t>
            </w:r>
          </w:p>
        </w:tc>
        <w:tc>
          <w:tcPr>
            <w:tcW w:w="4788" w:type="dxa"/>
          </w:tcPr>
          <w:p w:rsidR="009C3607" w:rsidRPr="008F4F29" w:rsidRDefault="009270DB" w:rsidP="0085554B">
            <w:pPr>
              <w:spacing w:after="0"/>
              <w:ind w:firstLine="0"/>
              <w:contextualSpacing/>
              <w:rPr>
                <w:rFonts w:eastAsia="Times New Roman" w:cs="Calibri"/>
                <w:b/>
                <w:szCs w:val="24"/>
                <w:lang w:eastAsia="ro-RO"/>
              </w:rPr>
            </w:pPr>
            <w:r w:rsidRPr="008F4F29">
              <w:rPr>
                <w:rFonts w:cs="Calibri"/>
                <w:lang w:eastAsia="ro-RO"/>
              </w:rPr>
              <w:t>www.efse.lu</w:t>
            </w:r>
          </w:p>
        </w:tc>
      </w:tr>
      <w:tr w:rsidR="009C3607" w:rsidRPr="008F4F29" w:rsidTr="009C3607">
        <w:tc>
          <w:tcPr>
            <w:tcW w:w="4788" w:type="dxa"/>
          </w:tcPr>
          <w:p w:rsidR="009C3607" w:rsidRPr="008F4F29" w:rsidRDefault="009C3607" w:rsidP="0085554B">
            <w:pPr>
              <w:spacing w:after="0"/>
              <w:ind w:firstLine="0"/>
              <w:contextualSpacing/>
              <w:rPr>
                <w:rFonts w:ascii="Times New Roman" w:eastAsia="Times New Roman" w:hAnsi="Times New Roman"/>
                <w:b/>
                <w:szCs w:val="24"/>
                <w:lang w:eastAsia="ro-RO"/>
              </w:rPr>
            </w:pPr>
          </w:p>
        </w:tc>
        <w:tc>
          <w:tcPr>
            <w:tcW w:w="4788" w:type="dxa"/>
          </w:tcPr>
          <w:p w:rsidR="009C3607" w:rsidRPr="008F4F29" w:rsidRDefault="009C3607" w:rsidP="0085554B">
            <w:pPr>
              <w:spacing w:after="0"/>
              <w:ind w:firstLine="0"/>
              <w:contextualSpacing/>
              <w:rPr>
                <w:rFonts w:ascii="Times New Roman" w:eastAsia="Times New Roman" w:hAnsi="Times New Roman"/>
                <w:b/>
                <w:szCs w:val="24"/>
                <w:lang w:eastAsia="ro-RO"/>
              </w:rPr>
            </w:pPr>
          </w:p>
        </w:tc>
      </w:tr>
    </w:tbl>
    <w:p w:rsidR="009C3607" w:rsidRPr="008F4F29" w:rsidRDefault="009C3607" w:rsidP="0085554B">
      <w:pPr>
        <w:spacing w:after="0"/>
        <w:ind w:left="720"/>
        <w:contextualSpacing/>
        <w:rPr>
          <w:rFonts w:ascii="Times New Roman" w:eastAsia="Times New Roman" w:hAnsi="Times New Roman"/>
          <w:b/>
          <w:szCs w:val="24"/>
          <w:lang w:eastAsia="ro-RO"/>
        </w:rPr>
      </w:pPr>
    </w:p>
    <w:tbl>
      <w:tblPr>
        <w:tblStyle w:val="TableGrid"/>
        <w:tblW w:w="0" w:type="auto"/>
        <w:jc w:val="center"/>
        <w:tblInd w:w="720" w:type="dxa"/>
        <w:tblLook w:val="04A0" w:firstRow="1" w:lastRow="0" w:firstColumn="1" w:lastColumn="0" w:noHBand="0" w:noVBand="1"/>
      </w:tblPr>
      <w:tblGrid>
        <w:gridCol w:w="4782"/>
      </w:tblGrid>
      <w:tr w:rsidR="009919F4" w:rsidRPr="008F4F29" w:rsidTr="009919F4">
        <w:trPr>
          <w:jc w:val="center"/>
        </w:trPr>
        <w:tc>
          <w:tcPr>
            <w:tcW w:w="4782" w:type="dxa"/>
            <w:shd w:val="clear" w:color="auto" w:fill="D6E3BC"/>
          </w:tcPr>
          <w:p w:rsidR="009919F4" w:rsidRPr="008F4F29" w:rsidRDefault="009919F4" w:rsidP="00DD6AEB">
            <w:pPr>
              <w:spacing w:after="0"/>
              <w:ind w:firstLine="0"/>
              <w:contextualSpacing/>
              <w:jc w:val="center"/>
              <w:rPr>
                <w:rFonts w:ascii="Times New Roman" w:eastAsia="Times New Roman" w:hAnsi="Times New Roman"/>
                <w:b/>
                <w:szCs w:val="24"/>
                <w:lang w:eastAsia="ro-RO"/>
              </w:rPr>
            </w:pPr>
            <w:r w:rsidRPr="008F4F29">
              <w:rPr>
                <w:rFonts w:ascii="Times New Roman" w:eastAsia="Times New Roman" w:hAnsi="Times New Roman"/>
                <w:b/>
                <w:szCs w:val="24"/>
                <w:lang w:eastAsia="ro-RO"/>
              </w:rPr>
              <w:t>Surse de documentare</w:t>
            </w:r>
          </w:p>
        </w:tc>
      </w:tr>
      <w:tr w:rsidR="009919F4" w:rsidRPr="008F4F29" w:rsidTr="009919F4">
        <w:trPr>
          <w:jc w:val="center"/>
        </w:trPr>
        <w:tc>
          <w:tcPr>
            <w:tcW w:w="4782" w:type="dxa"/>
          </w:tcPr>
          <w:p w:rsidR="009919F4" w:rsidRPr="008F4F29" w:rsidRDefault="009919F4" w:rsidP="00DD6AEB">
            <w:pPr>
              <w:spacing w:after="0"/>
              <w:ind w:firstLine="0"/>
              <w:contextualSpacing/>
              <w:rPr>
                <w:rFonts w:ascii="Times New Roman" w:eastAsia="Times New Roman" w:hAnsi="Times New Roman"/>
                <w:szCs w:val="24"/>
                <w:u w:val="single"/>
                <w:lang w:eastAsia="ro-RO"/>
              </w:rPr>
            </w:pPr>
            <w:r w:rsidRPr="008F4F29">
              <w:rPr>
                <w:rFonts w:ascii="Times New Roman" w:eastAsia="Times New Roman" w:hAnsi="Times New Roman"/>
                <w:szCs w:val="24"/>
                <w:u w:val="single"/>
                <w:lang w:eastAsia="ro-RO"/>
              </w:rPr>
              <w:t>www.elearningeuropa.info/</w:t>
            </w:r>
          </w:p>
        </w:tc>
      </w:tr>
      <w:tr w:rsidR="009919F4" w:rsidRPr="008F4F29" w:rsidTr="009919F4">
        <w:trPr>
          <w:jc w:val="center"/>
        </w:trPr>
        <w:tc>
          <w:tcPr>
            <w:tcW w:w="4782" w:type="dxa"/>
          </w:tcPr>
          <w:p w:rsidR="009919F4" w:rsidRPr="008F4F29" w:rsidRDefault="009919F4" w:rsidP="00DD6AEB">
            <w:pPr>
              <w:spacing w:after="0"/>
              <w:ind w:firstLine="0"/>
              <w:contextualSpacing/>
              <w:rPr>
                <w:rFonts w:ascii="Times New Roman" w:eastAsia="Times New Roman" w:hAnsi="Times New Roman"/>
                <w:b/>
                <w:szCs w:val="24"/>
                <w:lang w:eastAsia="ro-RO"/>
              </w:rPr>
            </w:pPr>
            <w:r w:rsidRPr="008F4F29">
              <w:rPr>
                <w:rFonts w:ascii="Times New Roman" w:eastAsia="Times New Roman" w:hAnsi="Times New Roman"/>
                <w:szCs w:val="24"/>
                <w:u w:val="single"/>
                <w:lang w:eastAsia="ro-RO"/>
              </w:rPr>
              <w:t>www.</w:t>
            </w:r>
            <w:hyperlink r:id="rId28" w:tgtFrame="_blank" w:history="1">
              <w:r w:rsidRPr="008F4F29">
                <w:rPr>
                  <w:rFonts w:ascii="Times New Roman" w:eastAsia="Times New Roman" w:hAnsi="Times New Roman"/>
                  <w:szCs w:val="24"/>
                  <w:u w:val="single"/>
                  <w:lang w:eastAsia="ro-RO"/>
                </w:rPr>
                <w:t xml:space="preserve">europass-ro.ro           </w:t>
              </w:r>
            </w:hyperlink>
          </w:p>
        </w:tc>
      </w:tr>
      <w:tr w:rsidR="009919F4" w:rsidRPr="008F4F29" w:rsidTr="009919F4">
        <w:trPr>
          <w:jc w:val="center"/>
        </w:trPr>
        <w:tc>
          <w:tcPr>
            <w:tcW w:w="4782" w:type="dxa"/>
            <w:shd w:val="clear" w:color="auto" w:fill="FFFFFF" w:themeFill="background1"/>
          </w:tcPr>
          <w:p w:rsidR="009919F4" w:rsidRPr="008F4F29" w:rsidRDefault="00E75501" w:rsidP="009919F4">
            <w:pPr>
              <w:spacing w:after="0"/>
              <w:ind w:firstLine="0"/>
              <w:contextualSpacing/>
              <w:rPr>
                <w:rFonts w:ascii="Times New Roman" w:eastAsia="Times New Roman" w:hAnsi="Times New Roman"/>
                <w:szCs w:val="24"/>
                <w:u w:val="single"/>
                <w:lang w:eastAsia="ro-RO"/>
              </w:rPr>
            </w:pPr>
            <w:hyperlink r:id="rId29" w:history="1">
              <w:r w:rsidR="009919F4" w:rsidRPr="008F4F29">
                <w:rPr>
                  <w:rFonts w:ascii="Times New Roman" w:eastAsia="Times New Roman" w:hAnsi="Times New Roman"/>
                  <w:szCs w:val="24"/>
                  <w:u w:val="single"/>
                  <w:lang w:eastAsia="ro-RO"/>
                </w:rPr>
                <w:t>http://www.finantare.ro</w:t>
              </w:r>
            </w:hyperlink>
          </w:p>
        </w:tc>
      </w:tr>
      <w:tr w:rsidR="009919F4" w:rsidRPr="008F4F29" w:rsidTr="009919F4">
        <w:trPr>
          <w:jc w:val="center"/>
        </w:trPr>
        <w:tc>
          <w:tcPr>
            <w:tcW w:w="4782" w:type="dxa"/>
          </w:tcPr>
          <w:p w:rsidR="009919F4" w:rsidRPr="008F4F29" w:rsidRDefault="00E75501" w:rsidP="009919F4">
            <w:pPr>
              <w:spacing w:after="0"/>
              <w:ind w:firstLine="0"/>
              <w:contextualSpacing/>
              <w:rPr>
                <w:rFonts w:ascii="Times New Roman" w:eastAsia="Times New Roman" w:hAnsi="Times New Roman"/>
                <w:szCs w:val="24"/>
                <w:u w:val="single"/>
                <w:lang w:eastAsia="ro-RO"/>
              </w:rPr>
            </w:pPr>
            <w:hyperlink r:id="rId30" w:history="1">
              <w:r w:rsidR="009919F4" w:rsidRPr="008F4F29">
                <w:rPr>
                  <w:rFonts w:ascii="Times New Roman" w:eastAsia="Times New Roman" w:hAnsi="Times New Roman"/>
                  <w:szCs w:val="24"/>
                  <w:u w:val="single"/>
                  <w:lang w:eastAsia="ro-RO"/>
                </w:rPr>
                <w:t>http://www.fseromania.ro</w:t>
              </w:r>
            </w:hyperlink>
          </w:p>
        </w:tc>
      </w:tr>
      <w:tr w:rsidR="009919F4" w:rsidRPr="008F4F29" w:rsidTr="009919F4">
        <w:trPr>
          <w:jc w:val="center"/>
        </w:trPr>
        <w:tc>
          <w:tcPr>
            <w:tcW w:w="4782" w:type="dxa"/>
          </w:tcPr>
          <w:p w:rsidR="009919F4" w:rsidRPr="008F4F29" w:rsidRDefault="00E75501" w:rsidP="009919F4">
            <w:pPr>
              <w:spacing w:after="0"/>
              <w:ind w:firstLine="0"/>
              <w:contextualSpacing/>
              <w:rPr>
                <w:rFonts w:ascii="Times New Roman" w:eastAsia="Times New Roman" w:hAnsi="Times New Roman"/>
                <w:szCs w:val="24"/>
                <w:u w:val="single"/>
                <w:lang w:eastAsia="ro-RO"/>
              </w:rPr>
            </w:pPr>
            <w:hyperlink r:id="rId31" w:history="1">
              <w:r w:rsidR="009919F4" w:rsidRPr="008F4F29">
                <w:rPr>
                  <w:rFonts w:ascii="Times New Roman" w:eastAsia="Times New Roman" w:hAnsi="Times New Roman"/>
                  <w:szCs w:val="24"/>
                  <w:u w:val="single"/>
                  <w:lang w:eastAsia="ro-RO"/>
                </w:rPr>
                <w:t>http://fonduri-structurale.ro</w:t>
              </w:r>
            </w:hyperlink>
          </w:p>
        </w:tc>
      </w:tr>
      <w:tr w:rsidR="009919F4" w:rsidRPr="008F4F29" w:rsidTr="009919F4">
        <w:trPr>
          <w:jc w:val="center"/>
        </w:trPr>
        <w:tc>
          <w:tcPr>
            <w:tcW w:w="4782" w:type="dxa"/>
          </w:tcPr>
          <w:p w:rsidR="009919F4" w:rsidRPr="008F4F29" w:rsidRDefault="009919F4" w:rsidP="009919F4">
            <w:pPr>
              <w:spacing w:after="0"/>
              <w:ind w:firstLine="0"/>
              <w:contextualSpacing/>
              <w:rPr>
                <w:rFonts w:ascii="Times New Roman" w:eastAsia="Times New Roman" w:hAnsi="Times New Roman"/>
                <w:i/>
                <w:szCs w:val="24"/>
              </w:rPr>
            </w:pPr>
            <w:r w:rsidRPr="008F4F29">
              <w:rPr>
                <w:rFonts w:ascii="Times New Roman" w:eastAsia="Times New Roman" w:hAnsi="Times New Roman"/>
                <w:szCs w:val="24"/>
                <w:u w:val="single"/>
                <w:lang w:eastAsia="ro-RO"/>
              </w:rPr>
              <w:t>www.etwinning.net</w:t>
            </w:r>
          </w:p>
        </w:tc>
      </w:tr>
      <w:tr w:rsidR="009919F4" w:rsidRPr="008F4F29" w:rsidTr="009919F4">
        <w:trPr>
          <w:jc w:val="center"/>
        </w:trPr>
        <w:tc>
          <w:tcPr>
            <w:tcW w:w="4782" w:type="dxa"/>
          </w:tcPr>
          <w:p w:rsidR="009919F4" w:rsidRPr="008F4F29" w:rsidRDefault="00E75501" w:rsidP="00DD6AEB">
            <w:pPr>
              <w:spacing w:after="0"/>
              <w:ind w:firstLine="0"/>
              <w:contextualSpacing/>
              <w:rPr>
                <w:rFonts w:ascii="Times New Roman" w:eastAsia="Times New Roman" w:hAnsi="Times New Roman"/>
                <w:szCs w:val="24"/>
                <w:u w:val="single"/>
                <w:lang w:eastAsia="ro-RO"/>
              </w:rPr>
            </w:pPr>
            <w:hyperlink r:id="rId32" w:history="1">
              <w:r w:rsidR="009919F4" w:rsidRPr="008F4F29">
                <w:rPr>
                  <w:rFonts w:ascii="Times New Roman" w:eastAsia="Times New Roman" w:hAnsi="Times New Roman"/>
                  <w:szCs w:val="24"/>
                  <w:u w:val="single"/>
                  <w:lang w:eastAsia="ro-RO"/>
                </w:rPr>
                <w:t>http://llp.teamwork.fr/partner_search/home.php</w:t>
              </w:r>
            </w:hyperlink>
          </w:p>
        </w:tc>
      </w:tr>
    </w:tbl>
    <w:p w:rsidR="00EE5670" w:rsidRPr="008F4F29" w:rsidRDefault="00EE5670" w:rsidP="00EE5670">
      <w:pPr>
        <w:spacing w:after="0"/>
        <w:contextualSpacing/>
        <w:rPr>
          <w:rFonts w:ascii="Times New Roman" w:eastAsia="Times New Roman" w:hAnsi="Times New Roman"/>
          <w:i/>
          <w:szCs w:val="24"/>
          <w:lang w:eastAsia="ro-RO"/>
        </w:rPr>
      </w:pPr>
    </w:p>
    <w:p w:rsidR="00EE5670" w:rsidRPr="008F4F29" w:rsidRDefault="00EE5670" w:rsidP="00EE5670">
      <w:pPr>
        <w:spacing w:after="0"/>
        <w:ind w:left="360"/>
        <w:contextualSpacing/>
        <w:rPr>
          <w:rFonts w:ascii="Times New Roman" w:eastAsia="Times New Roman" w:hAnsi="Times New Roman"/>
          <w:b/>
          <w:szCs w:val="24"/>
          <w:lang w:eastAsia="ro-RO"/>
        </w:rPr>
      </w:pPr>
    </w:p>
    <w:p w:rsidR="00EE5670" w:rsidRPr="008F4F29" w:rsidRDefault="00EE5670" w:rsidP="00EE5670">
      <w:pPr>
        <w:spacing w:after="0"/>
        <w:ind w:left="360"/>
        <w:contextualSpacing/>
        <w:rPr>
          <w:rFonts w:ascii="Times New Roman" w:eastAsia="Times New Roman" w:hAnsi="Times New Roman"/>
          <w:b/>
          <w:szCs w:val="24"/>
          <w:lang w:eastAsia="ro-RO"/>
        </w:rPr>
      </w:pPr>
    </w:p>
    <w:p w:rsidR="00EE5670" w:rsidRPr="008F4F29" w:rsidRDefault="00EE5670" w:rsidP="00EE5670">
      <w:pPr>
        <w:shd w:val="clear" w:color="auto" w:fill="F2DBDB"/>
        <w:spacing w:after="0"/>
        <w:ind w:left="16" w:firstLine="344"/>
        <w:contextualSpacing/>
        <w:rPr>
          <w:rFonts w:ascii="Times New Roman" w:eastAsia="Times New Roman" w:hAnsi="Times New Roman"/>
          <w:i/>
          <w:szCs w:val="24"/>
          <w:lang w:eastAsia="ro-RO"/>
        </w:rPr>
      </w:pPr>
      <w:r w:rsidRPr="008F4F29">
        <w:rPr>
          <w:rFonts w:ascii="Times New Roman" w:eastAsia="Times New Roman" w:hAnsi="Times New Roman"/>
          <w:b/>
          <w:szCs w:val="24"/>
          <w:lang w:eastAsia="ro-RO"/>
        </w:rPr>
        <w:lastRenderedPageBreak/>
        <w:t xml:space="preserve">NOTĂ: </w:t>
      </w:r>
      <w:r w:rsidR="009C3607" w:rsidRPr="008F4F29">
        <w:rPr>
          <w:rFonts w:ascii="Times New Roman" w:eastAsia="Times New Roman" w:hAnsi="Times New Roman"/>
          <w:i/>
          <w:szCs w:val="24"/>
          <w:lang w:eastAsia="ro-RO"/>
        </w:rPr>
        <w:t>Consultați portalul eComunitate unde se va publica o</w:t>
      </w:r>
      <w:r w:rsidR="009C3607" w:rsidRPr="008F4F29">
        <w:rPr>
          <w:rFonts w:ascii="Times New Roman" w:eastAsia="Times New Roman" w:hAnsi="Times New Roman"/>
          <w:szCs w:val="24"/>
          <w:lang w:eastAsia="ro-RO"/>
        </w:rPr>
        <w:t xml:space="preserve"> l</w:t>
      </w:r>
      <w:r w:rsidR="009C3607" w:rsidRPr="008F4F29">
        <w:rPr>
          <w:rFonts w:ascii="Times New Roman" w:eastAsia="Times New Roman" w:hAnsi="Times New Roman"/>
          <w:i/>
          <w:szCs w:val="24"/>
          <w:lang w:eastAsia="ro-RO"/>
        </w:rPr>
        <w:t>istă</w:t>
      </w:r>
      <w:r w:rsidRPr="008F4F29">
        <w:rPr>
          <w:rFonts w:ascii="Times New Roman" w:eastAsia="Times New Roman" w:hAnsi="Times New Roman"/>
          <w:i/>
          <w:szCs w:val="24"/>
          <w:lang w:eastAsia="ro-RO"/>
        </w:rPr>
        <w:t xml:space="preserve"> actualizată </w:t>
      </w:r>
      <w:r w:rsidR="009C3607" w:rsidRPr="008F4F29">
        <w:rPr>
          <w:rFonts w:ascii="Times New Roman" w:eastAsia="Times New Roman" w:hAnsi="Times New Roman"/>
          <w:i/>
          <w:szCs w:val="24"/>
          <w:lang w:eastAsia="ro-RO"/>
        </w:rPr>
        <w:t xml:space="preserve">cu call-urile deschise și va fi </w:t>
      </w:r>
      <w:r w:rsidRPr="008F4F29">
        <w:rPr>
          <w:rFonts w:ascii="Times New Roman" w:eastAsia="Times New Roman" w:hAnsi="Times New Roman"/>
          <w:i/>
          <w:szCs w:val="24"/>
          <w:lang w:eastAsia="ro-RO"/>
        </w:rPr>
        <w:t>completată până la finalizarea activită</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ilor din cadrul taskului 3, astfel încât reprezentan</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ii comunită</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ilor EBC să poată depune proiecte viabile, ce pot fi finan</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ate din surse diverse, care pot deveni disponibile, oricând, pe durata derulării proiectului de Asisten</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ă Tehnică. Reprezentan</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 xml:space="preserve">ii </w:t>
      </w:r>
      <w:r w:rsidR="001B2F7A" w:rsidRPr="008F4F29">
        <w:rPr>
          <w:rFonts w:ascii="Times New Roman" w:eastAsia="Times New Roman" w:hAnsi="Times New Roman"/>
          <w:i/>
          <w:szCs w:val="24"/>
          <w:lang w:eastAsia="ro-RO"/>
        </w:rPr>
        <w:t>ş</w:t>
      </w:r>
      <w:r w:rsidRPr="008F4F29">
        <w:rPr>
          <w:rFonts w:ascii="Times New Roman" w:eastAsia="Times New Roman" w:hAnsi="Times New Roman"/>
          <w:i/>
          <w:szCs w:val="24"/>
          <w:lang w:eastAsia="ro-RO"/>
        </w:rPr>
        <w:t>colilor vor fi încuraja</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i să depună solicitări de finan</w:t>
      </w:r>
      <w:r w:rsidR="001B2F7A" w:rsidRPr="008F4F29">
        <w:rPr>
          <w:rFonts w:ascii="Times New Roman" w:eastAsia="Times New Roman" w:hAnsi="Times New Roman"/>
          <w:i/>
          <w:szCs w:val="24"/>
          <w:lang w:eastAsia="ro-RO"/>
        </w:rPr>
        <w:t>ţ</w:t>
      </w:r>
      <w:r w:rsidRPr="008F4F29">
        <w:rPr>
          <w:rFonts w:ascii="Times New Roman" w:eastAsia="Times New Roman" w:hAnsi="Times New Roman"/>
          <w:i/>
          <w:szCs w:val="24"/>
          <w:lang w:eastAsia="ro-RO"/>
        </w:rPr>
        <w:t xml:space="preserve">are pentru orice tipuri de proiecte care pot contribui la atragerea de fonduri sau know-how în </w:t>
      </w:r>
      <w:r w:rsidR="001B2F7A" w:rsidRPr="008F4F29">
        <w:rPr>
          <w:rFonts w:ascii="Times New Roman" w:eastAsia="Times New Roman" w:hAnsi="Times New Roman"/>
          <w:i/>
          <w:szCs w:val="24"/>
          <w:lang w:eastAsia="ro-RO"/>
        </w:rPr>
        <w:t>ş</w:t>
      </w:r>
      <w:r w:rsidRPr="008F4F29">
        <w:rPr>
          <w:rFonts w:ascii="Times New Roman" w:eastAsia="Times New Roman" w:hAnsi="Times New Roman"/>
          <w:i/>
          <w:szCs w:val="24"/>
          <w:lang w:eastAsia="ro-RO"/>
        </w:rPr>
        <w:t>coală.</w:t>
      </w:r>
    </w:p>
    <w:p w:rsidR="00EE5670" w:rsidRPr="008F4F29" w:rsidRDefault="00EE5670" w:rsidP="00EE5670">
      <w:pPr>
        <w:spacing w:after="0"/>
        <w:ind w:left="360"/>
        <w:contextualSpacing/>
        <w:rPr>
          <w:rFonts w:ascii="Times New Roman" w:eastAsia="Times New Roman" w:hAnsi="Times New Roman"/>
          <w:b/>
          <w:szCs w:val="24"/>
          <w:lang w:eastAsia="ro-RO"/>
        </w:rPr>
      </w:pPr>
    </w:p>
    <w:p w:rsidR="00EE5670" w:rsidRPr="008F4F29" w:rsidRDefault="00EE5670" w:rsidP="00EE5670">
      <w:pPr>
        <w:spacing w:after="0"/>
        <w:ind w:firstLine="360"/>
        <w:contextualSpacing/>
        <w:rPr>
          <w:rFonts w:ascii="Times New Roman" w:eastAsia="Times New Roman" w:hAnsi="Times New Roman"/>
          <w:b/>
          <w:szCs w:val="24"/>
          <w:lang w:eastAsia="ro-RO"/>
        </w:rPr>
      </w:pPr>
    </w:p>
    <w:p w:rsidR="00EE5670" w:rsidRPr="008F4F29" w:rsidRDefault="00EE5670" w:rsidP="00EE5670">
      <w:pPr>
        <w:spacing w:after="0"/>
        <w:ind w:firstLine="360"/>
        <w:contextualSpacing/>
        <w:rPr>
          <w:rFonts w:ascii="Times New Roman" w:eastAsia="Times New Roman" w:hAnsi="Times New Roman"/>
          <w:b/>
          <w:szCs w:val="24"/>
          <w:lang w:eastAsia="ro-RO"/>
        </w:rPr>
      </w:pPr>
      <w:r w:rsidRPr="008F4F29">
        <w:rPr>
          <w:rFonts w:ascii="Times New Roman" w:eastAsia="Times New Roman" w:hAnsi="Times New Roman"/>
          <w:b/>
          <w:szCs w:val="24"/>
          <w:lang w:eastAsia="ro-RO"/>
        </w:rPr>
        <w:t>ADDENDA</w:t>
      </w:r>
    </w:p>
    <w:p w:rsidR="00EE5670" w:rsidRPr="008F4F29" w:rsidRDefault="00EE5670" w:rsidP="00EE5670">
      <w:pPr>
        <w:spacing w:after="0"/>
        <w:ind w:left="360"/>
        <w:contextualSpacing/>
        <w:rPr>
          <w:rFonts w:ascii="Times New Roman" w:eastAsia="Times New Roman" w:hAnsi="Times New Roman"/>
          <w:b/>
          <w:szCs w:val="24"/>
          <w:lang w:eastAsia="ro-RO"/>
        </w:rPr>
      </w:pPr>
    </w:p>
    <w:p w:rsidR="00EE5670" w:rsidRPr="008F4F29" w:rsidRDefault="00EE5670" w:rsidP="00EE5670">
      <w:pPr>
        <w:ind w:firstLine="360"/>
        <w:rPr>
          <w:rFonts w:ascii="Times New Roman" w:hAnsi="Times New Roman"/>
          <w:szCs w:val="24"/>
        </w:rPr>
      </w:pPr>
      <w:r w:rsidRPr="008F4F29">
        <w:rPr>
          <w:rFonts w:ascii="Times New Roman" w:hAnsi="Times New Roman"/>
          <w:szCs w:val="24"/>
        </w:rPr>
        <w:t xml:space="preserve">Ghid </w:t>
      </w:r>
      <w:r w:rsidR="00830A13" w:rsidRPr="008F4F29">
        <w:rPr>
          <w:rFonts w:ascii="Times New Roman" w:hAnsi="Times New Roman"/>
          <w:szCs w:val="24"/>
        </w:rPr>
        <w:t xml:space="preserve">minimal </w:t>
      </w:r>
      <w:r w:rsidRPr="008F4F29">
        <w:rPr>
          <w:rFonts w:ascii="Times New Roman" w:hAnsi="Times New Roman"/>
          <w:szCs w:val="24"/>
        </w:rPr>
        <w:t>pentru alte finan</w:t>
      </w:r>
      <w:r w:rsidR="001B2F7A" w:rsidRPr="008F4F29">
        <w:rPr>
          <w:rFonts w:ascii="Times New Roman" w:hAnsi="Times New Roman"/>
          <w:szCs w:val="24"/>
        </w:rPr>
        <w:t>ţ</w:t>
      </w:r>
      <w:r w:rsidRPr="008F4F29">
        <w:rPr>
          <w:rFonts w:ascii="Times New Roman" w:hAnsi="Times New Roman"/>
          <w:szCs w:val="24"/>
        </w:rPr>
        <w:t>ări nerambursabile</w:t>
      </w:r>
    </w:p>
    <w:p w:rsidR="00EE5670" w:rsidRPr="008F4F29" w:rsidRDefault="00E75501" w:rsidP="00EE5670">
      <w:hyperlink r:id="rId33" w:history="1">
        <w:r w:rsidR="00EE5670" w:rsidRPr="008F4F29">
          <w:rPr>
            <w:rStyle w:val="Hyperlink"/>
            <w:color w:val="auto"/>
          </w:rPr>
          <w:t>http://www.finantare.ro/ghid-alte-finantari-nerambursabile.html</w:t>
        </w:r>
      </w:hyperlink>
    </w:p>
    <w:p w:rsidR="00EE5670" w:rsidRPr="008F4F29" w:rsidRDefault="00EE5670" w:rsidP="00EE5670">
      <w:pPr>
        <w:shd w:val="clear" w:color="auto" w:fill="FFFFFF"/>
        <w:spacing w:after="0"/>
        <w:ind w:firstLine="708"/>
        <w:rPr>
          <w:rFonts w:ascii="Times New Roman" w:eastAsia="Times New Roman" w:hAnsi="Times New Roman"/>
          <w:szCs w:val="24"/>
          <w:lang w:eastAsia="ro-RO"/>
        </w:rPr>
      </w:pPr>
      <w:r w:rsidRPr="008F4F29">
        <w:rPr>
          <w:rFonts w:ascii="Times New Roman" w:eastAsia="Times New Roman" w:hAnsi="Times New Roman"/>
          <w:szCs w:val="24"/>
          <w:lang w:eastAsia="ro-RO"/>
        </w:rPr>
        <w:t>Finan</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ările nerambursabile sunt destinate sprijinirii desfă</w:t>
      </w:r>
      <w:r w:rsidR="001B2F7A" w:rsidRPr="008F4F29">
        <w:rPr>
          <w:rFonts w:ascii="Times New Roman" w:eastAsia="Times New Roman" w:hAnsi="Times New Roman"/>
          <w:szCs w:val="24"/>
          <w:lang w:eastAsia="ro-RO"/>
        </w:rPr>
        <w:t>ş</w:t>
      </w:r>
      <w:r w:rsidRPr="008F4F29">
        <w:rPr>
          <w:rFonts w:ascii="Times New Roman" w:eastAsia="Times New Roman" w:hAnsi="Times New Roman"/>
          <w:szCs w:val="24"/>
          <w:lang w:eastAsia="ro-RO"/>
        </w:rPr>
        <w:t>urării unor activită</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 - importante pentru anumite segmente ale societă</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 xml:space="preserve">ii sau pentru dezvoltarea de ansamblu a organismului economic </w:t>
      </w:r>
      <w:r w:rsidR="001B2F7A" w:rsidRPr="008F4F29">
        <w:rPr>
          <w:rFonts w:ascii="Times New Roman" w:eastAsia="Times New Roman" w:hAnsi="Times New Roman"/>
          <w:szCs w:val="24"/>
          <w:lang w:eastAsia="ro-RO"/>
        </w:rPr>
        <w:t>ş</w:t>
      </w:r>
      <w:r w:rsidRPr="008F4F29">
        <w:rPr>
          <w:rFonts w:ascii="Times New Roman" w:eastAsia="Times New Roman" w:hAnsi="Times New Roman"/>
          <w:szCs w:val="24"/>
          <w:lang w:eastAsia="ro-RO"/>
        </w:rPr>
        <w:t>i social - din domenii pentru care, din cauza situa</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iei conjuncturale, nu există resurse financiare suficiente accesibile în mod curent (de exemplu, reabilitarea infrastructurii în regiuni sarace, recalificare profesională, sprijinirea dezvoltării sectorului ONG în calitate de partener al autorită</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ilor publice) sau din domenii în care există în mod tradi</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ional o nevoie de resurse financiare mai mare decat disponibilită</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ile (de exemplu, activită</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ile cu caracter social). Astfel pot fi acordate finan</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ări pentru educa</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ie, cultură, protec</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ia mediului, cercetare, religie, sănătate, servicii sociale, cooperare interna</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 xml:space="preserve">ională, drepturi civile </w:t>
      </w:r>
      <w:r w:rsidR="001B2F7A" w:rsidRPr="008F4F29">
        <w:rPr>
          <w:rFonts w:ascii="Times New Roman" w:eastAsia="Times New Roman" w:hAnsi="Times New Roman"/>
          <w:szCs w:val="24"/>
          <w:lang w:eastAsia="ro-RO"/>
        </w:rPr>
        <w:t>ş</w:t>
      </w:r>
      <w:r w:rsidRPr="008F4F29">
        <w:rPr>
          <w:rFonts w:ascii="Times New Roman" w:eastAsia="Times New Roman" w:hAnsi="Times New Roman"/>
          <w:szCs w:val="24"/>
          <w:lang w:eastAsia="ro-RO"/>
        </w:rPr>
        <w:t>i cetă</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ene</w:t>
      </w:r>
      <w:r w:rsidR="001B2F7A" w:rsidRPr="008F4F29">
        <w:rPr>
          <w:rFonts w:ascii="Times New Roman" w:eastAsia="Times New Roman" w:hAnsi="Times New Roman"/>
          <w:szCs w:val="24"/>
          <w:lang w:eastAsia="ro-RO"/>
        </w:rPr>
        <w:t>ş</w:t>
      </w:r>
      <w:r w:rsidRPr="008F4F29">
        <w:rPr>
          <w:rFonts w:ascii="Times New Roman" w:eastAsia="Times New Roman" w:hAnsi="Times New Roman"/>
          <w:szCs w:val="24"/>
          <w:lang w:eastAsia="ro-RO"/>
        </w:rPr>
        <w:t xml:space="preserve">ti, dezvoltare economică </w:t>
      </w:r>
      <w:r w:rsidR="001B2F7A" w:rsidRPr="008F4F29">
        <w:rPr>
          <w:rFonts w:ascii="Times New Roman" w:eastAsia="Times New Roman" w:hAnsi="Times New Roman"/>
          <w:szCs w:val="24"/>
          <w:lang w:eastAsia="ro-RO"/>
        </w:rPr>
        <w:t>ş</w:t>
      </w:r>
      <w:r w:rsidRPr="008F4F29">
        <w:rPr>
          <w:rFonts w:ascii="Times New Roman" w:eastAsia="Times New Roman" w:hAnsi="Times New Roman"/>
          <w:szCs w:val="24"/>
          <w:lang w:eastAsia="ro-RO"/>
        </w:rPr>
        <w:t>i socială, afaceri, infrastructură etc.</w:t>
      </w:r>
    </w:p>
    <w:p w:rsidR="00EE5670" w:rsidRPr="008F4F29" w:rsidRDefault="00EE5670" w:rsidP="00EE5670">
      <w:pPr>
        <w:shd w:val="clear" w:color="auto" w:fill="FFFFFF"/>
        <w:ind w:firstLine="360"/>
        <w:rPr>
          <w:rFonts w:ascii="Times New Roman" w:eastAsia="Times New Roman" w:hAnsi="Times New Roman"/>
          <w:szCs w:val="24"/>
          <w:lang w:eastAsia="ro-RO"/>
        </w:rPr>
      </w:pPr>
      <w:r w:rsidRPr="008F4F29">
        <w:rPr>
          <w:rFonts w:ascii="Times New Roman" w:eastAsia="Times New Roman" w:hAnsi="Times New Roman"/>
          <w:szCs w:val="24"/>
          <w:lang w:eastAsia="ro-RO"/>
        </w:rPr>
        <w:t xml:space="preserve">Pentru </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ările membre ale Uniunii Europene identificăm două tipuri de finan</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 xml:space="preserve">ări: </w:t>
      </w:r>
    </w:p>
    <w:p w:rsidR="00EE5670" w:rsidRPr="008F4F29" w:rsidRDefault="00E75501" w:rsidP="00D56D6E">
      <w:pPr>
        <w:numPr>
          <w:ilvl w:val="0"/>
          <w:numId w:val="96"/>
        </w:numPr>
        <w:shd w:val="clear" w:color="auto" w:fill="FFFFFF"/>
        <w:spacing w:before="100" w:beforeAutospacing="1" w:after="100" w:afterAutospacing="1"/>
        <w:rPr>
          <w:rFonts w:ascii="Times New Roman" w:eastAsia="Times New Roman" w:hAnsi="Times New Roman"/>
          <w:szCs w:val="24"/>
          <w:lang w:eastAsia="ro-RO"/>
        </w:rPr>
      </w:pPr>
      <w:hyperlink r:id="rId34" w:tgtFrame="_blank" w:history="1">
        <w:r w:rsidR="00EE5670" w:rsidRPr="008F4F29">
          <w:rPr>
            <w:rFonts w:ascii="Times New Roman" w:eastAsia="Times New Roman" w:hAnsi="Times New Roman"/>
            <w:szCs w:val="24"/>
            <w:u w:val="single"/>
            <w:lang w:eastAsia="ro-RO"/>
          </w:rPr>
          <w:t>Fonduri Structurale si de coeziune</w:t>
        </w:r>
      </w:hyperlink>
      <w:r w:rsidR="00EE5670" w:rsidRPr="008F4F29">
        <w:rPr>
          <w:rFonts w:ascii="Times New Roman" w:eastAsia="Times New Roman" w:hAnsi="Times New Roman"/>
          <w:szCs w:val="24"/>
          <w:lang w:eastAsia="ro-RO"/>
        </w:rPr>
        <w:t xml:space="preserve"> care contribuie la realizarea celor trei obiective ale Politicii de Coeziune UE;</w:t>
      </w:r>
    </w:p>
    <w:p w:rsidR="00EE5670" w:rsidRPr="008F4F29" w:rsidRDefault="00E75501" w:rsidP="00D56D6E">
      <w:pPr>
        <w:numPr>
          <w:ilvl w:val="0"/>
          <w:numId w:val="96"/>
        </w:numPr>
        <w:shd w:val="clear" w:color="auto" w:fill="FFFFFF"/>
        <w:spacing w:before="100" w:beforeAutospacing="1" w:after="100" w:afterAutospacing="1"/>
        <w:rPr>
          <w:rFonts w:ascii="Times New Roman" w:eastAsia="Times New Roman" w:hAnsi="Times New Roman"/>
          <w:szCs w:val="24"/>
          <w:lang w:eastAsia="ro-RO"/>
        </w:rPr>
      </w:pPr>
      <w:hyperlink r:id="rId35" w:tgtFrame="_blank" w:history="1">
        <w:r w:rsidR="00EE5670" w:rsidRPr="008F4F29">
          <w:rPr>
            <w:rFonts w:ascii="Times New Roman" w:eastAsia="Times New Roman" w:hAnsi="Times New Roman"/>
            <w:szCs w:val="24"/>
            <w:u w:val="single"/>
            <w:lang w:eastAsia="ro-RO"/>
          </w:rPr>
          <w:t>Alte finantari nerambursabile</w:t>
        </w:r>
      </w:hyperlink>
      <w:r w:rsidR="00EE5670" w:rsidRPr="008F4F29">
        <w:rPr>
          <w:rFonts w:ascii="Times New Roman" w:eastAsia="Times New Roman" w:hAnsi="Times New Roman"/>
          <w:szCs w:val="24"/>
          <w:lang w:eastAsia="ro-RO"/>
        </w:rPr>
        <w:t xml:space="preserve"> care pot proveni de la o varietate de finantatori (inclusiv de la Uniunea Europeana): </w:t>
      </w:r>
    </w:p>
    <w:p w:rsidR="00EE5670" w:rsidRPr="008F4F29" w:rsidRDefault="00EE5670" w:rsidP="00D56D6E">
      <w:pPr>
        <w:numPr>
          <w:ilvl w:val="1"/>
          <w:numId w:val="96"/>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Guvernul Romaniei;</w:t>
      </w:r>
    </w:p>
    <w:p w:rsidR="00EE5670" w:rsidRPr="008F4F29" w:rsidRDefault="00EE5670" w:rsidP="00D56D6E">
      <w:pPr>
        <w:numPr>
          <w:ilvl w:val="1"/>
          <w:numId w:val="96"/>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guvernele sau ambasadele unor state straine;</w:t>
      </w:r>
    </w:p>
    <w:p w:rsidR="00EE5670" w:rsidRPr="008F4F29" w:rsidRDefault="00EE5670" w:rsidP="00D56D6E">
      <w:pPr>
        <w:numPr>
          <w:ilvl w:val="1"/>
          <w:numId w:val="96"/>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institutii financiare internationale (de ex.: BERD, Banca Mondiala etc.);</w:t>
      </w:r>
    </w:p>
    <w:p w:rsidR="00EE5670" w:rsidRPr="008F4F29" w:rsidRDefault="00EE5670" w:rsidP="00D56D6E">
      <w:pPr>
        <w:numPr>
          <w:ilvl w:val="1"/>
          <w:numId w:val="96"/>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fundatii sau alte organizatii nationale sau internationale (de ex.: Fundatia pentru Dezvoltarea Societatii Civile, Charities Aid Foundation, Charles Stewart Mott Foundation, European Cultural Foundation, The George C. Marshall Foundation, Fundatia Soros etc.);</w:t>
      </w:r>
    </w:p>
    <w:p w:rsidR="00EE5670" w:rsidRPr="008F4F29" w:rsidRDefault="00EE5670" w:rsidP="00D56D6E">
      <w:pPr>
        <w:numPr>
          <w:ilvl w:val="1"/>
          <w:numId w:val="96"/>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companii (de ex.: Microsoft, Coca-Cola etc.);</w:t>
      </w:r>
    </w:p>
    <w:p w:rsidR="00EE5670" w:rsidRPr="008F4F29" w:rsidRDefault="00EE5670" w:rsidP="00D56D6E">
      <w:pPr>
        <w:numPr>
          <w:ilvl w:val="1"/>
          <w:numId w:val="96"/>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banci active in Romania (BCR, BRD etc.).</w:t>
      </w:r>
    </w:p>
    <w:p w:rsidR="00EE5670" w:rsidRPr="008F4F29" w:rsidRDefault="00EE5670" w:rsidP="00EE5670">
      <w:pPr>
        <w:shd w:val="clear" w:color="auto" w:fill="FFFFFF"/>
        <w:spacing w:after="75"/>
        <w:ind w:firstLine="708"/>
        <w:rPr>
          <w:rFonts w:ascii="Times New Roman" w:eastAsia="Times New Roman" w:hAnsi="Times New Roman"/>
          <w:b/>
          <w:bCs/>
          <w:szCs w:val="24"/>
          <w:lang w:eastAsia="ro-RO"/>
        </w:rPr>
      </w:pPr>
      <w:r w:rsidRPr="008F4F29">
        <w:rPr>
          <w:rFonts w:ascii="Times New Roman" w:eastAsia="Times New Roman" w:hAnsi="Times New Roman"/>
          <w:b/>
          <w:bCs/>
          <w:szCs w:val="24"/>
          <w:lang w:eastAsia="ro-RO"/>
        </w:rPr>
        <w:t>Programe de finan</w:t>
      </w:r>
      <w:r w:rsidR="001B2F7A" w:rsidRPr="008F4F29">
        <w:rPr>
          <w:rFonts w:ascii="Times New Roman" w:eastAsia="Times New Roman" w:hAnsi="Times New Roman"/>
          <w:b/>
          <w:bCs/>
          <w:szCs w:val="24"/>
          <w:lang w:eastAsia="ro-RO"/>
        </w:rPr>
        <w:t>ţ</w:t>
      </w:r>
      <w:r w:rsidRPr="008F4F29">
        <w:rPr>
          <w:rFonts w:ascii="Times New Roman" w:eastAsia="Times New Roman" w:hAnsi="Times New Roman"/>
          <w:b/>
          <w:bCs/>
          <w:szCs w:val="24"/>
          <w:lang w:eastAsia="ro-RO"/>
        </w:rPr>
        <w:t>are existente</w:t>
      </w:r>
    </w:p>
    <w:p w:rsidR="00EE5670" w:rsidRPr="008F4F29" w:rsidRDefault="00EE5670" w:rsidP="00EE5670">
      <w:pPr>
        <w:shd w:val="clear" w:color="auto" w:fill="FFFFFF"/>
        <w:spacing w:after="0"/>
        <w:ind w:firstLine="708"/>
        <w:rPr>
          <w:rFonts w:ascii="Times New Roman" w:eastAsia="Times New Roman" w:hAnsi="Times New Roman"/>
          <w:szCs w:val="24"/>
          <w:lang w:eastAsia="ro-RO"/>
        </w:rPr>
      </w:pPr>
      <w:r w:rsidRPr="008F4F29">
        <w:rPr>
          <w:rFonts w:ascii="Times New Roman" w:eastAsia="Times New Roman" w:hAnsi="Times New Roman"/>
          <w:szCs w:val="24"/>
          <w:lang w:eastAsia="ro-RO"/>
        </w:rPr>
        <w:t>Finantare.ro men</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ine un calendar, actualizat continuu, al acestor finan</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ări nerambursabile accesibile organiza</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 xml:space="preserve">iilor din România: </w:t>
      </w:r>
      <w:hyperlink r:id="rId36" w:tgtFrame="_blank" w:history="1">
        <w:r w:rsidRPr="008F4F29">
          <w:rPr>
            <w:rFonts w:ascii="Times New Roman" w:eastAsia="Times New Roman" w:hAnsi="Times New Roman"/>
            <w:szCs w:val="24"/>
            <w:u w:val="single"/>
            <w:lang w:eastAsia="ro-RO"/>
          </w:rPr>
          <w:t>"Ghid finantari nerambursabile"</w:t>
        </w:r>
      </w:hyperlink>
      <w:r w:rsidRPr="008F4F29">
        <w:rPr>
          <w:rFonts w:ascii="Times New Roman" w:eastAsia="Times New Roman" w:hAnsi="Times New Roman"/>
          <w:szCs w:val="24"/>
          <w:lang w:eastAsia="ro-RO"/>
        </w:rPr>
        <w:t>.</w:t>
      </w:r>
    </w:p>
    <w:p w:rsidR="00EE5670" w:rsidRPr="008F4F29" w:rsidRDefault="00EE5670" w:rsidP="00EE5670">
      <w:pPr>
        <w:shd w:val="clear" w:color="auto" w:fill="FFFFFF"/>
        <w:spacing w:after="0"/>
        <w:rPr>
          <w:rFonts w:ascii="Times New Roman" w:eastAsia="Times New Roman" w:hAnsi="Times New Roman"/>
          <w:szCs w:val="24"/>
          <w:lang w:eastAsia="ro-RO"/>
        </w:rPr>
      </w:pPr>
      <w:r w:rsidRPr="008F4F29">
        <w:rPr>
          <w:rFonts w:ascii="Times New Roman" w:eastAsia="Times New Roman" w:hAnsi="Times New Roman"/>
          <w:szCs w:val="24"/>
          <w:lang w:eastAsia="ro-RO"/>
        </w:rPr>
        <w:t>Iată cateva exemple de finan</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ări disponibile:</w:t>
      </w:r>
    </w:p>
    <w:p w:rsidR="00EE5670" w:rsidRPr="008F4F29" w:rsidRDefault="00EE5670" w:rsidP="00D56D6E">
      <w:pPr>
        <w:numPr>
          <w:ilvl w:val="0"/>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lastRenderedPageBreak/>
        <w:t>Programe finan</w:t>
      </w:r>
      <w:r w:rsidR="001B2F7A" w:rsidRPr="008F4F29">
        <w:rPr>
          <w:rFonts w:ascii="Times New Roman" w:eastAsia="Times New Roman" w:hAnsi="Times New Roman"/>
          <w:szCs w:val="24"/>
          <w:lang w:eastAsia="ro-RO"/>
        </w:rPr>
        <w:t>ţ</w:t>
      </w:r>
      <w:r w:rsidRPr="008F4F29">
        <w:rPr>
          <w:rFonts w:ascii="Times New Roman" w:eastAsia="Times New Roman" w:hAnsi="Times New Roman"/>
          <w:szCs w:val="24"/>
          <w:lang w:eastAsia="ro-RO"/>
        </w:rPr>
        <w:t xml:space="preserve">ate de </w:t>
      </w:r>
      <w:r w:rsidRPr="008F4F29">
        <w:rPr>
          <w:rFonts w:ascii="Times New Roman" w:eastAsia="Times New Roman" w:hAnsi="Times New Roman"/>
          <w:b/>
          <w:bCs/>
          <w:szCs w:val="24"/>
          <w:lang w:eastAsia="ro-RO"/>
        </w:rPr>
        <w:t>Uniunea Europeană</w:t>
      </w:r>
      <w:r w:rsidRPr="008F4F29">
        <w:rPr>
          <w:rFonts w:ascii="Times New Roman" w:eastAsia="Times New Roman" w:hAnsi="Times New Roman"/>
          <w:szCs w:val="24"/>
          <w:lang w:eastAsia="ro-RO"/>
        </w:rPr>
        <w:t xml:space="preserve">: </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"Tineretul in actiune"</w:t>
      </w:r>
      <w:r w:rsidRPr="008F4F29">
        <w:rPr>
          <w:rFonts w:ascii="Times New Roman" w:eastAsia="Times New Roman" w:hAnsi="Times New Roman"/>
          <w:szCs w:val="24"/>
          <w:lang w:eastAsia="ro-RO"/>
        </w:rPr>
        <w:t xml:space="preserve"> (</w:t>
      </w:r>
      <w:r w:rsidRPr="008F4F29">
        <w:rPr>
          <w:rFonts w:ascii="Times New Roman" w:eastAsia="Times New Roman" w:hAnsi="Times New Roman"/>
          <w:i/>
          <w:iCs/>
          <w:szCs w:val="24"/>
          <w:lang w:eastAsia="ro-RO"/>
        </w:rPr>
        <w:t>Youth in Action Programme</w:t>
      </w:r>
      <w:r w:rsidRPr="008F4F29">
        <w:rPr>
          <w:rFonts w:ascii="Times New Roman" w:eastAsia="Times New Roman" w:hAnsi="Times New Roman"/>
          <w:szCs w:val="24"/>
          <w:lang w:eastAsia="ro-RO"/>
        </w:rPr>
        <w:t>);</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de invatare de-a lungul vietii</w:t>
      </w:r>
      <w:r w:rsidRPr="008F4F29">
        <w:rPr>
          <w:rFonts w:ascii="Times New Roman" w:eastAsia="Times New Roman" w:hAnsi="Times New Roman"/>
          <w:szCs w:val="24"/>
          <w:lang w:eastAsia="ro-RO"/>
        </w:rPr>
        <w:t xml:space="preserve"> (</w:t>
      </w:r>
      <w:r w:rsidRPr="008F4F29">
        <w:rPr>
          <w:rFonts w:ascii="Times New Roman" w:eastAsia="Times New Roman" w:hAnsi="Times New Roman"/>
          <w:i/>
          <w:iCs/>
          <w:szCs w:val="24"/>
          <w:lang w:eastAsia="ro-RO"/>
        </w:rPr>
        <w:t>Lifelong Learning Programme</w:t>
      </w:r>
      <w:r w:rsidRPr="008F4F29">
        <w:rPr>
          <w:rFonts w:ascii="Times New Roman" w:eastAsia="Times New Roman" w:hAnsi="Times New Roman"/>
          <w:szCs w:val="24"/>
          <w:lang w:eastAsia="ro-RO"/>
        </w:rPr>
        <w:t>);</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MEDIA 2007</w:t>
      </w:r>
      <w:r w:rsidRPr="008F4F29">
        <w:rPr>
          <w:rFonts w:ascii="Times New Roman" w:eastAsia="Times New Roman" w:hAnsi="Times New Roman"/>
          <w:szCs w:val="24"/>
          <w:lang w:eastAsia="ro-RO"/>
        </w:rPr>
        <w:t xml:space="preserve"> (</w:t>
      </w:r>
      <w:r w:rsidRPr="008F4F29">
        <w:rPr>
          <w:rFonts w:ascii="Times New Roman" w:eastAsia="Times New Roman" w:hAnsi="Times New Roman"/>
          <w:i/>
          <w:iCs/>
          <w:szCs w:val="24"/>
          <w:lang w:eastAsia="ro-RO"/>
        </w:rPr>
        <w:t>MEDIA Programme</w:t>
      </w:r>
      <w:r w:rsidRPr="008F4F29">
        <w:rPr>
          <w:rFonts w:ascii="Times New Roman" w:eastAsia="Times New Roman" w:hAnsi="Times New Roman"/>
          <w:szCs w:val="24"/>
          <w:lang w:eastAsia="ro-RO"/>
        </w:rPr>
        <w:t>);</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"Europa pentru cetateni"</w:t>
      </w:r>
      <w:r w:rsidRPr="008F4F29">
        <w:rPr>
          <w:rFonts w:ascii="Times New Roman" w:eastAsia="Times New Roman" w:hAnsi="Times New Roman"/>
          <w:szCs w:val="24"/>
          <w:lang w:eastAsia="ro-RO"/>
        </w:rPr>
        <w:t xml:space="preserve"> (</w:t>
      </w:r>
      <w:r w:rsidRPr="008F4F29">
        <w:rPr>
          <w:rFonts w:ascii="Times New Roman" w:eastAsia="Times New Roman" w:hAnsi="Times New Roman"/>
          <w:i/>
          <w:iCs/>
          <w:szCs w:val="24"/>
          <w:lang w:eastAsia="ro-RO"/>
        </w:rPr>
        <w:t>Europe for citizens Programme</w:t>
      </w:r>
      <w:r w:rsidRPr="008F4F29">
        <w:rPr>
          <w:rFonts w:ascii="Times New Roman" w:eastAsia="Times New Roman" w:hAnsi="Times New Roman"/>
          <w:szCs w:val="24"/>
          <w:lang w:eastAsia="ro-RO"/>
        </w:rPr>
        <w:t>);</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Safer Internet</w:t>
      </w:r>
      <w:r w:rsidRPr="008F4F29">
        <w:rPr>
          <w:rFonts w:ascii="Times New Roman" w:eastAsia="Times New Roman" w:hAnsi="Times New Roman"/>
          <w:szCs w:val="24"/>
          <w:lang w:eastAsia="ro-RO"/>
        </w:rPr>
        <w:t xml:space="preserve"> (</w:t>
      </w:r>
      <w:r w:rsidRPr="008F4F29">
        <w:rPr>
          <w:rFonts w:ascii="Times New Roman" w:eastAsia="Times New Roman" w:hAnsi="Times New Roman"/>
          <w:i/>
          <w:iCs/>
          <w:szCs w:val="24"/>
          <w:lang w:eastAsia="ro-RO"/>
        </w:rPr>
        <w:t>Safer Internet Programme</w:t>
      </w:r>
      <w:r w:rsidRPr="008F4F29">
        <w:rPr>
          <w:rFonts w:ascii="Times New Roman" w:eastAsia="Times New Roman" w:hAnsi="Times New Roman"/>
          <w:szCs w:val="24"/>
          <w:lang w:eastAsia="ro-RO"/>
        </w:rPr>
        <w:t>);</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Programul-cadru pentru competitivitate si inovare</w:t>
      </w:r>
      <w:r w:rsidRPr="008F4F29">
        <w:rPr>
          <w:rFonts w:ascii="Times New Roman" w:eastAsia="Times New Roman" w:hAnsi="Times New Roman"/>
          <w:szCs w:val="24"/>
          <w:lang w:eastAsia="ro-RO"/>
        </w:rPr>
        <w:t xml:space="preserve"> (</w:t>
      </w:r>
      <w:r w:rsidRPr="008F4F29">
        <w:rPr>
          <w:rFonts w:ascii="Times New Roman" w:eastAsia="Times New Roman" w:hAnsi="Times New Roman"/>
          <w:i/>
          <w:iCs/>
          <w:szCs w:val="24"/>
          <w:lang w:eastAsia="ro-RO"/>
        </w:rPr>
        <w:t>Competitiveness and innovation framework Programme</w:t>
      </w:r>
      <w:r w:rsidRPr="008F4F29">
        <w:rPr>
          <w:rFonts w:ascii="Times New Roman" w:eastAsia="Times New Roman" w:hAnsi="Times New Roman"/>
          <w:szCs w:val="24"/>
          <w:lang w:eastAsia="ro-RO"/>
        </w:rPr>
        <w:t>);</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LIFE+ (2007-2013);</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Erasmus Mundus 2009-2013;</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Cultura 2007-2013;</w:t>
      </w:r>
      <w:r w:rsidRPr="008F4F29">
        <w:rPr>
          <w:rFonts w:ascii="Times New Roman" w:eastAsia="Times New Roman" w:hAnsi="Times New Roman"/>
          <w:szCs w:val="24"/>
          <w:lang w:eastAsia="ro-RO"/>
        </w:rPr>
        <w:t xml:space="preserve"> </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etc.</w:t>
      </w:r>
    </w:p>
    <w:p w:rsidR="00EE5670" w:rsidRPr="008F4F29" w:rsidRDefault="00EE5670" w:rsidP="009919F4">
      <w:pPr>
        <w:shd w:val="clear" w:color="auto" w:fill="FFFFFF"/>
        <w:spacing w:beforeAutospacing="1" w:after="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 xml:space="preserve">Aceste programe sunt destinate tarilor din Uniunea Europeana, in cea mai mare parte, si urmaresc crearea de </w:t>
      </w:r>
      <w:r w:rsidRPr="008F4F29">
        <w:rPr>
          <w:rFonts w:ascii="Times New Roman" w:eastAsia="Times New Roman" w:hAnsi="Times New Roman"/>
          <w:b/>
          <w:bCs/>
          <w:szCs w:val="24"/>
          <w:lang w:eastAsia="ro-RO"/>
        </w:rPr>
        <w:t>parteneriate</w:t>
      </w:r>
      <w:r w:rsidRPr="008F4F29">
        <w:rPr>
          <w:rFonts w:ascii="Times New Roman" w:eastAsia="Times New Roman" w:hAnsi="Times New Roman"/>
          <w:szCs w:val="24"/>
          <w:lang w:eastAsia="ro-RO"/>
        </w:rPr>
        <w:t xml:space="preserve"> intre acestea. Finantatorii acorda un punctaj mare proiectelor create in parteneriat sau solicita ca si conditie eligibila de baza crearea de parteneriate. </w:t>
      </w:r>
    </w:p>
    <w:p w:rsidR="00EE5670" w:rsidRPr="008F4F29" w:rsidRDefault="00EE5670" w:rsidP="00D56D6E">
      <w:pPr>
        <w:numPr>
          <w:ilvl w:val="0"/>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 xml:space="preserve">Programe finantate de catre </w:t>
      </w:r>
      <w:r w:rsidRPr="008F4F29">
        <w:rPr>
          <w:rFonts w:ascii="Times New Roman" w:eastAsia="Times New Roman" w:hAnsi="Times New Roman"/>
          <w:b/>
          <w:bCs/>
          <w:szCs w:val="24"/>
          <w:lang w:eastAsia="ro-RO"/>
        </w:rPr>
        <w:t>Guvernul Romaniei</w:t>
      </w:r>
      <w:r w:rsidRPr="008F4F29">
        <w:rPr>
          <w:rFonts w:ascii="Times New Roman" w:eastAsia="Times New Roman" w:hAnsi="Times New Roman"/>
          <w:szCs w:val="24"/>
          <w:lang w:eastAsia="ro-RO"/>
        </w:rPr>
        <w:t xml:space="preserve">: </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pentru dezvoltarea abilită</w:t>
      </w:r>
      <w:r w:rsidR="001B2F7A" w:rsidRPr="008F4F29">
        <w:rPr>
          <w:rFonts w:ascii="Times New Roman" w:eastAsia="Times New Roman" w:hAnsi="Times New Roman"/>
          <w:szCs w:val="24"/>
          <w:u w:val="single"/>
          <w:lang w:eastAsia="ro-RO"/>
        </w:rPr>
        <w:t>ţ</w:t>
      </w:r>
      <w:r w:rsidRPr="008F4F29">
        <w:rPr>
          <w:rFonts w:ascii="Times New Roman" w:eastAsia="Times New Roman" w:hAnsi="Times New Roman"/>
          <w:szCs w:val="24"/>
          <w:u w:val="single"/>
          <w:lang w:eastAsia="ro-RO"/>
        </w:rPr>
        <w:t>ilor antreprenoriale în randul tinerilor si facilitarea accesului acestora la finantare - START;</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pentru stimularea infiintarii si dezvoltarii microintreprinderilor de catre intreprinzatorii tineri;</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national multianual pe perioada 2002 - 2011 pentru sustinerea mestesugurilor si artizanatului;</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national pentru dezvoltarea culturii antreprenoriale in randul femeilor manager din sectorul intreprinderilor mici si mijlocii;</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etc.</w:t>
      </w:r>
    </w:p>
    <w:p w:rsidR="00EE5670" w:rsidRPr="008F4F29" w:rsidRDefault="00EE5670" w:rsidP="00D56D6E">
      <w:pPr>
        <w:numPr>
          <w:ilvl w:val="0"/>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 xml:space="preserve">Alte fonduri: </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Fondul de Urgenta</w:t>
      </w:r>
      <w:r w:rsidRPr="008F4F29">
        <w:rPr>
          <w:rFonts w:ascii="Times New Roman" w:eastAsia="Times New Roman" w:hAnsi="Times New Roman"/>
          <w:szCs w:val="24"/>
          <w:lang w:eastAsia="ro-RO"/>
        </w:rPr>
        <w:t xml:space="preserve"> - (finantator: Fundatia SOROS);</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Programul Resurse Umane, Programul Idei</w:t>
      </w:r>
      <w:r w:rsidRPr="008F4F29">
        <w:rPr>
          <w:rFonts w:ascii="Times New Roman" w:eastAsia="Times New Roman" w:hAnsi="Times New Roman"/>
          <w:szCs w:val="24"/>
          <w:lang w:eastAsia="ro-RO"/>
        </w:rPr>
        <w:t xml:space="preserve"> - (finantator: Autoritatea Nationala pentru Cercetare Stiintifica);</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Balkan Incentive Fund for Culture</w:t>
      </w:r>
      <w:r w:rsidRPr="008F4F29">
        <w:rPr>
          <w:rFonts w:ascii="Times New Roman" w:eastAsia="Times New Roman" w:hAnsi="Times New Roman"/>
          <w:szCs w:val="24"/>
          <w:lang w:eastAsia="ro-RO"/>
        </w:rPr>
        <w:t xml:space="preserve"> - (finantator: The European Cultural Foundation);</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Finantari pentru proiecte de antreprenoriat social</w:t>
      </w:r>
      <w:r w:rsidRPr="008F4F29">
        <w:rPr>
          <w:rFonts w:ascii="Times New Roman" w:eastAsia="Times New Roman" w:hAnsi="Times New Roman"/>
          <w:szCs w:val="24"/>
          <w:lang w:eastAsia="ro-RO"/>
        </w:rPr>
        <w:t xml:space="preserve"> - (finantator: Arthur Guinness Fund);</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u w:val="single"/>
          <w:lang w:eastAsia="ro-RO"/>
        </w:rPr>
        <w:t>Burse de cercetare NEC 2011-2012</w:t>
      </w:r>
      <w:r w:rsidRPr="008F4F29">
        <w:rPr>
          <w:rFonts w:ascii="Times New Roman" w:eastAsia="Times New Roman" w:hAnsi="Times New Roman"/>
          <w:szCs w:val="24"/>
          <w:lang w:eastAsia="ro-RO"/>
        </w:rPr>
        <w:t xml:space="preserve"> - (finantator: New Europe College-NEC); </w:t>
      </w:r>
    </w:p>
    <w:p w:rsidR="00EE5670" w:rsidRPr="008F4F29" w:rsidRDefault="00EE5670" w:rsidP="00D56D6E">
      <w:pPr>
        <w:numPr>
          <w:ilvl w:val="1"/>
          <w:numId w:val="97"/>
        </w:numPr>
        <w:shd w:val="clear" w:color="auto" w:fill="FFFFFF"/>
        <w:spacing w:before="100" w:beforeAutospacing="1" w:after="100" w:afterAutospacing="1"/>
        <w:rPr>
          <w:rFonts w:ascii="Times New Roman" w:eastAsia="Times New Roman" w:hAnsi="Times New Roman"/>
          <w:szCs w:val="24"/>
          <w:lang w:eastAsia="ro-RO"/>
        </w:rPr>
      </w:pPr>
      <w:r w:rsidRPr="008F4F29">
        <w:rPr>
          <w:rFonts w:ascii="Times New Roman" w:eastAsia="Times New Roman" w:hAnsi="Times New Roman"/>
          <w:szCs w:val="24"/>
          <w:lang w:eastAsia="ro-RO"/>
        </w:rPr>
        <w:t>etc.</w:t>
      </w:r>
    </w:p>
    <w:p w:rsidR="00EE5670" w:rsidRPr="008F4F29" w:rsidRDefault="00EE5670" w:rsidP="00EE5670">
      <w:pPr>
        <w:shd w:val="clear" w:color="auto" w:fill="FFFFFF"/>
        <w:spacing w:after="75"/>
        <w:rPr>
          <w:rFonts w:ascii="Times New Roman" w:eastAsia="Times New Roman" w:hAnsi="Times New Roman"/>
          <w:b/>
          <w:bCs/>
          <w:szCs w:val="24"/>
          <w:lang w:eastAsia="ro-RO"/>
        </w:rPr>
      </w:pPr>
    </w:p>
    <w:p w:rsidR="00C21517" w:rsidRPr="008F4F29" w:rsidRDefault="00C21517" w:rsidP="00EE5670">
      <w:pPr>
        <w:spacing w:before="0" w:after="0"/>
        <w:ind w:firstLine="0"/>
        <w:contextualSpacing/>
        <w:rPr>
          <w:rFonts w:eastAsia="Times New Roman" w:cs="Calibri"/>
          <w:szCs w:val="24"/>
          <w:lang w:eastAsia="ro-RO"/>
        </w:rPr>
      </w:pPr>
      <w:r w:rsidRPr="008F4F29">
        <w:rPr>
          <w:rFonts w:eastAsia="Times New Roman" w:cs="Calibri"/>
          <w:szCs w:val="24"/>
          <w:lang w:eastAsia="ro-RO"/>
        </w:rPr>
        <w:br w:type="page"/>
      </w:r>
    </w:p>
    <w:p w:rsidR="00670C40" w:rsidRPr="008F4F29" w:rsidRDefault="00670C40" w:rsidP="00670C40">
      <w:pPr>
        <w:spacing w:before="0" w:after="200" w:line="276" w:lineRule="auto"/>
        <w:ind w:firstLine="0"/>
        <w:rPr>
          <w:rFonts w:eastAsia="Times New Roman" w:cs="Calibri"/>
          <w:szCs w:val="24"/>
          <w:lang w:eastAsia="ro-RO"/>
        </w:rPr>
      </w:pPr>
    </w:p>
    <w:p w:rsidR="005C402C" w:rsidRPr="00A26B89" w:rsidRDefault="005C402C" w:rsidP="00D56D6E">
      <w:pPr>
        <w:pStyle w:val="Heading2"/>
        <w:numPr>
          <w:ilvl w:val="0"/>
          <w:numId w:val="104"/>
        </w:numPr>
        <w:pBdr>
          <w:right w:val="single" w:sz="12" w:space="5" w:color="406E8C" w:themeColor="accent6" w:themeShade="BF"/>
        </w:pBdr>
        <w:rPr>
          <w:color w:val="3333CC"/>
          <w:sz w:val="24"/>
          <w:szCs w:val="24"/>
        </w:rPr>
      </w:pPr>
      <w:bookmarkStart w:id="6" w:name="_Toc310513032"/>
      <w:r w:rsidRPr="00A26B89">
        <w:rPr>
          <w:color w:val="3333CC"/>
          <w:sz w:val="24"/>
          <w:szCs w:val="24"/>
        </w:rPr>
        <w:t>Cum depui un proiect reu</w:t>
      </w:r>
      <w:r w:rsidR="001B2F7A" w:rsidRPr="00A26B89">
        <w:rPr>
          <w:color w:val="3333CC"/>
          <w:sz w:val="24"/>
          <w:szCs w:val="24"/>
        </w:rPr>
        <w:t>ş</w:t>
      </w:r>
      <w:r w:rsidRPr="00A26B89">
        <w:rPr>
          <w:color w:val="3333CC"/>
          <w:sz w:val="24"/>
          <w:szCs w:val="24"/>
        </w:rPr>
        <w:t xml:space="preserve">it? Trebuie să </w:t>
      </w:r>
      <w:r w:rsidR="001B2F7A" w:rsidRPr="00A26B89">
        <w:rPr>
          <w:color w:val="3333CC"/>
          <w:sz w:val="24"/>
          <w:szCs w:val="24"/>
        </w:rPr>
        <w:t>ş</w:t>
      </w:r>
      <w:r w:rsidRPr="00A26B89">
        <w:rPr>
          <w:color w:val="3333CC"/>
          <w:sz w:val="24"/>
          <w:szCs w:val="24"/>
        </w:rPr>
        <w:t>tii!</w:t>
      </w:r>
      <w:bookmarkEnd w:id="6"/>
    </w:p>
    <w:p w:rsidR="005C402C" w:rsidRPr="008F4F29" w:rsidRDefault="009919F4" w:rsidP="005C402C">
      <w:pPr>
        <w:rPr>
          <w:bCs/>
          <w:szCs w:val="24"/>
        </w:rPr>
      </w:pPr>
      <w:r w:rsidRPr="008F4F29">
        <w:rPr>
          <w:bCs/>
          <w:szCs w:val="24"/>
        </w:rPr>
        <w:t>Î</w:t>
      </w:r>
      <w:r w:rsidR="005C402C" w:rsidRPr="008F4F29">
        <w:rPr>
          <w:bCs/>
          <w:szCs w:val="24"/>
        </w:rPr>
        <w:t xml:space="preserve">n momentul în care vrei să participi, este necesar să </w:t>
      </w:r>
      <w:r w:rsidR="001B2F7A" w:rsidRPr="008F4F29">
        <w:rPr>
          <w:bCs/>
          <w:szCs w:val="24"/>
        </w:rPr>
        <w:t>ş</w:t>
      </w:r>
      <w:r w:rsidR="005C402C" w:rsidRPr="008F4F29">
        <w:rPr>
          <w:bCs/>
          <w:szCs w:val="24"/>
        </w:rPr>
        <w:t xml:space="preserve">tii că cel mai important element este </w:t>
      </w:r>
      <w:r w:rsidR="005C402C" w:rsidRPr="008F4F29">
        <w:rPr>
          <w:b/>
          <w:bCs/>
          <w:szCs w:val="24"/>
        </w:rPr>
        <w:t>ideea proiectului</w:t>
      </w:r>
      <w:r w:rsidR="005C402C" w:rsidRPr="008F4F29">
        <w:rPr>
          <w:bCs/>
          <w:szCs w:val="24"/>
        </w:rPr>
        <w:t>.</w:t>
      </w:r>
    </w:p>
    <w:p w:rsidR="005C402C" w:rsidRPr="008F4F29" w:rsidRDefault="005C402C" w:rsidP="005C402C">
      <w:pPr>
        <w:rPr>
          <w:szCs w:val="24"/>
        </w:rPr>
      </w:pPr>
      <w:r w:rsidRPr="008F4F29">
        <w:rPr>
          <w:bCs/>
          <w:szCs w:val="24"/>
        </w:rPr>
        <w:t xml:space="preserve">În această ordine, </w:t>
      </w:r>
      <w:r w:rsidRPr="008F4F29">
        <w:rPr>
          <w:b/>
          <w:bCs/>
          <w:szCs w:val="24"/>
        </w:rPr>
        <w:t xml:space="preserve">prezentarea ideii, respectarea regulamentului </w:t>
      </w:r>
      <w:r w:rsidR="001B2F7A" w:rsidRPr="008F4F29">
        <w:rPr>
          <w:b/>
          <w:bCs/>
          <w:szCs w:val="24"/>
        </w:rPr>
        <w:t>ş</w:t>
      </w:r>
      <w:r w:rsidRPr="008F4F29">
        <w:rPr>
          <w:b/>
          <w:bCs/>
          <w:szCs w:val="24"/>
        </w:rPr>
        <w:t>i completarea formularului,</w:t>
      </w:r>
      <w:r w:rsidRPr="008F4F29">
        <w:rPr>
          <w:bCs/>
          <w:szCs w:val="24"/>
        </w:rPr>
        <w:t xml:space="preserve"> cu toate elementele, sunt esen</w:t>
      </w:r>
      <w:r w:rsidR="001B2F7A" w:rsidRPr="008F4F29">
        <w:rPr>
          <w:bCs/>
          <w:szCs w:val="24"/>
        </w:rPr>
        <w:t>ţ</w:t>
      </w:r>
      <w:r w:rsidRPr="008F4F29">
        <w:rPr>
          <w:bCs/>
          <w:szCs w:val="24"/>
        </w:rPr>
        <w:t xml:space="preserve">iale pentru a avea </w:t>
      </w:r>
      <w:r w:rsidR="001B2F7A" w:rsidRPr="008F4F29">
        <w:rPr>
          <w:bCs/>
          <w:szCs w:val="24"/>
        </w:rPr>
        <w:t>ş</w:t>
      </w:r>
      <w:r w:rsidRPr="008F4F29">
        <w:rPr>
          <w:bCs/>
          <w:szCs w:val="24"/>
        </w:rPr>
        <w:t>anse cât mai mari la finan</w:t>
      </w:r>
      <w:r w:rsidR="001B2F7A" w:rsidRPr="008F4F29">
        <w:rPr>
          <w:bCs/>
          <w:szCs w:val="24"/>
        </w:rPr>
        <w:t>ţ</w:t>
      </w:r>
      <w:r w:rsidRPr="008F4F29">
        <w:rPr>
          <w:bCs/>
          <w:szCs w:val="24"/>
        </w:rPr>
        <w:t>are.</w:t>
      </w:r>
      <w:r w:rsidRPr="008F4F29">
        <w:rPr>
          <w:bCs/>
          <w:szCs w:val="24"/>
        </w:rPr>
        <w:br/>
      </w:r>
      <w:r w:rsidRPr="008F4F29">
        <w:rPr>
          <w:bCs/>
          <w:szCs w:val="24"/>
        </w:rPr>
        <w:tab/>
        <w:t>Să vedem care sunt cele mai importante puncte de la care porne</w:t>
      </w:r>
      <w:r w:rsidR="001B2F7A" w:rsidRPr="008F4F29">
        <w:rPr>
          <w:bCs/>
          <w:szCs w:val="24"/>
        </w:rPr>
        <w:t>ş</w:t>
      </w:r>
      <w:r w:rsidRPr="008F4F29">
        <w:rPr>
          <w:bCs/>
          <w:szCs w:val="24"/>
        </w:rPr>
        <w:t xml:space="preserve">te proiectul </w:t>
      </w:r>
      <w:r w:rsidR="001B2F7A" w:rsidRPr="008F4F29">
        <w:rPr>
          <w:bCs/>
          <w:szCs w:val="24"/>
        </w:rPr>
        <w:t>ş</w:t>
      </w:r>
      <w:r w:rsidRPr="008F4F29">
        <w:rPr>
          <w:bCs/>
          <w:szCs w:val="24"/>
        </w:rPr>
        <w:t>i aduc proiectul aproape de reu</w:t>
      </w:r>
      <w:r w:rsidR="001B2F7A" w:rsidRPr="008F4F29">
        <w:rPr>
          <w:bCs/>
          <w:szCs w:val="24"/>
        </w:rPr>
        <w:t>ş</w:t>
      </w:r>
      <w:r w:rsidRPr="008F4F29">
        <w:rPr>
          <w:bCs/>
          <w:szCs w:val="24"/>
        </w:rPr>
        <w:t>ită:</w:t>
      </w:r>
    </w:p>
    <w:p w:rsidR="005C402C" w:rsidRPr="008F4F29" w:rsidRDefault="005C402C" w:rsidP="00D56D6E">
      <w:pPr>
        <w:numPr>
          <w:ilvl w:val="0"/>
          <w:numId w:val="26"/>
        </w:numPr>
        <w:rPr>
          <w:b/>
          <w:szCs w:val="24"/>
        </w:rPr>
      </w:pPr>
      <w:r w:rsidRPr="008F4F29">
        <w:rPr>
          <w:b/>
          <w:bCs/>
          <w:szCs w:val="24"/>
        </w:rPr>
        <w:t>Cine poate participa? Cu cine po</w:t>
      </w:r>
      <w:r w:rsidR="001B2F7A" w:rsidRPr="008F4F29">
        <w:rPr>
          <w:b/>
          <w:bCs/>
          <w:szCs w:val="24"/>
        </w:rPr>
        <w:t>ţ</w:t>
      </w:r>
      <w:r w:rsidRPr="008F4F29">
        <w:rPr>
          <w:b/>
          <w:bCs/>
          <w:szCs w:val="24"/>
        </w:rPr>
        <w:t>i lucra?</w:t>
      </w:r>
    </w:p>
    <w:p w:rsidR="005C402C" w:rsidRPr="008F4F29" w:rsidRDefault="005C402C" w:rsidP="005C402C">
      <w:pPr>
        <w:rPr>
          <w:szCs w:val="24"/>
        </w:rPr>
      </w:pPr>
      <w:r w:rsidRPr="008F4F29">
        <w:rPr>
          <w:szCs w:val="24"/>
        </w:rPr>
        <w:t xml:space="preserve">Persoane fizice care au împlinit deja 18 ani </w:t>
      </w:r>
      <w:r w:rsidR="001B2F7A" w:rsidRPr="008F4F29">
        <w:rPr>
          <w:szCs w:val="24"/>
        </w:rPr>
        <w:t>ş</w:t>
      </w:r>
      <w:r w:rsidRPr="008F4F29">
        <w:rPr>
          <w:szCs w:val="24"/>
        </w:rPr>
        <w:t>i au cetă</w:t>
      </w:r>
      <w:r w:rsidR="001B2F7A" w:rsidRPr="008F4F29">
        <w:rPr>
          <w:szCs w:val="24"/>
        </w:rPr>
        <w:t>ţ</w:t>
      </w:r>
      <w:r w:rsidRPr="008F4F29">
        <w:rPr>
          <w:szCs w:val="24"/>
        </w:rPr>
        <w:t>enie română;organiza</w:t>
      </w:r>
      <w:r w:rsidR="001B2F7A" w:rsidRPr="008F4F29">
        <w:rPr>
          <w:szCs w:val="24"/>
        </w:rPr>
        <w:t>ţ</w:t>
      </w:r>
      <w:r w:rsidRPr="008F4F29">
        <w:rPr>
          <w:szCs w:val="24"/>
        </w:rPr>
        <w:t>ii non-guvernamentale fără scop lucrativ - asta înseamnă că asocia</w:t>
      </w:r>
      <w:r w:rsidR="001B2F7A" w:rsidRPr="008F4F29">
        <w:rPr>
          <w:szCs w:val="24"/>
        </w:rPr>
        <w:t>ţ</w:t>
      </w:r>
      <w:r w:rsidRPr="008F4F29">
        <w:rPr>
          <w:szCs w:val="24"/>
        </w:rPr>
        <w:t>ia sau funda</w:t>
      </w:r>
      <w:r w:rsidR="001B2F7A" w:rsidRPr="008F4F29">
        <w:rPr>
          <w:szCs w:val="24"/>
        </w:rPr>
        <w:t>ţ</w:t>
      </w:r>
      <w:r w:rsidRPr="008F4F29">
        <w:rPr>
          <w:szCs w:val="24"/>
        </w:rPr>
        <w:t>ia respectivă trebuie să fie înregistrată în Registrul Asocia</w:t>
      </w:r>
      <w:r w:rsidR="001B2F7A" w:rsidRPr="008F4F29">
        <w:rPr>
          <w:szCs w:val="24"/>
        </w:rPr>
        <w:t>ţ</w:t>
      </w:r>
      <w:r w:rsidRPr="008F4F29">
        <w:rPr>
          <w:szCs w:val="24"/>
        </w:rPr>
        <w:t xml:space="preserve">iilor </w:t>
      </w:r>
      <w:r w:rsidR="001B2F7A" w:rsidRPr="008F4F29">
        <w:rPr>
          <w:szCs w:val="24"/>
        </w:rPr>
        <w:t>ş</w:t>
      </w:r>
      <w:r w:rsidRPr="008F4F29">
        <w:rPr>
          <w:szCs w:val="24"/>
        </w:rPr>
        <w:t>i Funda</w:t>
      </w:r>
      <w:r w:rsidR="001B2F7A" w:rsidRPr="008F4F29">
        <w:rPr>
          <w:szCs w:val="24"/>
        </w:rPr>
        <w:t>ţ</w:t>
      </w:r>
      <w:r w:rsidRPr="008F4F29">
        <w:rPr>
          <w:szCs w:val="24"/>
        </w:rPr>
        <w:t>iilor.</w:t>
      </w:r>
    </w:p>
    <w:p w:rsidR="005C402C" w:rsidRPr="008F4F29" w:rsidRDefault="005C402C" w:rsidP="005C402C">
      <w:pPr>
        <w:rPr>
          <w:szCs w:val="24"/>
        </w:rPr>
      </w:pPr>
      <w:r w:rsidRPr="008F4F29">
        <w:rPr>
          <w:szCs w:val="24"/>
        </w:rPr>
        <w:t>Institu</w:t>
      </w:r>
      <w:r w:rsidR="001B2F7A" w:rsidRPr="008F4F29">
        <w:rPr>
          <w:szCs w:val="24"/>
        </w:rPr>
        <w:t>ţ</w:t>
      </w:r>
      <w:r w:rsidRPr="008F4F29">
        <w:rPr>
          <w:szCs w:val="24"/>
        </w:rPr>
        <w:t>ii de învă</w:t>
      </w:r>
      <w:r w:rsidR="001B2F7A" w:rsidRPr="008F4F29">
        <w:rPr>
          <w:szCs w:val="24"/>
        </w:rPr>
        <w:t>ţ</w:t>
      </w:r>
      <w:r w:rsidRPr="008F4F29">
        <w:rPr>
          <w:szCs w:val="24"/>
        </w:rPr>
        <w:t xml:space="preserve">ământ, publice sau private-acreditate de ministerul de resort, cu sau fără personalitate juridică proprie, cât </w:t>
      </w:r>
      <w:r w:rsidR="001B2F7A" w:rsidRPr="008F4F29">
        <w:rPr>
          <w:szCs w:val="24"/>
        </w:rPr>
        <w:t>ş</w:t>
      </w:r>
      <w:r w:rsidRPr="008F4F29">
        <w:rPr>
          <w:szCs w:val="24"/>
        </w:rPr>
        <w:t>i institu</w:t>
      </w:r>
      <w:r w:rsidR="001B2F7A" w:rsidRPr="008F4F29">
        <w:rPr>
          <w:szCs w:val="24"/>
        </w:rPr>
        <w:t>ţ</w:t>
      </w:r>
      <w:r w:rsidRPr="008F4F29">
        <w:rPr>
          <w:szCs w:val="24"/>
        </w:rPr>
        <w:t>iile publice.</w:t>
      </w:r>
    </w:p>
    <w:p w:rsidR="005C402C" w:rsidRPr="008F4F29" w:rsidRDefault="005C402C" w:rsidP="00D56D6E">
      <w:pPr>
        <w:numPr>
          <w:ilvl w:val="0"/>
          <w:numId w:val="26"/>
        </w:numPr>
        <w:rPr>
          <w:b/>
          <w:szCs w:val="24"/>
        </w:rPr>
      </w:pPr>
      <w:r w:rsidRPr="008F4F29">
        <w:rPr>
          <w:b/>
          <w:bCs/>
          <w:szCs w:val="24"/>
        </w:rPr>
        <w:t>Ce parteneriate po</w:t>
      </w:r>
      <w:r w:rsidR="001B2F7A" w:rsidRPr="008F4F29">
        <w:rPr>
          <w:b/>
          <w:bCs/>
          <w:szCs w:val="24"/>
        </w:rPr>
        <w:t>ţ</w:t>
      </w:r>
      <w:r w:rsidRPr="008F4F29">
        <w:rPr>
          <w:b/>
          <w:bCs/>
          <w:szCs w:val="24"/>
        </w:rPr>
        <w:t xml:space="preserve">i face, în comunitate </w:t>
      </w:r>
      <w:r w:rsidR="001B2F7A" w:rsidRPr="008F4F29">
        <w:rPr>
          <w:b/>
          <w:bCs/>
          <w:szCs w:val="24"/>
        </w:rPr>
        <w:t>ş</w:t>
      </w:r>
      <w:r w:rsidRPr="008F4F29">
        <w:rPr>
          <w:b/>
          <w:bCs/>
          <w:szCs w:val="24"/>
        </w:rPr>
        <w:t xml:space="preserve">i </w:t>
      </w:r>
      <w:r w:rsidRPr="008F4F29">
        <w:rPr>
          <w:b/>
          <w:bCs/>
          <w:i/>
          <w:szCs w:val="24"/>
        </w:rPr>
        <w:t>on line</w:t>
      </w:r>
      <w:r w:rsidRPr="008F4F29">
        <w:rPr>
          <w:b/>
          <w:bCs/>
          <w:szCs w:val="24"/>
        </w:rPr>
        <w:t>?</w:t>
      </w:r>
    </w:p>
    <w:p w:rsidR="005C402C" w:rsidRPr="008F4F29" w:rsidRDefault="005C402C" w:rsidP="005C402C">
      <w:pPr>
        <w:rPr>
          <w:szCs w:val="24"/>
        </w:rPr>
      </w:pPr>
      <w:r w:rsidRPr="008F4F29">
        <w:rPr>
          <w:szCs w:val="24"/>
        </w:rPr>
        <w:t>Domeniul de activitate al partenerilor trebuie sa aibă legătură cu tema proiectului depus. Acestea sunt persoane fizice, organiza</w:t>
      </w:r>
      <w:r w:rsidR="001B2F7A" w:rsidRPr="008F4F29">
        <w:rPr>
          <w:szCs w:val="24"/>
        </w:rPr>
        <w:t>ţ</w:t>
      </w:r>
      <w:r w:rsidRPr="008F4F29">
        <w:rPr>
          <w:szCs w:val="24"/>
        </w:rPr>
        <w:t>ii non guvernamentale, institu</w:t>
      </w:r>
      <w:r w:rsidR="001B2F7A" w:rsidRPr="008F4F29">
        <w:rPr>
          <w:szCs w:val="24"/>
        </w:rPr>
        <w:t>ţ</w:t>
      </w:r>
      <w:r w:rsidRPr="008F4F29">
        <w:rPr>
          <w:szCs w:val="24"/>
        </w:rPr>
        <w:t>ii de învă</w:t>
      </w:r>
      <w:r w:rsidR="001B2F7A" w:rsidRPr="008F4F29">
        <w:rPr>
          <w:szCs w:val="24"/>
        </w:rPr>
        <w:t>ţ</w:t>
      </w:r>
      <w:r w:rsidRPr="008F4F29">
        <w:rPr>
          <w:szCs w:val="24"/>
        </w:rPr>
        <w:t>ământ, publice sau private din</w:t>
      </w:r>
      <w:r w:rsidR="001B2F7A" w:rsidRPr="008F4F29">
        <w:rPr>
          <w:szCs w:val="24"/>
        </w:rPr>
        <w:t>ţ</w:t>
      </w:r>
      <w:r w:rsidRPr="008F4F29">
        <w:rPr>
          <w:szCs w:val="24"/>
        </w:rPr>
        <w:t xml:space="preserve">ară </w:t>
      </w:r>
      <w:r w:rsidR="001B2F7A" w:rsidRPr="008F4F29">
        <w:rPr>
          <w:szCs w:val="24"/>
        </w:rPr>
        <w:t>ş</w:t>
      </w:r>
      <w:r w:rsidRPr="008F4F29">
        <w:rPr>
          <w:szCs w:val="24"/>
        </w:rPr>
        <w:t>i din străinătate.</w:t>
      </w:r>
    </w:p>
    <w:p w:rsidR="00B63E53" w:rsidRPr="008F4F29" w:rsidRDefault="005C402C" w:rsidP="00D56D6E">
      <w:pPr>
        <w:numPr>
          <w:ilvl w:val="0"/>
          <w:numId w:val="26"/>
        </w:numPr>
        <w:rPr>
          <w:b/>
          <w:bCs/>
          <w:szCs w:val="24"/>
        </w:rPr>
      </w:pPr>
      <w:r w:rsidRPr="008F4F29">
        <w:rPr>
          <w:b/>
          <w:bCs/>
          <w:szCs w:val="24"/>
        </w:rPr>
        <w:t>Despre elementele importante pentru înscrierea proiectului</w:t>
      </w:r>
    </w:p>
    <w:p w:rsidR="00B63E53" w:rsidRPr="008F4F29" w:rsidRDefault="005C402C" w:rsidP="00D56D6E">
      <w:pPr>
        <w:numPr>
          <w:ilvl w:val="1"/>
          <w:numId w:val="26"/>
        </w:numPr>
        <w:rPr>
          <w:b/>
          <w:bCs/>
          <w:szCs w:val="24"/>
        </w:rPr>
      </w:pPr>
      <w:r w:rsidRPr="008F4F29">
        <w:rPr>
          <w:b/>
          <w:bCs/>
          <w:szCs w:val="24"/>
        </w:rPr>
        <w:t>Relevan</w:t>
      </w:r>
      <w:r w:rsidR="001B2F7A" w:rsidRPr="008F4F29">
        <w:rPr>
          <w:b/>
          <w:bCs/>
          <w:szCs w:val="24"/>
        </w:rPr>
        <w:t>ţ</w:t>
      </w:r>
      <w:r w:rsidRPr="008F4F29">
        <w:rPr>
          <w:b/>
          <w:bCs/>
          <w:szCs w:val="24"/>
        </w:rPr>
        <w:t xml:space="preserve">a </w:t>
      </w:r>
      <w:r w:rsidR="001B2F7A" w:rsidRPr="008F4F29">
        <w:rPr>
          <w:b/>
          <w:bCs/>
          <w:szCs w:val="24"/>
        </w:rPr>
        <w:t>ş</w:t>
      </w:r>
      <w:r w:rsidRPr="008F4F29">
        <w:rPr>
          <w:b/>
          <w:bCs/>
          <w:szCs w:val="24"/>
        </w:rPr>
        <w:t>i impactul</w:t>
      </w:r>
      <w:r w:rsidRPr="008F4F29">
        <w:rPr>
          <w:szCs w:val="24"/>
        </w:rPr>
        <w:t xml:space="preserve"> în comunitatea pentru care a fost propus – doi factori importan</w:t>
      </w:r>
      <w:r w:rsidR="001B2F7A" w:rsidRPr="008F4F29">
        <w:rPr>
          <w:szCs w:val="24"/>
        </w:rPr>
        <w:t>ţ</w:t>
      </w:r>
      <w:r w:rsidRPr="008F4F29">
        <w:rPr>
          <w:szCs w:val="24"/>
        </w:rPr>
        <w:t>i pentru finan</w:t>
      </w:r>
      <w:r w:rsidR="001B2F7A" w:rsidRPr="008F4F29">
        <w:rPr>
          <w:szCs w:val="24"/>
        </w:rPr>
        <w:t>ţ</w:t>
      </w:r>
      <w:r w:rsidRPr="008F4F29">
        <w:rPr>
          <w:szCs w:val="24"/>
        </w:rPr>
        <w:t>atorii de proiecte.</w:t>
      </w:r>
    </w:p>
    <w:p w:rsidR="005C402C" w:rsidRPr="008F4F29" w:rsidRDefault="005C402C" w:rsidP="00D56D6E">
      <w:pPr>
        <w:numPr>
          <w:ilvl w:val="1"/>
          <w:numId w:val="26"/>
        </w:numPr>
        <w:rPr>
          <w:b/>
          <w:bCs/>
          <w:szCs w:val="24"/>
        </w:rPr>
      </w:pPr>
      <w:r w:rsidRPr="008F4F29">
        <w:rPr>
          <w:b/>
          <w:bCs/>
          <w:szCs w:val="24"/>
        </w:rPr>
        <w:t>Parteneriatul</w:t>
      </w:r>
      <w:r w:rsidRPr="008F4F29">
        <w:rPr>
          <w:szCs w:val="24"/>
        </w:rPr>
        <w:t xml:space="preserve"> cu una sau mai multe dintre organiza</w:t>
      </w:r>
      <w:r w:rsidR="001B2F7A" w:rsidRPr="008F4F29">
        <w:rPr>
          <w:szCs w:val="24"/>
        </w:rPr>
        <w:t>ţ</w:t>
      </w:r>
      <w:r w:rsidRPr="008F4F29">
        <w:rPr>
          <w:szCs w:val="24"/>
        </w:rPr>
        <w:t>iile men</w:t>
      </w:r>
      <w:r w:rsidR="001B2F7A" w:rsidRPr="008F4F29">
        <w:rPr>
          <w:szCs w:val="24"/>
        </w:rPr>
        <w:t>ţ</w:t>
      </w:r>
      <w:r w:rsidRPr="008F4F29">
        <w:rPr>
          <w:szCs w:val="24"/>
        </w:rPr>
        <w:t>ionate pe care le po</w:t>
      </w:r>
      <w:r w:rsidR="001B2F7A" w:rsidRPr="008F4F29">
        <w:rPr>
          <w:szCs w:val="24"/>
        </w:rPr>
        <w:t>ţ</w:t>
      </w:r>
      <w:r w:rsidRPr="008F4F29">
        <w:rPr>
          <w:szCs w:val="24"/>
        </w:rPr>
        <w:t>i lua de pe re</w:t>
      </w:r>
      <w:r w:rsidR="001B2F7A" w:rsidRPr="008F4F29">
        <w:rPr>
          <w:szCs w:val="24"/>
        </w:rPr>
        <w:t>ţ</w:t>
      </w:r>
      <w:r w:rsidRPr="008F4F29">
        <w:rPr>
          <w:szCs w:val="24"/>
        </w:rPr>
        <w:t xml:space="preserve">elele de parteneri sau chiar din comunitate.  </w:t>
      </w:r>
    </w:p>
    <w:p w:rsidR="005C402C" w:rsidRPr="008F4F29" w:rsidRDefault="005C402C" w:rsidP="00D56D6E">
      <w:pPr>
        <w:numPr>
          <w:ilvl w:val="2"/>
          <w:numId w:val="26"/>
        </w:numPr>
        <w:rPr>
          <w:szCs w:val="24"/>
        </w:rPr>
      </w:pPr>
      <w:r w:rsidRPr="008F4F29">
        <w:rPr>
          <w:b/>
          <w:bCs/>
          <w:szCs w:val="24"/>
        </w:rPr>
        <w:t>Formularul</w:t>
      </w:r>
      <w:r w:rsidRPr="008F4F29">
        <w:rPr>
          <w:szCs w:val="24"/>
        </w:rPr>
        <w:t xml:space="preserve"> trebuie completat integral </w:t>
      </w:r>
      <w:r w:rsidR="001B2F7A" w:rsidRPr="008F4F29">
        <w:rPr>
          <w:szCs w:val="24"/>
        </w:rPr>
        <w:t>ş</w:t>
      </w:r>
      <w:r w:rsidRPr="008F4F29">
        <w:rPr>
          <w:szCs w:val="24"/>
        </w:rPr>
        <w:t>i, aten</w:t>
      </w:r>
      <w:r w:rsidR="001B2F7A" w:rsidRPr="008F4F29">
        <w:rPr>
          <w:szCs w:val="24"/>
        </w:rPr>
        <w:t>ţ</w:t>
      </w:r>
      <w:r w:rsidRPr="008F4F29">
        <w:rPr>
          <w:szCs w:val="24"/>
        </w:rPr>
        <w:t>ie, poate solicita informa</w:t>
      </w:r>
      <w:r w:rsidR="001B2F7A" w:rsidRPr="008F4F29">
        <w:rPr>
          <w:szCs w:val="24"/>
        </w:rPr>
        <w:t>ţ</w:t>
      </w:r>
      <w:r w:rsidRPr="008F4F29">
        <w:rPr>
          <w:szCs w:val="24"/>
        </w:rPr>
        <w:t>ii sau alte documente  care fac parte din ac</w:t>
      </w:r>
      <w:r w:rsidR="001B2F7A" w:rsidRPr="008F4F29">
        <w:rPr>
          <w:szCs w:val="24"/>
        </w:rPr>
        <w:t>ţ</w:t>
      </w:r>
      <w:r w:rsidRPr="008F4F29">
        <w:rPr>
          <w:szCs w:val="24"/>
        </w:rPr>
        <w:t>iune de depunere a proiectului. Formularul de completat, cu descrierea proiectului, este descărcabil de pe pagina site-lui accesat.</w:t>
      </w:r>
    </w:p>
    <w:p w:rsidR="005C402C" w:rsidRPr="008F4F29" w:rsidRDefault="005C402C" w:rsidP="00D56D6E">
      <w:pPr>
        <w:numPr>
          <w:ilvl w:val="2"/>
          <w:numId w:val="26"/>
        </w:numPr>
        <w:rPr>
          <w:szCs w:val="24"/>
        </w:rPr>
      </w:pPr>
      <w:r w:rsidRPr="008F4F29">
        <w:rPr>
          <w:b/>
          <w:bCs/>
          <w:szCs w:val="24"/>
        </w:rPr>
        <w:t>Calendarul înscrierilor în selec</w:t>
      </w:r>
      <w:r w:rsidR="001B2F7A" w:rsidRPr="008F4F29">
        <w:rPr>
          <w:b/>
          <w:bCs/>
          <w:szCs w:val="24"/>
        </w:rPr>
        <w:t>ţ</w:t>
      </w:r>
      <w:r w:rsidRPr="008F4F29">
        <w:rPr>
          <w:b/>
          <w:bCs/>
          <w:szCs w:val="24"/>
        </w:rPr>
        <w:t>ie:</w:t>
      </w:r>
      <w:r w:rsidRPr="008F4F29">
        <w:rPr>
          <w:szCs w:val="24"/>
        </w:rPr>
        <w:t xml:space="preserve"> înscrie proiectul la termen </w:t>
      </w:r>
      <w:r w:rsidR="001B2F7A" w:rsidRPr="008F4F29">
        <w:rPr>
          <w:szCs w:val="24"/>
        </w:rPr>
        <w:t>ş</w:t>
      </w:r>
      <w:r w:rsidRPr="008F4F29">
        <w:rPr>
          <w:szCs w:val="24"/>
        </w:rPr>
        <w:t>i urmăre</w:t>
      </w:r>
      <w:r w:rsidR="001B2F7A" w:rsidRPr="008F4F29">
        <w:rPr>
          <w:szCs w:val="24"/>
        </w:rPr>
        <w:t>ş</w:t>
      </w:r>
      <w:r w:rsidRPr="008F4F29">
        <w:rPr>
          <w:szCs w:val="24"/>
        </w:rPr>
        <w:t>te evolu</w:t>
      </w:r>
      <w:r w:rsidR="001B2F7A" w:rsidRPr="008F4F29">
        <w:rPr>
          <w:szCs w:val="24"/>
        </w:rPr>
        <w:t>ţ</w:t>
      </w:r>
      <w:r w:rsidRPr="008F4F29">
        <w:rPr>
          <w:szCs w:val="24"/>
        </w:rPr>
        <w:t xml:space="preserve">ia  proiectului. </w:t>
      </w:r>
    </w:p>
    <w:p w:rsidR="005C402C" w:rsidRPr="008F4F29" w:rsidRDefault="005C402C" w:rsidP="00D56D6E">
      <w:pPr>
        <w:numPr>
          <w:ilvl w:val="2"/>
          <w:numId w:val="26"/>
        </w:numPr>
        <w:rPr>
          <w:b/>
          <w:szCs w:val="24"/>
        </w:rPr>
      </w:pPr>
      <w:r w:rsidRPr="008F4F29">
        <w:rPr>
          <w:b/>
          <w:szCs w:val="24"/>
        </w:rPr>
        <w:t xml:space="preserve">Solicită număr de înregistrare de la cei la care ai înscris proiectul </w:t>
      </w:r>
      <w:r w:rsidR="001B2F7A" w:rsidRPr="008F4F29">
        <w:rPr>
          <w:b/>
          <w:szCs w:val="24"/>
        </w:rPr>
        <w:t>ş</w:t>
      </w:r>
      <w:r w:rsidRPr="008F4F29">
        <w:rPr>
          <w:b/>
          <w:szCs w:val="24"/>
        </w:rPr>
        <w:t xml:space="preserve">i comunică-l echipei EBC care te poate ajuta mai departe.    </w:t>
      </w:r>
      <w:r w:rsidRPr="008F4F29">
        <w:rPr>
          <w:b/>
          <w:bCs/>
          <w:szCs w:val="24"/>
        </w:rPr>
        <w:tab/>
      </w:r>
    </w:p>
    <w:p w:rsidR="005C402C" w:rsidRPr="008F4F29" w:rsidRDefault="005C402C" w:rsidP="00D56D6E">
      <w:pPr>
        <w:numPr>
          <w:ilvl w:val="2"/>
          <w:numId w:val="26"/>
        </w:numPr>
        <w:rPr>
          <w:szCs w:val="24"/>
        </w:rPr>
      </w:pPr>
      <w:r w:rsidRPr="008F4F29">
        <w:rPr>
          <w:szCs w:val="24"/>
        </w:rPr>
        <w:t>Cu siguran</w:t>
      </w:r>
      <w:r w:rsidR="001B2F7A" w:rsidRPr="008F4F29">
        <w:rPr>
          <w:szCs w:val="24"/>
        </w:rPr>
        <w:t>ţ</w:t>
      </w:r>
      <w:r w:rsidRPr="008F4F29">
        <w:rPr>
          <w:szCs w:val="24"/>
        </w:rPr>
        <w:t xml:space="preserve">ă ai </w:t>
      </w:r>
      <w:r w:rsidRPr="008F4F29">
        <w:rPr>
          <w:b/>
          <w:szCs w:val="24"/>
        </w:rPr>
        <w:t>întrebări legate de proiect</w:t>
      </w:r>
      <w:r w:rsidRPr="008F4F29">
        <w:rPr>
          <w:szCs w:val="24"/>
        </w:rPr>
        <w:t xml:space="preserve">, de depunerea acestuia </w:t>
      </w:r>
      <w:r w:rsidR="001B2F7A" w:rsidRPr="008F4F29">
        <w:rPr>
          <w:szCs w:val="24"/>
        </w:rPr>
        <w:t>ş</w:t>
      </w:r>
      <w:r w:rsidRPr="008F4F29">
        <w:rPr>
          <w:szCs w:val="24"/>
        </w:rPr>
        <w:t>i de procesul de selec</w:t>
      </w:r>
      <w:r w:rsidR="001B2F7A" w:rsidRPr="008F4F29">
        <w:rPr>
          <w:szCs w:val="24"/>
        </w:rPr>
        <w:t>ţ</w:t>
      </w:r>
      <w:r w:rsidRPr="008F4F29">
        <w:rPr>
          <w:szCs w:val="24"/>
        </w:rPr>
        <w:t>ie. Dacă nu ai găsit lămuriri în documentele conexe proiectului consul</w:t>
      </w:r>
      <w:r w:rsidR="007B59D0" w:rsidRPr="008F4F29">
        <w:rPr>
          <w:szCs w:val="24"/>
        </w:rPr>
        <w:t>t</w:t>
      </w:r>
      <w:r w:rsidRPr="008F4F29">
        <w:rPr>
          <w:szCs w:val="24"/>
        </w:rPr>
        <w:t xml:space="preserve">ate, nu ezita să pui întrebări </w:t>
      </w:r>
      <w:r w:rsidR="00C4180F" w:rsidRPr="008F4F29">
        <w:rPr>
          <w:szCs w:val="24"/>
        </w:rPr>
        <w:t xml:space="preserve">facilitatorului local, </w:t>
      </w:r>
      <w:r w:rsidRPr="008F4F29">
        <w:rPr>
          <w:szCs w:val="24"/>
        </w:rPr>
        <w:t>membrilor echipei EBC.</w:t>
      </w:r>
      <w:r w:rsidR="00C4180F" w:rsidRPr="008F4F29">
        <w:rPr>
          <w:szCs w:val="24"/>
        </w:rPr>
        <w:t xml:space="preserve"> Sau chiar pe site-ul accesat.</w:t>
      </w:r>
    </w:p>
    <w:p w:rsidR="004B79F2" w:rsidRPr="008F4F29" w:rsidRDefault="004B79F2" w:rsidP="008F4F29">
      <w:pPr>
        <w:ind w:firstLine="0"/>
        <w:rPr>
          <w:rFonts w:cs="Calibri"/>
          <w:b/>
          <w:szCs w:val="24"/>
        </w:rPr>
      </w:pPr>
      <w:r w:rsidRPr="008F4F29">
        <w:rPr>
          <w:b/>
          <w:szCs w:val="24"/>
        </w:rPr>
        <w:lastRenderedPageBreak/>
        <w:t>REZUMAT</w:t>
      </w:r>
      <w:r w:rsidR="008F4F29" w:rsidRPr="008F4F29">
        <w:rPr>
          <w:b/>
          <w:szCs w:val="24"/>
        </w:rPr>
        <w:t xml:space="preserve"> -</w:t>
      </w:r>
      <w:r w:rsidR="008F4F29" w:rsidRPr="008F4F29">
        <w:rPr>
          <w:rFonts w:cs="Calibri"/>
          <w:b/>
          <w:szCs w:val="24"/>
        </w:rPr>
        <w:t>T</w:t>
      </w:r>
      <w:r w:rsidRPr="008F4F29">
        <w:rPr>
          <w:rFonts w:cs="Calibri"/>
          <w:b/>
          <w:szCs w:val="24"/>
        </w:rPr>
        <w:t>raseu de urmat pentru ob</w:t>
      </w:r>
      <w:r w:rsidRPr="008F4F29">
        <w:rPr>
          <w:rFonts w:eastAsia="Times New Roman" w:cs="Calibri"/>
          <w:b/>
          <w:szCs w:val="24"/>
        </w:rPr>
        <w:t>ț</w:t>
      </w:r>
      <w:r w:rsidRPr="008F4F29">
        <w:rPr>
          <w:rFonts w:cs="Calibri"/>
          <w:b/>
          <w:szCs w:val="24"/>
        </w:rPr>
        <w:t xml:space="preserve">inerea </w:t>
      </w:r>
      <w:r w:rsidR="008F4F29" w:rsidRPr="008F4F29">
        <w:rPr>
          <w:rFonts w:cs="Calibri"/>
          <w:b/>
          <w:szCs w:val="24"/>
        </w:rPr>
        <w:t>unei finanțări</w:t>
      </w:r>
      <w:r w:rsidRPr="008F4F29">
        <w:rPr>
          <w:rFonts w:cs="Calibri"/>
          <w:b/>
          <w:szCs w:val="24"/>
        </w:rPr>
        <w:t xml:space="preserve">  </w:t>
      </w:r>
    </w:p>
    <w:p w:rsidR="008F4F29" w:rsidRPr="008F4F29" w:rsidRDefault="008F4F29" w:rsidP="004B79F2">
      <w:pPr>
        <w:ind w:firstLine="360"/>
        <w:rPr>
          <w:rFonts w:cs="Calibri"/>
          <w:szCs w:val="24"/>
        </w:rPr>
      </w:pPr>
    </w:p>
    <w:p w:rsidR="004B79F2" w:rsidRPr="008F4F29" w:rsidRDefault="004B79F2" w:rsidP="004B79F2">
      <w:pPr>
        <w:pStyle w:val="ListParagraph"/>
        <w:shd w:val="clear" w:color="auto" w:fill="FFFFFF"/>
        <w:spacing w:before="100" w:beforeAutospacing="1" w:after="75" w:line="240" w:lineRule="auto"/>
        <w:ind w:left="360"/>
        <w:jc w:val="both"/>
        <w:rPr>
          <w:rFonts w:eastAsia="Times New Roman" w:cs="Calibri"/>
          <w:b/>
          <w:szCs w:val="24"/>
        </w:rPr>
      </w:pPr>
      <w:r w:rsidRPr="008F4F29">
        <w:rPr>
          <w:rFonts w:eastAsia="Times New Roman" w:cs="Calibri"/>
          <w:b/>
          <w:szCs w:val="24"/>
        </w:rPr>
        <w:t>Pas 1</w:t>
      </w:r>
    </w:p>
    <w:p w:rsidR="008F4F29" w:rsidRPr="008F4F29" w:rsidRDefault="008F4F29" w:rsidP="008F4F29">
      <w:pPr>
        <w:rPr>
          <w:szCs w:val="24"/>
        </w:rPr>
      </w:pPr>
      <w:r w:rsidRPr="008F4F29">
        <w:rPr>
          <w:szCs w:val="24"/>
        </w:rPr>
        <w:t xml:space="preserve">Găsiți programul de finanțare potrivit nevoii și aspirației organizației în care activați (accesați linkurile prezentate anterior și căutați pe Internet și alte surse de finanțare). </w:t>
      </w:r>
    </w:p>
    <w:p w:rsidR="004B79F2" w:rsidRPr="008F4F29" w:rsidRDefault="004B79F2" w:rsidP="004B79F2">
      <w:pPr>
        <w:shd w:val="clear" w:color="auto" w:fill="FFFFFF"/>
        <w:spacing w:before="100" w:beforeAutospacing="1" w:after="100" w:afterAutospacing="1"/>
        <w:ind w:firstLine="360"/>
        <w:rPr>
          <w:rFonts w:eastAsia="Times New Roman" w:cs="Calibri"/>
          <w:b/>
          <w:szCs w:val="24"/>
        </w:rPr>
      </w:pPr>
      <w:r w:rsidRPr="008F4F29">
        <w:rPr>
          <w:rFonts w:eastAsia="Times New Roman" w:cs="Calibri"/>
          <w:b/>
          <w:szCs w:val="24"/>
        </w:rPr>
        <w:t>Pas 2</w:t>
      </w:r>
    </w:p>
    <w:p w:rsidR="008F4F29" w:rsidRPr="008F4F29" w:rsidRDefault="008F4F29" w:rsidP="008F4F29">
      <w:pPr>
        <w:rPr>
          <w:rFonts w:eastAsia="Times New Roman" w:cs="Calibri"/>
          <w:szCs w:val="24"/>
        </w:rPr>
      </w:pPr>
      <w:r w:rsidRPr="008F4F29">
        <w:rPr>
          <w:rFonts w:eastAsia="Times New Roman" w:cs="Calibri"/>
          <w:szCs w:val="24"/>
        </w:rPr>
        <w:t>Anumite proiecte solicită derularea proiectului în consorțiu sau în parteneriat, intern sau extern.</w:t>
      </w:r>
    </w:p>
    <w:p w:rsidR="008F4F29" w:rsidRPr="008F4F29" w:rsidRDefault="008F4F29" w:rsidP="008F4F29">
      <w:pPr>
        <w:shd w:val="clear" w:color="auto" w:fill="FFFFFF"/>
        <w:spacing w:before="100" w:beforeAutospacing="1" w:after="0"/>
        <w:ind w:firstLine="360"/>
        <w:rPr>
          <w:rFonts w:eastAsia="Times New Roman" w:cs="Calibri"/>
          <w:szCs w:val="24"/>
        </w:rPr>
      </w:pPr>
      <w:r w:rsidRPr="008F4F29">
        <w:rPr>
          <w:rFonts w:eastAsia="Times New Roman" w:cs="Calibri"/>
          <w:szCs w:val="24"/>
        </w:rPr>
        <w:t>Ca urmare:</w:t>
      </w:r>
    </w:p>
    <w:p w:rsidR="008F4F29" w:rsidRPr="008F4F29" w:rsidRDefault="008F4F29" w:rsidP="00D56D6E">
      <w:pPr>
        <w:pStyle w:val="NoSpacing"/>
        <w:numPr>
          <w:ilvl w:val="0"/>
          <w:numId w:val="105"/>
        </w:numPr>
        <w:jc w:val="both"/>
        <w:rPr>
          <w:rFonts w:ascii="Calibri" w:eastAsia="Times New Roman" w:hAnsi="Calibri" w:cs="Calibri"/>
          <w:sz w:val="24"/>
          <w:szCs w:val="24"/>
        </w:rPr>
      </w:pPr>
      <w:r w:rsidRPr="008F4F29">
        <w:rPr>
          <w:rFonts w:ascii="Calibri" w:eastAsia="Times New Roman" w:hAnsi="Calibri" w:cs="Calibri"/>
          <w:sz w:val="24"/>
          <w:szCs w:val="24"/>
        </w:rPr>
        <w:t xml:space="preserve">Verifică dacă școala unde activezi are deja cont pe platforme de proiecte (de ex. </w:t>
      </w:r>
      <w:hyperlink r:id="rId37" w:history="1">
        <w:r w:rsidRPr="008F4F29">
          <w:rPr>
            <w:rFonts w:ascii="Calibri" w:eastAsia="Times New Roman" w:hAnsi="Calibri" w:cs="Calibri"/>
            <w:i/>
            <w:spacing w:val="-2"/>
            <w:sz w:val="24"/>
            <w:szCs w:val="24"/>
            <w:u w:val="single"/>
          </w:rPr>
          <w:t>http://www.etwinning.net/</w:t>
        </w:r>
      </w:hyperlink>
      <w:r w:rsidRPr="008F4F29">
        <w:rPr>
          <w:rFonts w:ascii="Calibri" w:eastAsia="Times New Roman" w:hAnsi="Calibri" w:cs="Calibri"/>
          <w:sz w:val="24"/>
          <w:szCs w:val="24"/>
        </w:rPr>
        <w:t>). În cazul în care sunteți deja parteneri, trebuie să cunoști coordonatele de acces la stagiul de formare. Dacă școala nu are cont, vă rugăm să creezi unul.</w:t>
      </w:r>
    </w:p>
    <w:p w:rsidR="008F4F29" w:rsidRPr="008F4F29" w:rsidRDefault="008F4F29" w:rsidP="008F4F29">
      <w:pPr>
        <w:pStyle w:val="NoSpacing"/>
        <w:jc w:val="both"/>
        <w:rPr>
          <w:rFonts w:ascii="Calibri" w:eastAsia="Times New Roman" w:hAnsi="Calibri" w:cs="Calibri"/>
          <w:sz w:val="24"/>
          <w:szCs w:val="24"/>
        </w:rPr>
      </w:pPr>
      <w:r w:rsidRPr="008F4F29">
        <w:rPr>
          <w:rFonts w:ascii="Calibri" w:eastAsia="Times New Roman" w:hAnsi="Calibri" w:cs="Calibri"/>
          <w:sz w:val="24"/>
          <w:szCs w:val="24"/>
        </w:rPr>
        <w:t>Cum să vă înscrieți pe platforma de eTwinning:</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 xml:space="preserve">Accesare </w:t>
      </w:r>
      <w:hyperlink r:id="rId38" w:history="1">
        <w:r w:rsidRPr="008F4F29">
          <w:rPr>
            <w:rStyle w:val="Hyperlink"/>
            <w:rFonts w:ascii="Calibri" w:hAnsi="Calibri" w:cs="Calibri"/>
            <w:i/>
            <w:color w:val="auto"/>
            <w:sz w:val="24"/>
            <w:szCs w:val="24"/>
          </w:rPr>
          <w:t>www.etwinning.net</w:t>
        </w:r>
      </w:hyperlink>
      <w:r w:rsidRPr="008F4F29">
        <w:rPr>
          <w:rFonts w:ascii="Calibri" w:hAnsi="Calibri" w:cs="Calibri"/>
          <w:i/>
          <w:sz w:val="24"/>
          <w:szCs w:val="24"/>
        </w:rPr>
        <w:t xml:space="preserve"> </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 xml:space="preserve">Click </w:t>
      </w:r>
      <w:r w:rsidRPr="008F4F29">
        <w:rPr>
          <w:rFonts w:ascii="Calibri" w:hAnsi="Calibri" w:cs="Calibri"/>
          <w:i/>
          <w:sz w:val="24"/>
          <w:szCs w:val="24"/>
        </w:rPr>
        <w:t>Register Now</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Completare formular de înregistrare</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 xml:space="preserve">Click </w:t>
      </w:r>
      <w:r w:rsidRPr="008F4F29">
        <w:rPr>
          <w:rFonts w:ascii="Calibri" w:hAnsi="Calibri" w:cs="Calibri"/>
          <w:i/>
          <w:sz w:val="24"/>
          <w:szCs w:val="24"/>
        </w:rPr>
        <w:t>Submit</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Verificare e-mailul pentru confirmare</w:t>
      </w:r>
    </w:p>
    <w:p w:rsidR="008F4F29" w:rsidRPr="008F4F29" w:rsidRDefault="008F4F29" w:rsidP="008F4F29">
      <w:pPr>
        <w:pStyle w:val="NoSpacing"/>
        <w:jc w:val="both"/>
        <w:rPr>
          <w:rFonts w:ascii="Calibri" w:eastAsia="Times New Roman" w:hAnsi="Calibri" w:cs="Calibri"/>
          <w:sz w:val="24"/>
          <w:szCs w:val="24"/>
        </w:rPr>
      </w:pPr>
    </w:p>
    <w:p w:rsidR="008F4F29" w:rsidRPr="008F4F29" w:rsidRDefault="008F4F29" w:rsidP="008F4F29">
      <w:pPr>
        <w:pStyle w:val="NoSpacing"/>
        <w:jc w:val="both"/>
        <w:rPr>
          <w:rFonts w:ascii="Calibri" w:eastAsia="Times New Roman" w:hAnsi="Calibri" w:cs="Calibri"/>
          <w:sz w:val="24"/>
          <w:szCs w:val="24"/>
        </w:rPr>
      </w:pPr>
      <w:r w:rsidRPr="008F4F29">
        <w:rPr>
          <w:rFonts w:ascii="Calibri" w:eastAsia="Times New Roman" w:hAnsi="Calibri" w:cs="Calibri"/>
          <w:sz w:val="24"/>
          <w:szCs w:val="24"/>
        </w:rPr>
        <w:t>Înscriere pe alte platforme de parteneri pentru proiecte Comenius și Grudtvig</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 xml:space="preserve">Accesare </w:t>
      </w:r>
      <w:hyperlink r:id="rId39" w:history="1">
        <w:r w:rsidRPr="008F4F29">
          <w:rPr>
            <w:rFonts w:ascii="Calibri" w:eastAsia="Times New Roman" w:hAnsi="Calibri" w:cs="Calibri"/>
            <w:i/>
            <w:spacing w:val="-2"/>
            <w:sz w:val="24"/>
            <w:szCs w:val="24"/>
            <w:u w:val="single"/>
          </w:rPr>
          <w:t>http://llp.teamwork.fr/partner_search/home.php</w:t>
        </w:r>
      </w:hyperlink>
      <w:r w:rsidRPr="008F4F29">
        <w:rPr>
          <w:rFonts w:ascii="Calibri" w:hAnsi="Calibri" w:cs="Calibri"/>
          <w:sz w:val="24"/>
          <w:szCs w:val="24"/>
        </w:rPr>
        <w:t xml:space="preserve"> </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Click Register and create your profile</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Completare câmpuri</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 xml:space="preserve">Acceptare </w:t>
      </w:r>
      <w:r w:rsidRPr="008F4F29">
        <w:rPr>
          <w:rFonts w:ascii="Calibri" w:hAnsi="Calibri" w:cs="Calibri"/>
          <w:i/>
          <w:sz w:val="24"/>
          <w:szCs w:val="24"/>
        </w:rPr>
        <w:t>Termeni și Condiții</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 xml:space="preserve">Click </w:t>
      </w:r>
      <w:r w:rsidRPr="008F4F29">
        <w:rPr>
          <w:rFonts w:ascii="Calibri" w:hAnsi="Calibri" w:cs="Calibri"/>
          <w:i/>
          <w:sz w:val="24"/>
          <w:szCs w:val="24"/>
        </w:rPr>
        <w:t>Submit</w:t>
      </w:r>
    </w:p>
    <w:p w:rsidR="008F4F29" w:rsidRPr="008F4F29" w:rsidRDefault="008F4F29" w:rsidP="00D56D6E">
      <w:pPr>
        <w:pStyle w:val="NoSpacing"/>
        <w:numPr>
          <w:ilvl w:val="0"/>
          <w:numId w:val="106"/>
        </w:numPr>
        <w:rPr>
          <w:rFonts w:ascii="Calibri" w:hAnsi="Calibri" w:cs="Calibri"/>
          <w:sz w:val="24"/>
          <w:szCs w:val="24"/>
        </w:rPr>
      </w:pPr>
      <w:r w:rsidRPr="008F4F29">
        <w:rPr>
          <w:rFonts w:ascii="Calibri" w:hAnsi="Calibri" w:cs="Calibri"/>
          <w:sz w:val="24"/>
          <w:szCs w:val="24"/>
        </w:rPr>
        <w:t>Verificare email pentru primire confirmare de înregistrare</w:t>
      </w:r>
    </w:p>
    <w:p w:rsidR="008F4F29" w:rsidRPr="008F4F29" w:rsidRDefault="008F4F29" w:rsidP="008F4F29">
      <w:pPr>
        <w:pStyle w:val="NoSpacing"/>
        <w:jc w:val="both"/>
        <w:rPr>
          <w:rFonts w:ascii="Calibri" w:eastAsia="Times New Roman" w:hAnsi="Calibri" w:cs="Calibri"/>
          <w:sz w:val="24"/>
          <w:szCs w:val="24"/>
        </w:rPr>
      </w:pPr>
    </w:p>
    <w:p w:rsidR="008F4F29" w:rsidRPr="008F4F29" w:rsidRDefault="00A26B89" w:rsidP="008F4F29">
      <w:pPr>
        <w:pStyle w:val="NoSpacing"/>
        <w:ind w:firstLine="360"/>
        <w:jc w:val="both"/>
        <w:rPr>
          <w:rFonts w:ascii="Calibri" w:eastAsia="Times New Roman" w:hAnsi="Calibri" w:cs="Calibri"/>
          <w:sz w:val="24"/>
          <w:szCs w:val="24"/>
        </w:rPr>
      </w:pPr>
      <w:r>
        <w:rPr>
          <w:rFonts w:ascii="Calibri" w:eastAsia="Times New Roman" w:hAnsi="Calibri" w:cs="Calibri"/>
          <w:sz w:val="24"/>
          <w:szCs w:val="24"/>
        </w:rPr>
        <w:t>Accesează</w:t>
      </w:r>
      <w:r w:rsidR="008F4F29" w:rsidRPr="008F4F29">
        <w:rPr>
          <w:rFonts w:ascii="Calibri" w:eastAsia="Times New Roman" w:hAnsi="Calibri" w:cs="Calibri"/>
          <w:sz w:val="24"/>
          <w:szCs w:val="24"/>
        </w:rPr>
        <w:t xml:space="preserve"> platformele pentru a căuta parteneri, propunând schița de proiect realizată, subliniind, în mod special, noutatea, asemănarea de situații, revolvarea comună a unor probleme etc., de exemplu, încorporarea </w:t>
      </w:r>
      <w:r w:rsidR="008F4F29" w:rsidRPr="008F4F29">
        <w:rPr>
          <w:rFonts w:ascii="Calibri" w:eastAsia="Times New Roman" w:hAnsi="Calibri" w:cs="Calibri"/>
          <w:i/>
          <w:sz w:val="24"/>
          <w:szCs w:val="24"/>
        </w:rPr>
        <w:t>eLearning</w:t>
      </w:r>
      <w:r w:rsidR="008F4F29" w:rsidRPr="008F4F29">
        <w:rPr>
          <w:rFonts w:ascii="Calibri" w:eastAsia="Times New Roman" w:hAnsi="Calibri" w:cs="Calibri"/>
          <w:sz w:val="24"/>
          <w:szCs w:val="24"/>
        </w:rPr>
        <w:t xml:space="preserve"> este utilă </w:t>
      </w:r>
      <w:r w:rsidR="008F4F29" w:rsidRPr="008F4F29">
        <w:rPr>
          <w:rFonts w:ascii="Calibri" w:hAnsi="Calibri" w:cs="Calibri"/>
          <w:bCs/>
          <w:sz w:val="24"/>
          <w:szCs w:val="24"/>
        </w:rPr>
        <w:t>ș</w:t>
      </w:r>
      <w:r w:rsidR="008F4F29" w:rsidRPr="008F4F29">
        <w:rPr>
          <w:rFonts w:ascii="Calibri" w:eastAsia="Times New Roman" w:hAnsi="Calibri" w:cs="Calibri"/>
          <w:sz w:val="24"/>
          <w:szCs w:val="24"/>
        </w:rPr>
        <w:t xml:space="preserve">i solicitată (vezi exemple de bune practici pe </w:t>
      </w:r>
      <w:hyperlink r:id="rId40" w:history="1">
        <w:r w:rsidR="008F4F29" w:rsidRPr="008F4F29">
          <w:rPr>
            <w:rStyle w:val="Hyperlink"/>
            <w:rFonts w:ascii="Calibri" w:eastAsia="Times New Roman" w:hAnsi="Calibri" w:cs="Calibri"/>
            <w:color w:val="auto"/>
            <w:sz w:val="24"/>
            <w:szCs w:val="24"/>
          </w:rPr>
          <w:t>www.elearning.info</w:t>
        </w:r>
      </w:hyperlink>
      <w:r w:rsidR="008F4F29" w:rsidRPr="008F4F29">
        <w:rPr>
          <w:rFonts w:ascii="Calibri" w:eastAsia="Times New Roman" w:hAnsi="Calibri" w:cs="Calibri"/>
          <w:sz w:val="24"/>
          <w:szCs w:val="24"/>
        </w:rPr>
        <w:t>).</w:t>
      </w:r>
    </w:p>
    <w:p w:rsidR="008F4F29" w:rsidRPr="008F4F29" w:rsidRDefault="008F4F29" w:rsidP="008F4F29">
      <w:pPr>
        <w:pStyle w:val="NoSpacing"/>
        <w:jc w:val="both"/>
        <w:rPr>
          <w:rFonts w:ascii="Calibri" w:eastAsia="Times New Roman" w:hAnsi="Calibri" w:cs="Calibri"/>
          <w:sz w:val="24"/>
          <w:szCs w:val="24"/>
        </w:rPr>
      </w:pPr>
    </w:p>
    <w:p w:rsidR="008F4F29" w:rsidRPr="008F4F29" w:rsidRDefault="008F4F29" w:rsidP="00D56D6E">
      <w:pPr>
        <w:pStyle w:val="NoSpacing"/>
        <w:numPr>
          <w:ilvl w:val="0"/>
          <w:numId w:val="105"/>
        </w:numPr>
        <w:jc w:val="both"/>
        <w:rPr>
          <w:rFonts w:ascii="Calibri" w:eastAsia="Times New Roman" w:hAnsi="Calibri" w:cs="Calibri"/>
          <w:sz w:val="24"/>
          <w:szCs w:val="24"/>
        </w:rPr>
      </w:pPr>
      <w:r w:rsidRPr="008F4F29">
        <w:rPr>
          <w:rFonts w:ascii="Calibri" w:eastAsia="Times New Roman" w:hAnsi="Calibri" w:cs="Calibri"/>
          <w:sz w:val="24"/>
          <w:szCs w:val="24"/>
        </w:rPr>
        <w:t>Proiectele europene solicită cel puțin 2 parteneri europeni eligibili, preluați de pe platforme de proiecte. Este bine să te asiguri chiar cu 3-4-5 parteneri străini, pentru ca, în cazul în care unul nu este eligibil în țara sa, să nu compromită proiectul.</w:t>
      </w:r>
    </w:p>
    <w:p w:rsidR="008F4F29" w:rsidRPr="008F4F29" w:rsidRDefault="008F4F29" w:rsidP="008F4F29">
      <w:pPr>
        <w:pStyle w:val="NoSpacing"/>
        <w:jc w:val="both"/>
        <w:rPr>
          <w:rFonts w:ascii="Calibri" w:eastAsia="Times New Roman" w:hAnsi="Calibri" w:cs="Calibri"/>
          <w:sz w:val="24"/>
          <w:szCs w:val="24"/>
        </w:rPr>
      </w:pPr>
    </w:p>
    <w:p w:rsidR="00BC5E80" w:rsidRPr="00BC5E80" w:rsidRDefault="00BC5E80" w:rsidP="00D56D6E">
      <w:pPr>
        <w:pStyle w:val="NoSpacing"/>
        <w:numPr>
          <w:ilvl w:val="0"/>
          <w:numId w:val="105"/>
        </w:numPr>
        <w:jc w:val="both"/>
        <w:rPr>
          <w:rFonts w:ascii="Calibri" w:eastAsia="Times New Roman" w:hAnsi="Calibri" w:cs="Calibri"/>
          <w:sz w:val="24"/>
          <w:szCs w:val="24"/>
        </w:rPr>
      </w:pPr>
      <w:r w:rsidRPr="00BC5E80">
        <w:rPr>
          <w:rFonts w:ascii="Calibri" w:eastAsia="Times New Roman" w:hAnsi="Calibri" w:cs="Calibri"/>
          <w:sz w:val="24"/>
          <w:szCs w:val="24"/>
        </w:rPr>
        <w:lastRenderedPageBreak/>
        <w:t xml:space="preserve">Devii membru </w:t>
      </w:r>
      <w:r w:rsidR="00A26B89">
        <w:rPr>
          <w:rFonts w:ascii="Calibri" w:eastAsia="Times New Roman" w:hAnsi="Calibri" w:cs="Calibri"/>
          <w:sz w:val="24"/>
          <w:szCs w:val="24"/>
        </w:rPr>
        <w:t>al unui ONG, pentru ca, împreună</w:t>
      </w:r>
      <w:r w:rsidRPr="00BC5E80">
        <w:rPr>
          <w:rFonts w:ascii="Calibri" w:eastAsia="Times New Roman" w:hAnsi="Calibri" w:cs="Calibri"/>
          <w:sz w:val="24"/>
          <w:szCs w:val="24"/>
        </w:rPr>
        <w:t>, cu statut de eligibil, să poți accesa fonduri pentru proiecte cu finanțare.</w:t>
      </w:r>
    </w:p>
    <w:p w:rsidR="008F4F29" w:rsidRPr="008F4F29" w:rsidRDefault="008F4F29" w:rsidP="008F4F29">
      <w:pPr>
        <w:pStyle w:val="NoSpacing"/>
        <w:ind w:firstLine="360"/>
        <w:jc w:val="both"/>
        <w:rPr>
          <w:rFonts w:ascii="Calibri" w:eastAsia="Times New Roman" w:hAnsi="Calibri" w:cs="Calibri"/>
          <w:sz w:val="24"/>
          <w:szCs w:val="24"/>
        </w:rPr>
      </w:pPr>
      <w:r w:rsidRPr="008F4F29">
        <w:rPr>
          <w:rFonts w:ascii="Calibri" w:eastAsia="Times New Roman" w:hAnsi="Calibri" w:cs="Calibri"/>
          <w:sz w:val="24"/>
          <w:szCs w:val="24"/>
        </w:rPr>
        <w:t xml:space="preserve">Dacă </w:t>
      </w:r>
      <w:r>
        <w:rPr>
          <w:rFonts w:ascii="Calibri" w:eastAsia="Times New Roman" w:hAnsi="Calibri" w:cs="Calibri"/>
          <w:sz w:val="24"/>
          <w:szCs w:val="24"/>
        </w:rPr>
        <w:t>sunteți</w:t>
      </w:r>
      <w:r w:rsidRPr="008F4F29">
        <w:rPr>
          <w:rFonts w:ascii="Calibri" w:eastAsia="Times New Roman" w:hAnsi="Calibri" w:cs="Calibri"/>
          <w:sz w:val="24"/>
          <w:szCs w:val="24"/>
        </w:rPr>
        <w:t xml:space="preserve"> interesat de proiecte care presupun colaborarea cu un ONG, echipa care coordonează proiectul de Asistență Tehnică pentru Școli și Biblioteci, împreună cu Facilitatorul Local vă vor sprijini să </w:t>
      </w:r>
      <w:r>
        <w:rPr>
          <w:rFonts w:ascii="Calibri" w:eastAsia="Times New Roman" w:hAnsi="Calibri" w:cs="Calibri"/>
          <w:sz w:val="24"/>
          <w:szCs w:val="24"/>
        </w:rPr>
        <w:t>găsiți</w:t>
      </w:r>
      <w:r w:rsidRPr="008F4F29">
        <w:rPr>
          <w:rFonts w:ascii="Calibri" w:eastAsia="Times New Roman" w:hAnsi="Calibri" w:cs="Calibri"/>
          <w:sz w:val="24"/>
          <w:szCs w:val="24"/>
        </w:rPr>
        <w:t xml:space="preserve"> cei mai buni parteneri, după încheierea stagiului de formare. </w:t>
      </w:r>
      <w:r w:rsidRPr="008F4F29">
        <w:rPr>
          <w:rFonts w:ascii="Calibri" w:eastAsia="Times New Roman" w:hAnsi="Calibri" w:cs="Calibri"/>
          <w:b/>
          <w:sz w:val="24"/>
          <w:szCs w:val="24"/>
        </w:rPr>
        <w:t>NU este obligatoriu să aveți deja parteneriate cu ONG-uri</w:t>
      </w:r>
      <w:r w:rsidRPr="008F4F29">
        <w:rPr>
          <w:rFonts w:ascii="Calibri" w:eastAsia="Times New Roman" w:hAnsi="Calibri" w:cs="Calibri"/>
          <w:sz w:val="24"/>
          <w:szCs w:val="24"/>
        </w:rPr>
        <w:t>, pentru depunerea de proiecte în care doar un ONG este eligibil să depună proiecte, iar școala poate fi partener. Se vor găsi cele mai bune propuneri de parteneri astfel încât proiectele tale să aibă șanse maxime de reușită.</w:t>
      </w:r>
    </w:p>
    <w:p w:rsidR="004B79F2" w:rsidRPr="008F4F29" w:rsidRDefault="004B79F2" w:rsidP="00A26B89">
      <w:pPr>
        <w:shd w:val="clear" w:color="auto" w:fill="FFFFFF"/>
        <w:spacing w:before="100" w:beforeAutospacing="1" w:after="100" w:afterAutospacing="1"/>
        <w:rPr>
          <w:rFonts w:eastAsia="Times New Roman" w:cs="Calibri"/>
          <w:b/>
          <w:szCs w:val="24"/>
        </w:rPr>
      </w:pPr>
      <w:r w:rsidRPr="008F4F29">
        <w:rPr>
          <w:rFonts w:eastAsia="Times New Roman" w:cs="Calibri"/>
          <w:b/>
          <w:szCs w:val="24"/>
        </w:rPr>
        <w:t>Pas 3</w:t>
      </w:r>
    </w:p>
    <w:p w:rsidR="004B79F2" w:rsidRPr="008F4F29" w:rsidRDefault="004B79F2" w:rsidP="004B79F2">
      <w:pPr>
        <w:shd w:val="clear" w:color="auto" w:fill="FFFFFF"/>
        <w:spacing w:before="100" w:beforeAutospacing="1" w:after="100" w:afterAutospacing="1"/>
        <w:ind w:firstLine="360"/>
        <w:rPr>
          <w:rFonts w:eastAsia="Times New Roman" w:cs="Calibri"/>
          <w:szCs w:val="24"/>
        </w:rPr>
      </w:pPr>
      <w:r w:rsidRPr="008F4F29">
        <w:rPr>
          <w:rFonts w:eastAsia="Times New Roman" w:cs="Calibri"/>
          <w:szCs w:val="24"/>
        </w:rPr>
        <w:t>Ai ales tipul de proiect care îmbin</w:t>
      </w:r>
      <w:r w:rsidRPr="008F4F29">
        <w:rPr>
          <w:rFonts w:cs="Calibri"/>
          <w:bCs/>
          <w:szCs w:val="24"/>
        </w:rPr>
        <w:t>ă</w:t>
      </w:r>
      <w:r w:rsidRPr="008F4F29">
        <w:rPr>
          <w:rFonts w:eastAsia="Times New Roman" w:cs="Calibri"/>
          <w:szCs w:val="24"/>
        </w:rPr>
        <w:t xml:space="preserve"> toate criteriile externe de eligibilitate, legate de statutul </w:t>
      </w:r>
      <w:r w:rsidRPr="008F4F29">
        <w:rPr>
          <w:rFonts w:cs="Calibri"/>
          <w:bCs/>
          <w:szCs w:val="24"/>
        </w:rPr>
        <w:t>ș</w:t>
      </w:r>
      <w:r w:rsidRPr="008F4F29">
        <w:rPr>
          <w:rFonts w:eastAsia="Times New Roman" w:cs="Calibri"/>
          <w:szCs w:val="24"/>
        </w:rPr>
        <w:t>i tema proiectului. Stabile</w:t>
      </w:r>
      <w:r w:rsidRPr="008F4F29">
        <w:rPr>
          <w:rFonts w:cs="Calibri"/>
          <w:bCs/>
          <w:szCs w:val="24"/>
        </w:rPr>
        <w:t>ș</w:t>
      </w:r>
      <w:r w:rsidRPr="008F4F29">
        <w:rPr>
          <w:rFonts w:eastAsia="Times New Roman" w:cs="Calibri"/>
          <w:szCs w:val="24"/>
        </w:rPr>
        <w:t xml:space="preserve">te </w:t>
      </w:r>
      <w:r w:rsidRPr="008F4F29">
        <w:rPr>
          <w:rFonts w:eastAsia="Times New Roman" w:cs="Calibri"/>
          <w:b/>
          <w:szCs w:val="24"/>
        </w:rPr>
        <w:t xml:space="preserve">managerul de proiect </w:t>
      </w:r>
      <w:r w:rsidRPr="008F4F29">
        <w:rPr>
          <w:rFonts w:cs="Calibri"/>
          <w:bCs/>
          <w:szCs w:val="24"/>
        </w:rPr>
        <w:t>ș</w:t>
      </w:r>
      <w:r w:rsidRPr="008F4F29">
        <w:rPr>
          <w:rFonts w:eastAsia="Times New Roman" w:cs="Calibri"/>
          <w:b/>
          <w:szCs w:val="24"/>
        </w:rPr>
        <w:t>i o persoan</w:t>
      </w:r>
      <w:r w:rsidRPr="008F4F29">
        <w:rPr>
          <w:rFonts w:cs="Calibri"/>
          <w:b/>
          <w:bCs/>
          <w:szCs w:val="24"/>
        </w:rPr>
        <w:t>ă</w:t>
      </w:r>
      <w:r w:rsidRPr="008F4F29">
        <w:rPr>
          <w:rFonts w:eastAsia="Times New Roman" w:cs="Calibri"/>
          <w:b/>
          <w:szCs w:val="24"/>
        </w:rPr>
        <w:t xml:space="preserve"> de contact </w:t>
      </w:r>
      <w:r w:rsidRPr="008F4F29">
        <w:rPr>
          <w:rFonts w:eastAsia="Times New Roman" w:cs="Calibri"/>
          <w:szCs w:val="24"/>
        </w:rPr>
        <w:t xml:space="preserve">(de multe ori, managerul </w:t>
      </w:r>
      <w:r w:rsidRPr="008F4F29">
        <w:rPr>
          <w:rFonts w:cs="Calibri"/>
          <w:bCs/>
          <w:szCs w:val="24"/>
        </w:rPr>
        <w:t>ș</w:t>
      </w:r>
      <w:r w:rsidRPr="008F4F29">
        <w:rPr>
          <w:rFonts w:eastAsia="Times New Roman" w:cs="Calibri"/>
          <w:szCs w:val="24"/>
        </w:rPr>
        <w:t>i persoana de contact / resurs</w:t>
      </w:r>
      <w:r w:rsidRPr="008F4F29">
        <w:rPr>
          <w:rFonts w:cs="Calibri"/>
          <w:bCs/>
          <w:szCs w:val="24"/>
        </w:rPr>
        <w:t>ă</w:t>
      </w:r>
      <w:r w:rsidRPr="008F4F29">
        <w:rPr>
          <w:rFonts w:eastAsia="Times New Roman" w:cs="Calibri"/>
          <w:szCs w:val="24"/>
        </w:rPr>
        <w:t xml:space="preserve"> sunt acelea</w:t>
      </w:r>
      <w:r w:rsidRPr="008F4F29">
        <w:rPr>
          <w:rFonts w:cs="Calibri"/>
          <w:bCs/>
          <w:szCs w:val="24"/>
        </w:rPr>
        <w:t>ș</w:t>
      </w:r>
      <w:r w:rsidRPr="008F4F29">
        <w:rPr>
          <w:rFonts w:eastAsia="Times New Roman" w:cs="Calibri"/>
          <w:szCs w:val="24"/>
        </w:rPr>
        <w:t xml:space="preserve">i). </w:t>
      </w:r>
    </w:p>
    <w:p w:rsidR="004B79F2" w:rsidRPr="008F4F29" w:rsidRDefault="004B79F2" w:rsidP="004B79F2">
      <w:pPr>
        <w:shd w:val="clear" w:color="auto" w:fill="FFFFFF"/>
        <w:spacing w:before="100" w:beforeAutospacing="1" w:after="100" w:afterAutospacing="1"/>
        <w:ind w:firstLine="360"/>
        <w:rPr>
          <w:rFonts w:eastAsia="Times New Roman" w:cs="Calibri"/>
          <w:szCs w:val="24"/>
        </w:rPr>
      </w:pPr>
      <w:r w:rsidRPr="008F4F29">
        <w:rPr>
          <w:rFonts w:eastAsia="Times New Roman" w:cs="Calibri"/>
          <w:szCs w:val="24"/>
        </w:rPr>
        <w:t xml:space="preserve">Managerul este o persoană care are în responsabilitate realizarea proiectului de finanțare și un grup de colaboratori (vezi managementul de proiect in </w:t>
      </w:r>
      <w:r w:rsidRPr="008F4F29">
        <w:rPr>
          <w:rFonts w:cs="Calibri"/>
          <w:b/>
          <w:bCs/>
          <w:i/>
          <w:szCs w:val="24"/>
        </w:rPr>
        <w:t>Instruirea reprezentanților școlilor EBC pentru realizarea de proiecte eligibile</w:t>
      </w:r>
      <w:r w:rsidRPr="008F4F29">
        <w:rPr>
          <w:rFonts w:eastAsia="Times New Roman" w:cs="Calibri"/>
          <w:szCs w:val="24"/>
        </w:rPr>
        <w:t xml:space="preserve">). </w:t>
      </w:r>
    </w:p>
    <w:p w:rsidR="004B79F2" w:rsidRPr="008F4F29" w:rsidRDefault="004B79F2" w:rsidP="004B79F2">
      <w:pPr>
        <w:shd w:val="clear" w:color="auto" w:fill="FFFFFF"/>
        <w:spacing w:before="100" w:beforeAutospacing="1" w:after="100" w:afterAutospacing="1"/>
        <w:ind w:firstLine="360"/>
        <w:rPr>
          <w:rFonts w:eastAsia="Times New Roman" w:cs="Calibri"/>
          <w:szCs w:val="24"/>
        </w:rPr>
      </w:pPr>
      <w:r w:rsidRPr="008F4F29">
        <w:rPr>
          <w:rFonts w:eastAsia="Times New Roman" w:cs="Calibri"/>
          <w:szCs w:val="24"/>
        </w:rPr>
        <w:t>Persoana de contact sau persoana resurs</w:t>
      </w:r>
      <w:r w:rsidRPr="008F4F29">
        <w:rPr>
          <w:rFonts w:cs="Calibri"/>
          <w:bCs/>
          <w:szCs w:val="24"/>
        </w:rPr>
        <w:t>ă</w:t>
      </w:r>
      <w:r w:rsidRPr="008F4F29">
        <w:rPr>
          <w:rFonts w:eastAsia="Times New Roman" w:cs="Calibri"/>
          <w:szCs w:val="24"/>
        </w:rPr>
        <w:t xml:space="preserve"> informeaz</w:t>
      </w:r>
      <w:r w:rsidRPr="008F4F29">
        <w:rPr>
          <w:rFonts w:cs="Calibri"/>
          <w:bCs/>
          <w:szCs w:val="24"/>
        </w:rPr>
        <w:t>ă</w:t>
      </w:r>
      <w:r w:rsidRPr="008F4F29">
        <w:rPr>
          <w:rFonts w:eastAsia="Times New Roman" w:cs="Calibri"/>
          <w:szCs w:val="24"/>
        </w:rPr>
        <w:t xml:space="preserve"> echipa de proiect, </w:t>
      </w:r>
      <w:r w:rsidRPr="008F4F29">
        <w:rPr>
          <w:rFonts w:cs="Calibri"/>
          <w:bCs/>
          <w:szCs w:val="24"/>
        </w:rPr>
        <w:t>ț</w:t>
      </w:r>
      <w:r w:rsidRPr="008F4F29">
        <w:rPr>
          <w:rFonts w:eastAsia="Times New Roman" w:cs="Calibri"/>
          <w:szCs w:val="24"/>
        </w:rPr>
        <w:t>ine coresponden</w:t>
      </w:r>
      <w:r w:rsidRPr="008F4F29">
        <w:rPr>
          <w:rFonts w:cs="Calibri"/>
          <w:bCs/>
          <w:szCs w:val="24"/>
        </w:rPr>
        <w:t>ț</w:t>
      </w:r>
      <w:r w:rsidRPr="008F4F29">
        <w:rPr>
          <w:rFonts w:eastAsia="Times New Roman" w:cs="Calibri"/>
          <w:szCs w:val="24"/>
        </w:rPr>
        <w:t xml:space="preserve">a cu partenerii </w:t>
      </w:r>
      <w:r w:rsidRPr="008F4F29">
        <w:rPr>
          <w:rFonts w:cs="Calibri"/>
          <w:bCs/>
          <w:szCs w:val="24"/>
        </w:rPr>
        <w:t>ș</w:t>
      </w:r>
      <w:r w:rsidRPr="008F4F29">
        <w:rPr>
          <w:rFonts w:eastAsia="Times New Roman" w:cs="Calibri"/>
          <w:szCs w:val="24"/>
        </w:rPr>
        <w:t>i cu reprezentan</w:t>
      </w:r>
      <w:r w:rsidRPr="008F4F29">
        <w:rPr>
          <w:rFonts w:cs="Calibri"/>
          <w:bCs/>
          <w:szCs w:val="24"/>
        </w:rPr>
        <w:t>ț</w:t>
      </w:r>
      <w:r w:rsidRPr="008F4F29">
        <w:rPr>
          <w:rFonts w:eastAsia="Times New Roman" w:cs="Calibri"/>
          <w:szCs w:val="24"/>
        </w:rPr>
        <w:t>ii / consilierii finan</w:t>
      </w:r>
      <w:r w:rsidRPr="008F4F29">
        <w:rPr>
          <w:rFonts w:cs="Calibri"/>
          <w:bCs/>
          <w:szCs w:val="24"/>
        </w:rPr>
        <w:t>ț</w:t>
      </w:r>
      <w:r w:rsidRPr="008F4F29">
        <w:rPr>
          <w:rFonts w:eastAsia="Times New Roman" w:cs="Calibri"/>
          <w:szCs w:val="24"/>
        </w:rPr>
        <w:t xml:space="preserve">atorului proiectului. </w:t>
      </w:r>
    </w:p>
    <w:p w:rsidR="004B79F2" w:rsidRPr="008F4F29" w:rsidRDefault="004B79F2" w:rsidP="00A26B89">
      <w:pPr>
        <w:shd w:val="clear" w:color="auto" w:fill="FFFFFF"/>
        <w:spacing w:before="100" w:beforeAutospacing="1" w:after="100" w:afterAutospacing="1"/>
        <w:rPr>
          <w:rFonts w:eastAsia="Times New Roman" w:cs="Calibri"/>
          <w:szCs w:val="24"/>
        </w:rPr>
      </w:pPr>
      <w:r w:rsidRPr="008F4F29">
        <w:rPr>
          <w:rFonts w:eastAsia="Times New Roman" w:cs="Calibri"/>
          <w:b/>
          <w:szCs w:val="24"/>
        </w:rPr>
        <w:t>Pas 4</w:t>
      </w:r>
    </w:p>
    <w:p w:rsidR="004B79F2" w:rsidRDefault="004B79F2" w:rsidP="004B79F2">
      <w:pPr>
        <w:shd w:val="clear" w:color="auto" w:fill="FFFFFF"/>
        <w:spacing w:before="100" w:beforeAutospacing="1" w:after="100" w:afterAutospacing="1"/>
        <w:ind w:firstLine="360"/>
        <w:rPr>
          <w:rFonts w:eastAsia="Times New Roman" w:cs="Calibri"/>
          <w:szCs w:val="24"/>
        </w:rPr>
      </w:pPr>
      <w:r w:rsidRPr="008F4F29">
        <w:rPr>
          <w:rFonts w:eastAsia="Times New Roman" w:cs="Calibri"/>
          <w:szCs w:val="24"/>
        </w:rPr>
        <w:t>Porne</w:t>
      </w:r>
      <w:r w:rsidRPr="008F4F29">
        <w:rPr>
          <w:rFonts w:cs="Calibri"/>
          <w:bCs/>
          <w:szCs w:val="24"/>
        </w:rPr>
        <w:t>ș</w:t>
      </w:r>
      <w:r w:rsidRPr="008F4F29">
        <w:rPr>
          <w:rFonts w:eastAsia="Times New Roman" w:cs="Calibri"/>
          <w:szCs w:val="24"/>
        </w:rPr>
        <w:t xml:space="preserve">te de la </w:t>
      </w:r>
      <w:r w:rsidRPr="008F4F29">
        <w:rPr>
          <w:rFonts w:eastAsia="Times New Roman" w:cs="Calibri"/>
          <w:b/>
          <w:szCs w:val="24"/>
        </w:rPr>
        <w:t>o idee</w:t>
      </w:r>
      <w:r w:rsidRPr="008F4F29">
        <w:rPr>
          <w:rFonts w:eastAsia="Times New Roman" w:cs="Calibri"/>
          <w:szCs w:val="24"/>
        </w:rPr>
        <w:t xml:space="preserve"> de activitate identificată, în prealabil, ca fiind necesară pentru </w:t>
      </w:r>
      <w:r w:rsidRPr="008F4F29">
        <w:rPr>
          <w:rFonts w:cs="Calibri"/>
          <w:bCs/>
          <w:szCs w:val="24"/>
        </w:rPr>
        <w:t>ș</w:t>
      </w:r>
      <w:r w:rsidRPr="008F4F29">
        <w:rPr>
          <w:rFonts w:eastAsia="Times New Roman" w:cs="Calibri"/>
          <w:szCs w:val="24"/>
        </w:rPr>
        <w:t>coala / comunitatea local</w:t>
      </w:r>
      <w:r w:rsidRPr="008F4F29">
        <w:rPr>
          <w:rFonts w:cs="Calibri"/>
          <w:bCs/>
          <w:szCs w:val="24"/>
        </w:rPr>
        <w:t>ă</w:t>
      </w:r>
      <w:r w:rsidRPr="008F4F29">
        <w:rPr>
          <w:rFonts w:eastAsia="Times New Roman" w:cs="Calibri"/>
          <w:szCs w:val="24"/>
        </w:rPr>
        <w:t xml:space="preserve"> în care tr</w:t>
      </w:r>
      <w:r w:rsidRPr="008F4F29">
        <w:rPr>
          <w:rFonts w:cs="Calibri"/>
          <w:bCs/>
          <w:szCs w:val="24"/>
        </w:rPr>
        <w:t>ă</w:t>
      </w:r>
      <w:r w:rsidRPr="008F4F29">
        <w:rPr>
          <w:rFonts w:eastAsia="Times New Roman" w:cs="Calibri"/>
          <w:szCs w:val="24"/>
        </w:rPr>
        <w:t>ie</w:t>
      </w:r>
      <w:r w:rsidRPr="008F4F29">
        <w:rPr>
          <w:rFonts w:cs="Calibri"/>
          <w:bCs/>
          <w:szCs w:val="24"/>
        </w:rPr>
        <w:t>ș</w:t>
      </w:r>
      <w:r w:rsidRPr="008F4F29">
        <w:rPr>
          <w:rFonts w:eastAsia="Times New Roman" w:cs="Calibri"/>
          <w:szCs w:val="24"/>
        </w:rPr>
        <w:t>ti și care poate fi adaptată pentru cerințele specifice ale finanțatorului, în loc de a imagina o activitate pornind de la cerințele ghidului de finanțare. De exemplu, achiziția unui echipament mai performant, dezvoltarea unor activități existente, inițier</w:t>
      </w:r>
      <w:r w:rsidR="00A26B89">
        <w:rPr>
          <w:rFonts w:eastAsia="Times New Roman" w:cs="Calibri"/>
          <w:szCs w:val="24"/>
        </w:rPr>
        <w:t>ea de noi activități legate de î</w:t>
      </w:r>
      <w:r w:rsidRPr="008F4F29">
        <w:rPr>
          <w:rFonts w:eastAsia="Times New Roman" w:cs="Calibri"/>
          <w:szCs w:val="24"/>
        </w:rPr>
        <w:t xml:space="preserve">ncorporarea TIC în dezvoltarea </w:t>
      </w:r>
      <w:r w:rsidRPr="008F4F29">
        <w:rPr>
          <w:rFonts w:cs="Calibri"/>
          <w:bCs/>
          <w:szCs w:val="24"/>
        </w:rPr>
        <w:t>ș</w:t>
      </w:r>
      <w:r w:rsidRPr="008F4F29">
        <w:rPr>
          <w:rFonts w:eastAsia="Times New Roman" w:cs="Calibri"/>
          <w:szCs w:val="24"/>
        </w:rPr>
        <w:t xml:space="preserve">i în regenerarea mediului </w:t>
      </w:r>
      <w:r w:rsidRPr="008F4F29">
        <w:rPr>
          <w:rFonts w:cs="Calibri"/>
          <w:bCs/>
          <w:szCs w:val="24"/>
        </w:rPr>
        <w:t>ș</w:t>
      </w:r>
      <w:r w:rsidRPr="008F4F29">
        <w:rPr>
          <w:rFonts w:eastAsia="Times New Roman" w:cs="Calibri"/>
          <w:szCs w:val="24"/>
        </w:rPr>
        <w:t>i a infrastrucurii, în anteprenoriat, în cultur</w:t>
      </w:r>
      <w:r w:rsidRPr="008F4F29">
        <w:rPr>
          <w:rFonts w:cs="Calibri"/>
          <w:bCs/>
          <w:szCs w:val="24"/>
        </w:rPr>
        <w:t>ă</w:t>
      </w:r>
      <w:r w:rsidRPr="008F4F29">
        <w:rPr>
          <w:rFonts w:eastAsia="Times New Roman" w:cs="Calibri"/>
          <w:szCs w:val="24"/>
        </w:rPr>
        <w:t>, în incluziune social</w:t>
      </w:r>
      <w:r w:rsidRPr="008F4F29">
        <w:rPr>
          <w:rFonts w:cs="Calibri"/>
          <w:bCs/>
          <w:szCs w:val="24"/>
        </w:rPr>
        <w:t>ă</w:t>
      </w:r>
      <w:r w:rsidRPr="008F4F29">
        <w:rPr>
          <w:rFonts w:eastAsia="Times New Roman" w:cs="Calibri"/>
          <w:szCs w:val="24"/>
        </w:rPr>
        <w:t xml:space="preserve"> </w:t>
      </w:r>
      <w:r w:rsidRPr="008F4F29">
        <w:rPr>
          <w:rFonts w:cs="Calibri"/>
          <w:bCs/>
          <w:szCs w:val="24"/>
        </w:rPr>
        <w:t>ș</w:t>
      </w:r>
      <w:r w:rsidRPr="008F4F29">
        <w:rPr>
          <w:rFonts w:eastAsia="Times New Roman" w:cs="Calibri"/>
          <w:szCs w:val="24"/>
        </w:rPr>
        <w:t>i digital</w:t>
      </w:r>
      <w:r w:rsidRPr="008F4F29">
        <w:rPr>
          <w:rFonts w:cs="Calibri"/>
          <w:bCs/>
          <w:szCs w:val="24"/>
        </w:rPr>
        <w:t>ă</w:t>
      </w:r>
      <w:r w:rsidRPr="008F4F29">
        <w:rPr>
          <w:rFonts w:eastAsia="Times New Roman" w:cs="Calibri"/>
          <w:szCs w:val="24"/>
        </w:rPr>
        <w:t xml:space="preserve"> etc.). Pentru detalii </w:t>
      </w:r>
      <w:r w:rsidRPr="008F4F29">
        <w:rPr>
          <w:rFonts w:cs="Calibri"/>
          <w:bCs/>
          <w:szCs w:val="24"/>
        </w:rPr>
        <w:t>ș</w:t>
      </w:r>
      <w:r w:rsidR="00A26B89">
        <w:rPr>
          <w:rFonts w:eastAsia="Times New Roman" w:cs="Calibri"/>
          <w:szCs w:val="24"/>
        </w:rPr>
        <w:t>i inspiratie, ai materialul su</w:t>
      </w:r>
      <w:r w:rsidRPr="008F4F29">
        <w:rPr>
          <w:rFonts w:eastAsia="Times New Roman" w:cs="Calibri"/>
          <w:szCs w:val="24"/>
        </w:rPr>
        <w:t xml:space="preserve">port </w:t>
      </w:r>
      <w:r w:rsidR="00A26B89">
        <w:rPr>
          <w:rFonts w:eastAsia="Times New Roman" w:cs="Calibri"/>
          <w:szCs w:val="24"/>
        </w:rPr>
        <w:t xml:space="preserve">Activități TIC ce pot fi inclus în proiecte. </w:t>
      </w:r>
    </w:p>
    <w:p w:rsidR="004B79F2" w:rsidRPr="008F4F29" w:rsidRDefault="004B79F2" w:rsidP="00A26B89">
      <w:pPr>
        <w:shd w:val="clear" w:color="auto" w:fill="FFFFFF"/>
        <w:spacing w:before="100" w:beforeAutospacing="1" w:after="100" w:afterAutospacing="1"/>
        <w:rPr>
          <w:rFonts w:eastAsia="Times New Roman" w:cs="Calibri"/>
          <w:szCs w:val="24"/>
        </w:rPr>
      </w:pPr>
      <w:r w:rsidRPr="008F4F29">
        <w:rPr>
          <w:rFonts w:eastAsia="Times New Roman" w:cs="Calibri"/>
          <w:b/>
          <w:szCs w:val="24"/>
        </w:rPr>
        <w:t>Pas 5</w:t>
      </w:r>
    </w:p>
    <w:p w:rsidR="004B79F2" w:rsidRPr="008F4F29" w:rsidRDefault="004B79F2" w:rsidP="004B79F2">
      <w:pPr>
        <w:shd w:val="clear" w:color="auto" w:fill="FFFFFF"/>
        <w:spacing w:before="100" w:beforeAutospacing="1" w:after="100" w:afterAutospacing="1"/>
        <w:ind w:firstLine="360"/>
        <w:rPr>
          <w:rFonts w:eastAsia="Times New Roman" w:cs="Calibri"/>
          <w:szCs w:val="24"/>
        </w:rPr>
      </w:pPr>
      <w:r w:rsidRPr="008F4F29">
        <w:rPr>
          <w:rFonts w:eastAsia="Times New Roman" w:cs="Calibri"/>
          <w:szCs w:val="24"/>
        </w:rPr>
        <w:t>Acumuleaz</w:t>
      </w:r>
      <w:r w:rsidRPr="008F4F29">
        <w:rPr>
          <w:rFonts w:cs="Calibri"/>
          <w:bCs/>
          <w:szCs w:val="24"/>
        </w:rPr>
        <w:t>ă</w:t>
      </w:r>
      <w:r w:rsidRPr="008F4F29">
        <w:rPr>
          <w:rFonts w:eastAsia="Times New Roman" w:cs="Calibri"/>
          <w:szCs w:val="24"/>
        </w:rPr>
        <w:t xml:space="preserve"> din timp toate informațiile semnificative care pot argumenta avantajele proiectului realizat.   </w:t>
      </w:r>
    </w:p>
    <w:p w:rsidR="004B79F2" w:rsidRPr="008F4F29" w:rsidRDefault="004B79F2" w:rsidP="00A26B89">
      <w:pPr>
        <w:shd w:val="clear" w:color="auto" w:fill="FFFFFF"/>
        <w:spacing w:before="100" w:beforeAutospacing="1" w:after="100" w:afterAutospacing="1"/>
        <w:rPr>
          <w:rFonts w:eastAsia="Times New Roman" w:cs="Calibri"/>
          <w:b/>
          <w:szCs w:val="24"/>
        </w:rPr>
      </w:pPr>
      <w:r w:rsidRPr="008F4F29">
        <w:rPr>
          <w:rFonts w:eastAsia="Times New Roman" w:cs="Calibri"/>
          <w:b/>
          <w:szCs w:val="24"/>
        </w:rPr>
        <w:t>Pas 6</w:t>
      </w:r>
    </w:p>
    <w:p w:rsidR="004B79F2" w:rsidRPr="008F4F29" w:rsidRDefault="004B79F2" w:rsidP="004B79F2">
      <w:pPr>
        <w:shd w:val="clear" w:color="auto" w:fill="FFFFFF"/>
        <w:spacing w:after="0"/>
        <w:ind w:firstLine="360"/>
        <w:rPr>
          <w:rFonts w:eastAsia="Times New Roman" w:cs="Calibri"/>
          <w:szCs w:val="24"/>
        </w:rPr>
      </w:pPr>
      <w:r w:rsidRPr="008F4F29">
        <w:rPr>
          <w:rFonts w:eastAsia="Times New Roman" w:cs="Calibri"/>
          <w:szCs w:val="24"/>
        </w:rPr>
        <w:t xml:space="preserve">Ia în calcul orice detaliu înscris în </w:t>
      </w:r>
      <w:r w:rsidRPr="008F4F29">
        <w:rPr>
          <w:rFonts w:eastAsia="Times New Roman" w:cs="Calibri"/>
          <w:b/>
          <w:i/>
          <w:szCs w:val="24"/>
        </w:rPr>
        <w:t>Ghidul solicitantului</w:t>
      </w:r>
      <w:r w:rsidRPr="008F4F29">
        <w:rPr>
          <w:rFonts w:eastAsia="Times New Roman" w:cs="Calibri"/>
          <w:szCs w:val="24"/>
        </w:rPr>
        <w:t>, deoarece poți c</w:t>
      </w:r>
      <w:r w:rsidR="00A26B89">
        <w:rPr>
          <w:rFonts w:eastAsia="Times New Roman" w:cs="Calibri"/>
          <w:szCs w:val="24"/>
        </w:rPr>
        <w:t>âș</w:t>
      </w:r>
      <w:r w:rsidRPr="008F4F29">
        <w:rPr>
          <w:rFonts w:eastAsia="Times New Roman" w:cs="Calibri"/>
          <w:szCs w:val="24"/>
        </w:rPr>
        <w:t xml:space="preserve">tiga un punctaj mare de eligibilitate. Aici, deviza este: </w:t>
      </w:r>
      <w:r w:rsidRPr="008F4F29">
        <w:rPr>
          <w:rFonts w:eastAsia="Times New Roman" w:cs="Calibri"/>
          <w:b/>
          <w:szCs w:val="24"/>
        </w:rPr>
        <w:t>orice detaliu este important</w:t>
      </w:r>
      <w:r w:rsidRPr="008F4F29">
        <w:rPr>
          <w:rFonts w:eastAsia="Times New Roman" w:cs="Calibri"/>
          <w:szCs w:val="24"/>
        </w:rPr>
        <w:t xml:space="preserve">. De exemplu, formularul se completează cu mare atenție, urmând toate instrucțiunile date de finanțator. Proiectele sunt </w:t>
      </w:r>
      <w:r w:rsidRPr="008F4F29">
        <w:rPr>
          <w:rFonts w:eastAsia="Times New Roman" w:cs="Calibri"/>
          <w:szCs w:val="24"/>
        </w:rPr>
        <w:lastRenderedPageBreak/>
        <w:t>trimise la</w:t>
      </w:r>
      <w:r w:rsidRPr="008F4F29">
        <w:rPr>
          <w:rFonts w:eastAsia="Times New Roman" w:cs="Calibri"/>
          <w:b/>
          <w:szCs w:val="24"/>
        </w:rPr>
        <w:t xml:space="preserve"> termen</w:t>
      </w:r>
      <w:r w:rsidRPr="008F4F29">
        <w:rPr>
          <w:rFonts w:eastAsia="Times New Roman" w:cs="Calibri"/>
          <w:szCs w:val="24"/>
        </w:rPr>
        <w:t xml:space="preserve">, pâna la data </w:t>
      </w:r>
      <w:r w:rsidRPr="008F4F29">
        <w:rPr>
          <w:rFonts w:cs="Calibri"/>
          <w:bCs/>
          <w:szCs w:val="24"/>
        </w:rPr>
        <w:t>ș</w:t>
      </w:r>
      <w:r w:rsidRPr="008F4F29">
        <w:rPr>
          <w:rFonts w:eastAsia="Times New Roman" w:cs="Calibri"/>
          <w:szCs w:val="24"/>
        </w:rPr>
        <w:t xml:space="preserve">i la ora fixate de finanțator, </w:t>
      </w:r>
      <w:r w:rsidRPr="008F4F29">
        <w:rPr>
          <w:rFonts w:eastAsia="Times New Roman" w:cs="Calibri"/>
          <w:i/>
          <w:szCs w:val="24"/>
        </w:rPr>
        <w:t>on line</w:t>
      </w:r>
      <w:r w:rsidRPr="008F4F29">
        <w:rPr>
          <w:rFonts w:eastAsia="Times New Roman" w:cs="Calibri"/>
          <w:szCs w:val="24"/>
        </w:rPr>
        <w:t xml:space="preserve"> </w:t>
      </w:r>
      <w:r w:rsidRPr="008F4F29">
        <w:rPr>
          <w:rFonts w:cs="Calibri"/>
          <w:bCs/>
          <w:szCs w:val="24"/>
        </w:rPr>
        <w:t>ș</w:t>
      </w:r>
      <w:r w:rsidRPr="008F4F29">
        <w:rPr>
          <w:rFonts w:eastAsia="Times New Roman" w:cs="Calibri"/>
          <w:szCs w:val="24"/>
        </w:rPr>
        <w:t>i prin po</w:t>
      </w:r>
      <w:r w:rsidRPr="008F4F29">
        <w:rPr>
          <w:rFonts w:cs="Calibri"/>
          <w:bCs/>
          <w:szCs w:val="24"/>
        </w:rPr>
        <w:t>ș</w:t>
      </w:r>
      <w:r w:rsidRPr="008F4F29">
        <w:rPr>
          <w:rFonts w:eastAsia="Times New Roman" w:cs="Calibri"/>
          <w:szCs w:val="24"/>
        </w:rPr>
        <w:t>t</w:t>
      </w:r>
      <w:r w:rsidRPr="008F4F29">
        <w:rPr>
          <w:rFonts w:cs="Calibri"/>
          <w:bCs/>
          <w:szCs w:val="24"/>
        </w:rPr>
        <w:t>ă</w:t>
      </w:r>
      <w:r w:rsidRPr="008F4F29">
        <w:rPr>
          <w:rFonts w:eastAsia="Times New Roman" w:cs="Calibri"/>
          <w:szCs w:val="24"/>
        </w:rPr>
        <w:t xml:space="preserve"> (cu </w:t>
      </w:r>
      <w:r w:rsidRPr="008F4F29">
        <w:rPr>
          <w:rFonts w:cs="Calibri"/>
          <w:bCs/>
          <w:szCs w:val="24"/>
        </w:rPr>
        <w:t>ș</w:t>
      </w:r>
      <w:r w:rsidRPr="008F4F29">
        <w:rPr>
          <w:rFonts w:eastAsia="Times New Roman" w:cs="Calibri"/>
          <w:szCs w:val="24"/>
        </w:rPr>
        <w:t>tampila zilei de trimitere).</w:t>
      </w:r>
    </w:p>
    <w:p w:rsidR="004B79F2" w:rsidRPr="008F4F29" w:rsidRDefault="004B79F2" w:rsidP="004B79F2">
      <w:pPr>
        <w:shd w:val="clear" w:color="auto" w:fill="FFFFFF"/>
        <w:spacing w:before="100" w:beforeAutospacing="1" w:after="100" w:afterAutospacing="1"/>
        <w:ind w:firstLine="360"/>
        <w:rPr>
          <w:rFonts w:eastAsia="Times New Roman" w:cs="Calibri"/>
          <w:b/>
          <w:szCs w:val="24"/>
        </w:rPr>
      </w:pPr>
      <w:r w:rsidRPr="008F4F29">
        <w:rPr>
          <w:rFonts w:eastAsia="Times New Roman" w:cs="Calibri"/>
          <w:szCs w:val="24"/>
        </w:rPr>
        <w:tab/>
      </w:r>
      <w:r w:rsidRPr="008F4F29">
        <w:rPr>
          <w:rFonts w:eastAsia="Times New Roman" w:cs="Calibri"/>
          <w:b/>
          <w:szCs w:val="24"/>
        </w:rPr>
        <w:t>Pas 7</w:t>
      </w:r>
    </w:p>
    <w:p w:rsidR="004B79F2" w:rsidRDefault="004B79F2" w:rsidP="004B79F2">
      <w:pPr>
        <w:shd w:val="clear" w:color="auto" w:fill="FFFFFF"/>
        <w:spacing w:before="100" w:beforeAutospacing="1" w:after="100" w:afterAutospacing="1"/>
        <w:ind w:firstLine="360"/>
        <w:rPr>
          <w:rFonts w:eastAsia="Times New Roman" w:cs="Calibri"/>
          <w:szCs w:val="24"/>
        </w:rPr>
      </w:pPr>
      <w:r w:rsidRPr="008F4F29">
        <w:rPr>
          <w:rFonts w:eastAsia="Times New Roman" w:cs="Calibri"/>
          <w:b/>
          <w:szCs w:val="24"/>
        </w:rPr>
        <w:tab/>
      </w:r>
      <w:r w:rsidRPr="008F4F29">
        <w:rPr>
          <w:rFonts w:eastAsia="Times New Roman" w:cs="Calibri"/>
          <w:b/>
          <w:i/>
          <w:szCs w:val="24"/>
        </w:rPr>
        <w:t>Regula de aur</w:t>
      </w:r>
      <w:r w:rsidRPr="008F4F29">
        <w:rPr>
          <w:rFonts w:eastAsia="Times New Roman" w:cs="Calibri"/>
          <w:b/>
          <w:szCs w:val="24"/>
        </w:rPr>
        <w:t xml:space="preserve">: </w:t>
      </w:r>
      <w:r w:rsidRPr="008F4F29">
        <w:rPr>
          <w:rFonts w:eastAsia="Times New Roman" w:cs="Calibri"/>
          <w:szCs w:val="24"/>
        </w:rPr>
        <w:t xml:space="preserve">Verifică </w:t>
      </w:r>
      <w:r w:rsidRPr="008F4F29">
        <w:rPr>
          <w:rFonts w:eastAsia="Times New Roman" w:cs="Calibri"/>
          <w:i/>
          <w:szCs w:val="24"/>
        </w:rPr>
        <w:t>Apelul</w:t>
      </w:r>
      <w:r w:rsidRPr="008F4F29">
        <w:rPr>
          <w:rFonts w:eastAsia="Times New Roman" w:cs="Calibri"/>
          <w:szCs w:val="24"/>
        </w:rPr>
        <w:t xml:space="preserve"> completat ș</w:t>
      </w:r>
      <w:r w:rsidR="00A26B89">
        <w:rPr>
          <w:rFonts w:eastAsia="Times New Roman" w:cs="Calibri"/>
          <w:szCs w:val="24"/>
        </w:rPr>
        <w:t>i documentele anexe solicitate î</w:t>
      </w:r>
      <w:r w:rsidRPr="008F4F29">
        <w:rPr>
          <w:rFonts w:eastAsia="Times New Roman" w:cs="Calibri"/>
          <w:szCs w:val="24"/>
        </w:rPr>
        <w:t>nainte de a le trimite.</w:t>
      </w:r>
    </w:p>
    <w:p w:rsidR="00A620FF" w:rsidRPr="008F4F29" w:rsidRDefault="00A620FF" w:rsidP="00A620FF">
      <w:pPr>
        <w:shd w:val="clear" w:color="auto" w:fill="FFFFFF"/>
        <w:spacing w:before="100" w:beforeAutospacing="1" w:after="100" w:afterAutospacing="1"/>
        <w:ind w:firstLine="360"/>
        <w:rPr>
          <w:rFonts w:eastAsia="Times New Roman" w:cs="Calibri"/>
          <w:szCs w:val="24"/>
        </w:rPr>
      </w:pPr>
      <w:r>
        <w:rPr>
          <w:rFonts w:eastAsia="Times New Roman" w:cs="Calibri"/>
          <w:szCs w:val="24"/>
        </w:rPr>
        <w:t>ATENȚIE! Programele europene descalifică orice tentativă de plagiat. Ai grijă să nu preie exact informații din alte proiecte. Adaptează cazurile de bună practică la ideea ta de proiect și adaugă întotdeauna un element de inovativitate pentru a avea șanse de a obține finanțare.</w:t>
      </w:r>
    </w:p>
    <w:p w:rsidR="00A620FF" w:rsidRPr="008F4F29" w:rsidRDefault="00A620FF" w:rsidP="004B79F2">
      <w:pPr>
        <w:shd w:val="clear" w:color="auto" w:fill="FFFFFF"/>
        <w:spacing w:before="100" w:beforeAutospacing="1" w:after="100" w:afterAutospacing="1"/>
        <w:ind w:firstLine="360"/>
        <w:rPr>
          <w:rFonts w:eastAsia="Times New Roman" w:cs="Calibri"/>
          <w:szCs w:val="24"/>
        </w:rPr>
      </w:pPr>
    </w:p>
    <w:p w:rsidR="004B79F2" w:rsidRPr="008F4F29" w:rsidRDefault="004B79F2" w:rsidP="004B79F2">
      <w:pPr>
        <w:shd w:val="clear" w:color="auto" w:fill="FFFFFF"/>
        <w:spacing w:after="0"/>
        <w:rPr>
          <w:rFonts w:eastAsia="Times New Roman" w:cs="Calibri"/>
          <w:b/>
          <w:szCs w:val="24"/>
        </w:rPr>
      </w:pPr>
      <w:r w:rsidRPr="008F4F29">
        <w:rPr>
          <w:rFonts w:eastAsia="Times New Roman" w:cs="Calibri"/>
          <w:b/>
          <w:szCs w:val="24"/>
        </w:rPr>
        <w:t>Pas 8</w:t>
      </w:r>
    </w:p>
    <w:p w:rsidR="004B79F2" w:rsidRPr="008F4F29" w:rsidRDefault="004B79F2" w:rsidP="004B79F2">
      <w:pPr>
        <w:shd w:val="clear" w:color="auto" w:fill="FFFFFF"/>
        <w:spacing w:after="0"/>
        <w:rPr>
          <w:rFonts w:eastAsia="Times New Roman" w:cs="Calibri"/>
          <w:szCs w:val="24"/>
        </w:rPr>
      </w:pPr>
      <w:r w:rsidRPr="008F4F29">
        <w:rPr>
          <w:rFonts w:eastAsia="Times New Roman" w:cs="Calibri"/>
          <w:szCs w:val="24"/>
        </w:rPr>
        <w:t xml:space="preserve">Fiecare program de finanțare este gestionat de o autoritate care pune la dispoziția aplicanților </w:t>
      </w:r>
      <w:r w:rsidRPr="008F4F29">
        <w:rPr>
          <w:rFonts w:eastAsia="Times New Roman" w:cs="Calibri"/>
          <w:b/>
          <w:szCs w:val="24"/>
        </w:rPr>
        <w:t>consilieri</w:t>
      </w:r>
      <w:r w:rsidRPr="008F4F29">
        <w:rPr>
          <w:rFonts w:eastAsia="Times New Roman" w:cs="Calibri"/>
          <w:szCs w:val="24"/>
        </w:rPr>
        <w:t xml:space="preserve"> și astfel poți lua legătura cu aceștia </w:t>
      </w:r>
      <w:r w:rsidR="00A26B89">
        <w:rPr>
          <w:rFonts w:eastAsia="Times New Roman" w:cs="Calibri"/>
          <w:szCs w:val="24"/>
        </w:rPr>
        <w:t>pentru clarificări, sugestii. Îț</w:t>
      </w:r>
      <w:r w:rsidRPr="008F4F29">
        <w:rPr>
          <w:rFonts w:eastAsia="Times New Roman" w:cs="Calibri"/>
          <w:szCs w:val="24"/>
        </w:rPr>
        <w:t>i vor crește șansele de a înțelege ce dorește finanțatorul și de a obține un punctaj cât mai mare</w:t>
      </w:r>
      <w:r w:rsidR="00A26B89">
        <w:rPr>
          <w:rFonts w:eastAsia="Times New Roman" w:cs="Calibri"/>
          <w:szCs w:val="24"/>
        </w:rPr>
        <w:t>.</w:t>
      </w:r>
      <w:r w:rsidR="00A620FF">
        <w:rPr>
          <w:rFonts w:eastAsia="Times New Roman" w:cs="Calibri"/>
          <w:szCs w:val="24"/>
        </w:rPr>
        <w:t xml:space="preserve"> De asemenea facilitatorul local ăși va fi alături pentru a te sprijini pe tot procesul de scriere și depunere a proiectului.</w:t>
      </w:r>
    </w:p>
    <w:p w:rsidR="004B79F2" w:rsidRPr="008F4F29" w:rsidRDefault="004B79F2" w:rsidP="009919F4">
      <w:pPr>
        <w:rPr>
          <w:rFonts w:cs="Calibri"/>
          <w:b/>
          <w:szCs w:val="24"/>
        </w:rPr>
      </w:pPr>
    </w:p>
    <w:p w:rsidR="009919F4" w:rsidRPr="008F4F29" w:rsidRDefault="009919F4" w:rsidP="009919F4">
      <w:pPr>
        <w:rPr>
          <w:b/>
          <w:szCs w:val="24"/>
        </w:rPr>
      </w:pPr>
      <w:r w:rsidRPr="008F4F29">
        <w:rPr>
          <w:b/>
          <w:szCs w:val="24"/>
        </w:rPr>
        <w:t>E</w:t>
      </w:r>
      <w:r w:rsidR="00FD6EEC" w:rsidRPr="008F4F29">
        <w:rPr>
          <w:b/>
          <w:szCs w:val="24"/>
        </w:rPr>
        <w:t>xemplu</w:t>
      </w:r>
      <w:r w:rsidRPr="008F4F29">
        <w:rPr>
          <w:b/>
          <w:szCs w:val="24"/>
        </w:rPr>
        <w:t xml:space="preserve"> de proiect:</w:t>
      </w:r>
    </w:p>
    <w:p w:rsidR="009919F4" w:rsidRPr="008F4F29" w:rsidRDefault="009919F4" w:rsidP="009919F4">
      <w:pPr>
        <w:shd w:val="clear" w:color="auto" w:fill="D6E3BC"/>
        <w:spacing w:after="0"/>
        <w:rPr>
          <w:rFonts w:ascii="Times New Roman" w:hAnsi="Times New Roman" w:cs="Times New Roman"/>
          <w:b/>
          <w:szCs w:val="24"/>
        </w:rPr>
      </w:pPr>
      <w:r w:rsidRPr="008F4F29">
        <w:rPr>
          <w:rFonts w:ascii="Times New Roman" w:hAnsi="Times New Roman" w:cs="Times New Roman"/>
          <w:b/>
          <w:szCs w:val="24"/>
        </w:rPr>
        <w:t>COMENIUS</w:t>
      </w:r>
    </w:p>
    <w:p w:rsidR="009919F4" w:rsidRPr="008F4F29" w:rsidRDefault="009919F4" w:rsidP="009919F4">
      <w:pPr>
        <w:shd w:val="clear" w:color="auto" w:fill="D6E3BC"/>
        <w:spacing w:after="0"/>
        <w:rPr>
          <w:rFonts w:ascii="Times New Roman" w:hAnsi="Times New Roman" w:cs="Times New Roman"/>
          <w:szCs w:val="24"/>
        </w:rPr>
      </w:pPr>
      <w:r w:rsidRPr="008F4F29">
        <w:rPr>
          <w:rFonts w:ascii="Times New Roman" w:hAnsi="Times New Roman" w:cs="Times New Roman"/>
          <w:b/>
          <w:szCs w:val="24"/>
        </w:rPr>
        <w:t>Titlul proiectului</w:t>
      </w:r>
      <w:r w:rsidRPr="008F4F29">
        <w:rPr>
          <w:rFonts w:ascii="Times New Roman" w:hAnsi="Times New Roman" w:cs="Times New Roman"/>
          <w:szCs w:val="24"/>
        </w:rPr>
        <w:t>: Îmbunătățirea abilităților de citire ale elevilor, în special prin utilizarea resurselor școlilor/bibliotecilor publice și TIC (Improving STudent´s Reading Abilities particularly by using school/public libraries and ICT)</w:t>
      </w:r>
    </w:p>
    <w:p w:rsidR="009919F4" w:rsidRPr="008F4F29" w:rsidRDefault="009919F4" w:rsidP="009919F4">
      <w:pPr>
        <w:shd w:val="clear" w:color="auto" w:fill="D6E3BC"/>
        <w:spacing w:after="0"/>
        <w:rPr>
          <w:rFonts w:ascii="Times New Roman" w:eastAsia="Times New Roman" w:hAnsi="Times New Roman" w:cs="Times New Roman"/>
          <w:szCs w:val="24"/>
        </w:rPr>
      </w:pPr>
      <w:r w:rsidRPr="008F4F29">
        <w:rPr>
          <w:rFonts w:ascii="Times New Roman" w:hAnsi="Times New Roman" w:cs="Times New Roman"/>
          <w:b/>
          <w:szCs w:val="24"/>
        </w:rPr>
        <w:t>Parteneri</w:t>
      </w:r>
      <w:r w:rsidRPr="008F4F29">
        <w:rPr>
          <w:rFonts w:ascii="Times New Roman" w:hAnsi="Times New Roman" w:cs="Times New Roman"/>
          <w:szCs w:val="24"/>
        </w:rPr>
        <w:t>:</w:t>
      </w:r>
      <w:r w:rsidRPr="008F4F29">
        <w:rPr>
          <w:rFonts w:ascii="Times New Roman" w:eastAsia="Times New Roman" w:hAnsi="Times New Roman" w:cs="Times New Roman"/>
          <w:szCs w:val="24"/>
        </w:rPr>
        <w:t xml:space="preserve"> Spania, Germania, Italia, Danemarca, Finlanda, Lituania, Polonia, Romania</w:t>
      </w:r>
    </w:p>
    <w:p w:rsidR="009919F4" w:rsidRPr="008F4F29" w:rsidRDefault="009919F4" w:rsidP="009919F4">
      <w:pPr>
        <w:shd w:val="clear" w:color="auto" w:fill="D6E3BC"/>
        <w:spacing w:after="0"/>
        <w:rPr>
          <w:rFonts w:ascii="Times New Roman" w:hAnsi="Times New Roman" w:cs="Times New Roman"/>
          <w:szCs w:val="24"/>
        </w:rPr>
      </w:pPr>
    </w:p>
    <w:p w:rsidR="009919F4" w:rsidRPr="008F4F29" w:rsidRDefault="009919F4" w:rsidP="009919F4">
      <w:pPr>
        <w:shd w:val="clear" w:color="auto" w:fill="D6E3BC"/>
        <w:spacing w:after="0" w:line="276" w:lineRule="auto"/>
        <w:rPr>
          <w:rFonts w:ascii="Times New Roman" w:eastAsiaTheme="minorHAnsi" w:hAnsi="Times New Roman" w:cs="Times New Roman"/>
          <w:szCs w:val="24"/>
          <w:lang w:eastAsia="en-US"/>
        </w:rPr>
      </w:pPr>
      <w:r w:rsidRPr="008F4F29">
        <w:rPr>
          <w:rFonts w:ascii="Times New Roman" w:eastAsiaTheme="minorHAnsi" w:hAnsi="Times New Roman" w:cs="Times New Roman"/>
          <w:szCs w:val="24"/>
          <w:lang w:eastAsia="en-US"/>
        </w:rPr>
        <w:t xml:space="preserve">Obiectivul proiectului este de a îmbunătăți abilitățile de citire și scriere pentru a obține o educație mai bună pentru cetățenii europeni, ajutându-i astfel să devină mai deschiși, </w:t>
      </w:r>
      <w:r w:rsidRPr="008F4F29">
        <w:rPr>
          <w:rFonts w:ascii="Times New Roman" w:hAnsi="Times New Roman" w:cs="Times New Roman"/>
          <w:szCs w:val="24"/>
        </w:rPr>
        <w:t xml:space="preserve">mai </w:t>
      </w:r>
      <w:r w:rsidRPr="008F4F29">
        <w:rPr>
          <w:rFonts w:ascii="Times New Roman" w:eastAsiaTheme="minorHAnsi" w:hAnsi="Times New Roman" w:cs="Times New Roman"/>
          <w:szCs w:val="24"/>
          <w:lang w:eastAsia="en-US"/>
        </w:rPr>
        <w:t xml:space="preserve">toleranți şi </w:t>
      </w:r>
      <w:r w:rsidRPr="008F4F29">
        <w:rPr>
          <w:rFonts w:ascii="Times New Roman" w:hAnsi="Times New Roman" w:cs="Times New Roman"/>
          <w:szCs w:val="24"/>
        </w:rPr>
        <w:t xml:space="preserve">mai </w:t>
      </w:r>
      <w:r w:rsidRPr="008F4F29">
        <w:rPr>
          <w:rFonts w:ascii="Times New Roman" w:eastAsiaTheme="minorHAnsi" w:hAnsi="Times New Roman" w:cs="Times New Roman"/>
          <w:szCs w:val="24"/>
          <w:lang w:eastAsia="en-US"/>
        </w:rPr>
        <w:t>creativi. Proiectul are de asemenea în vedere transformarea bibliotecilor într-o axă dinamică a activităților multiculturale şi cross-curriculare ce presupun implicarea întregii comunități şcolare.</w:t>
      </w:r>
    </w:p>
    <w:p w:rsidR="009919F4" w:rsidRPr="008F4F29" w:rsidRDefault="009919F4" w:rsidP="009919F4">
      <w:pPr>
        <w:shd w:val="clear" w:color="auto" w:fill="D6E3BC"/>
        <w:rPr>
          <w:rFonts w:ascii="Times New Roman" w:hAnsi="Times New Roman" w:cs="Times New Roman"/>
          <w:szCs w:val="24"/>
        </w:rPr>
      </w:pPr>
      <w:r w:rsidRPr="008F4F29">
        <w:rPr>
          <w:rFonts w:ascii="Times New Roman" w:hAnsi="Times New Roman" w:cs="Times New Roman"/>
          <w:szCs w:val="24"/>
        </w:rPr>
        <w:t xml:space="preserve">Sursă: </w:t>
      </w:r>
      <w:hyperlink r:id="rId41" w:history="1">
        <w:r w:rsidRPr="008F4F29">
          <w:rPr>
            <w:rFonts w:eastAsia="Times New Roman"/>
            <w:lang w:eastAsia="ro-RO"/>
          </w:rPr>
          <w:t>www.elearningeuropa.info</w:t>
        </w:r>
      </w:hyperlink>
      <w:r w:rsidRPr="008F4F29">
        <w:rPr>
          <w:rFonts w:ascii="Times New Roman" w:hAnsi="Times New Roman" w:cs="Times New Roman"/>
          <w:szCs w:val="24"/>
        </w:rPr>
        <w:t xml:space="preserve"> </w:t>
      </w:r>
    </w:p>
    <w:p w:rsidR="00FD6EEC" w:rsidRPr="008F4F29" w:rsidRDefault="00FD6EEC">
      <w:pPr>
        <w:spacing w:before="200" w:after="0"/>
        <w:ind w:firstLine="0"/>
        <w:rPr>
          <w:szCs w:val="24"/>
        </w:rPr>
      </w:pPr>
      <w:r w:rsidRPr="008F4F29">
        <w:rPr>
          <w:szCs w:val="24"/>
        </w:rPr>
        <w:br w:type="page"/>
      </w:r>
    </w:p>
    <w:p w:rsidR="009919F4" w:rsidRPr="008F4F29" w:rsidRDefault="009919F4" w:rsidP="009919F4">
      <w:pPr>
        <w:rPr>
          <w:szCs w:val="24"/>
        </w:rPr>
      </w:pPr>
    </w:p>
    <w:p w:rsidR="0065686E" w:rsidRPr="008F4F29" w:rsidRDefault="0065686E">
      <w:pPr>
        <w:spacing w:before="200" w:after="0"/>
        <w:ind w:firstLine="0"/>
        <w:rPr>
          <w:rFonts w:asciiTheme="majorHAnsi" w:eastAsiaTheme="majorEastAsia" w:hAnsiTheme="majorHAnsi" w:cstheme="majorBidi"/>
          <w:b/>
          <w:bCs/>
          <w:smallCaps/>
          <w:szCs w:val="24"/>
        </w:rPr>
      </w:pPr>
    </w:p>
    <w:p w:rsidR="005C402C" w:rsidRPr="00A26B89" w:rsidRDefault="005C402C" w:rsidP="00D56D6E">
      <w:pPr>
        <w:pStyle w:val="Heading2"/>
        <w:numPr>
          <w:ilvl w:val="0"/>
          <w:numId w:val="104"/>
        </w:numPr>
        <w:pBdr>
          <w:right w:val="single" w:sz="12" w:space="5" w:color="406E8C" w:themeColor="accent6" w:themeShade="BF"/>
        </w:pBdr>
        <w:rPr>
          <w:color w:val="3333CC"/>
          <w:sz w:val="24"/>
          <w:szCs w:val="24"/>
        </w:rPr>
      </w:pPr>
      <w:bookmarkStart w:id="7" w:name="_Toc310513033"/>
      <w:r w:rsidRPr="00A26B89">
        <w:rPr>
          <w:color w:val="3333CC"/>
          <w:sz w:val="24"/>
          <w:szCs w:val="24"/>
        </w:rPr>
        <w:t>Nota</w:t>
      </w:r>
      <w:r w:rsidR="001B2F7A" w:rsidRPr="00A26B89">
        <w:rPr>
          <w:color w:val="3333CC"/>
          <w:sz w:val="24"/>
          <w:szCs w:val="24"/>
        </w:rPr>
        <w:t>ţ</w:t>
      </w:r>
      <w:r w:rsidRPr="00A26B89">
        <w:rPr>
          <w:color w:val="3333CC"/>
          <w:sz w:val="24"/>
          <w:szCs w:val="24"/>
        </w:rPr>
        <w:t xml:space="preserve">i aspectele adecvate proiectului: resurse disponibile, nevoi, aspiraţii ale organizaţiei dvs. </w:t>
      </w:r>
      <w:r w:rsidR="001B2F7A" w:rsidRPr="00A26B89">
        <w:rPr>
          <w:color w:val="3333CC"/>
          <w:sz w:val="24"/>
          <w:szCs w:val="24"/>
        </w:rPr>
        <w:t>ş</w:t>
      </w:r>
      <w:r w:rsidRPr="00A26B89">
        <w:rPr>
          <w:color w:val="3333CC"/>
          <w:sz w:val="24"/>
          <w:szCs w:val="24"/>
        </w:rPr>
        <w:t>i ale comunită</w:t>
      </w:r>
      <w:r w:rsidR="001B2F7A" w:rsidRPr="00A26B89">
        <w:rPr>
          <w:color w:val="3333CC"/>
          <w:sz w:val="24"/>
          <w:szCs w:val="24"/>
        </w:rPr>
        <w:t>ţ</w:t>
      </w:r>
      <w:r w:rsidRPr="00A26B89">
        <w:rPr>
          <w:color w:val="3333CC"/>
          <w:sz w:val="24"/>
          <w:szCs w:val="24"/>
        </w:rPr>
        <w:t>ii.</w:t>
      </w:r>
      <w:bookmarkEnd w:id="7"/>
    </w:p>
    <w:p w:rsidR="00B63E53" w:rsidRPr="008F4F29" w:rsidRDefault="005C402C" w:rsidP="00B30E4E">
      <w:pPr>
        <w:rPr>
          <w:szCs w:val="24"/>
        </w:rPr>
      </w:pPr>
      <w:r w:rsidRPr="008F4F29">
        <w:rPr>
          <w:b/>
          <w:szCs w:val="24"/>
        </w:rPr>
        <w:t>Descoperirea problemei / ideii: de ce are nevoie comunitatea? Ce aspira</w:t>
      </w:r>
      <w:r w:rsidR="001B2F7A" w:rsidRPr="008F4F29">
        <w:rPr>
          <w:b/>
          <w:szCs w:val="24"/>
        </w:rPr>
        <w:t>ţ</w:t>
      </w:r>
      <w:r w:rsidRPr="008F4F29">
        <w:rPr>
          <w:b/>
          <w:szCs w:val="24"/>
        </w:rPr>
        <w:t>ii are?</w:t>
      </w:r>
      <w:r w:rsidR="005C0137" w:rsidRPr="008F4F29">
        <w:rPr>
          <w:noProof/>
          <w:szCs w:val="24"/>
          <w:lang w:val="en-US" w:eastAsia="en-US"/>
        </w:rPr>
        <mc:AlternateContent>
          <mc:Choice Requires="wps">
            <w:drawing>
              <wp:inline distT="0" distB="0" distL="0" distR="0" wp14:anchorId="6CAC1BF5" wp14:editId="21B98A08">
                <wp:extent cx="6132195" cy="5692588"/>
                <wp:effectExtent l="19050" t="19050" r="20955" b="22860"/>
                <wp:docPr id="4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5692588"/>
                        </a:xfrm>
                        <a:prstGeom prst="rect">
                          <a:avLst/>
                        </a:prstGeom>
                        <a:solidFill>
                          <a:srgbClr val="FFFFFF"/>
                        </a:solidFill>
                        <a:ln w="31750">
                          <a:solidFill>
                            <a:schemeClr val="accent6">
                              <a:lumMod val="75000"/>
                              <a:lumOff val="0"/>
                            </a:schemeClr>
                          </a:solidFill>
                          <a:miter lim="800000"/>
                          <a:headEnd/>
                          <a:tailEnd/>
                        </a:ln>
                      </wps:spPr>
                      <wps:txbx>
                        <w:txbxContent>
                          <w:p w:rsidR="009C1DFD" w:rsidRPr="003A7BE7" w:rsidRDefault="009C1DFD" w:rsidP="003A7BE7">
                            <w:pPr>
                              <w:rPr>
                                <w:b/>
                              </w:rPr>
                            </w:pPr>
                            <w:r w:rsidRPr="0065686E">
                              <w:rPr>
                                <w:b/>
                                <w:bCs/>
                              </w:rPr>
                              <w:t>Dragă part</w:t>
                            </w:r>
                            <w:r>
                              <w:rPr>
                                <w:b/>
                              </w:rPr>
                              <w:t>icipantule,</w:t>
                            </w:r>
                          </w:p>
                          <w:p w:rsidR="009C1DFD" w:rsidRDefault="009C1DFD" w:rsidP="00B63E53">
                            <w:r>
                              <w:t>În tabelul de mai jos, ai câteva exemple de teme care pornesc din analiza nevoilor şi a aspiraţiilor din comunitatea ta local</w:t>
                            </w:r>
                            <w:r w:rsidRPr="005C402C">
                              <w:t>ă</w:t>
                            </w:r>
                            <w:r>
                              <w:t>, corelate cu potenţialul de resurse umane, materiale, informaţionale, financiare etc..Folosește instrumentele TIC şi d</w:t>
                            </w:r>
                            <w:r w:rsidRPr="005C402C">
                              <w:t>ă</w:t>
                            </w:r>
                            <w:r>
                              <w:t xml:space="preserve"> o şans</w:t>
                            </w:r>
                            <w:r w:rsidRPr="005C402C">
                              <w:t>ă</w:t>
                            </w:r>
                            <w:r>
                              <w:t xml:space="preserve"> dezvolt</w:t>
                            </w:r>
                            <w:r w:rsidRPr="005C402C">
                              <w:t>ă</w:t>
                            </w:r>
                            <w:r>
                              <w:t>rii comunit</w:t>
                            </w:r>
                            <w:r w:rsidRPr="005C402C">
                              <w:t>ă</w:t>
                            </w:r>
                            <w:r>
                              <w:t>ţii tale locale.</w:t>
                            </w:r>
                          </w:p>
                          <w:p w:rsidR="009C1DFD" w:rsidRDefault="009C1DFD" w:rsidP="00B63E53">
                            <w:pPr>
                              <w:rPr>
                                <w:b/>
                              </w:rPr>
                            </w:pPr>
                            <w:r w:rsidRPr="002C591D">
                              <w:rPr>
                                <w:b/>
                              </w:rPr>
                              <w:t xml:space="preserve">Ai </w:t>
                            </w:r>
                            <w:r>
                              <w:rPr>
                                <w:b/>
                              </w:rPr>
                              <w:t>ş</w:t>
                            </w:r>
                            <w:r w:rsidRPr="002C591D">
                              <w:rPr>
                                <w:b/>
                              </w:rPr>
                              <w:t>i alte surse de informare</w:t>
                            </w:r>
                            <w:r w:rsidRPr="005C402C">
                              <w:t xml:space="preserve">. Consultă-le, vezi astfel ce fac </w:t>
                            </w:r>
                            <w:r>
                              <w:t>ş</w:t>
                            </w:r>
                            <w:r w:rsidRPr="005C402C">
                              <w:t>i al</w:t>
                            </w:r>
                            <w:r>
                              <w:t>ţ</w:t>
                            </w:r>
                            <w:r w:rsidRPr="005C402C">
                              <w:t xml:space="preserve">ii: </w:t>
                            </w:r>
                            <w:r w:rsidRPr="005C402C">
                              <w:rPr>
                                <w:b/>
                              </w:rPr>
                              <w:t>cel informat câ</w:t>
                            </w:r>
                            <w:r>
                              <w:rPr>
                                <w:b/>
                              </w:rPr>
                              <w:t>ş</w:t>
                            </w:r>
                            <w:r w:rsidRPr="005C402C">
                              <w:rPr>
                                <w:b/>
                              </w:rPr>
                              <w:t>tigă.</w:t>
                            </w:r>
                          </w:p>
                          <w:tbl>
                            <w:tblPr>
                              <w:tblStyle w:val="TableGrid"/>
                              <w:tblW w:w="0" w:type="auto"/>
                              <w:tblInd w:w="656" w:type="dxa"/>
                              <w:tblBorders>
                                <w:top w:val="single" w:sz="6" w:space="0" w:color="406E8C" w:themeColor="accent6" w:themeShade="BF"/>
                                <w:left w:val="single" w:sz="6" w:space="0" w:color="406E8C" w:themeColor="accent6" w:themeShade="BF"/>
                                <w:bottom w:val="single" w:sz="6" w:space="0" w:color="406E8C" w:themeColor="accent6" w:themeShade="BF"/>
                                <w:right w:val="single" w:sz="6" w:space="0" w:color="406E8C" w:themeColor="accent6" w:themeShade="BF"/>
                                <w:insideH w:val="single" w:sz="6" w:space="0" w:color="406E8C" w:themeColor="accent6" w:themeShade="BF"/>
                                <w:insideV w:val="single" w:sz="6" w:space="0" w:color="406E8C" w:themeColor="accent6" w:themeShade="BF"/>
                              </w:tblBorders>
                              <w:tblLook w:val="04A0" w:firstRow="1" w:lastRow="0" w:firstColumn="1" w:lastColumn="0" w:noHBand="0" w:noVBand="1"/>
                            </w:tblPr>
                            <w:tblGrid>
                              <w:gridCol w:w="3540"/>
                              <w:gridCol w:w="3830"/>
                            </w:tblGrid>
                            <w:tr w:rsidR="009C1DFD" w:rsidRPr="005C402C" w:rsidTr="00B30E4E">
                              <w:tc>
                                <w:tcPr>
                                  <w:tcW w:w="0" w:type="auto"/>
                                </w:tcPr>
                                <w:p w:rsidR="009C1DFD" w:rsidRPr="00B30E4E" w:rsidRDefault="009C1DFD" w:rsidP="005E6771">
                                  <w:pPr>
                                    <w:spacing w:before="0" w:after="0"/>
                                    <w:ind w:firstLine="0"/>
                                    <w:rPr>
                                      <w:b/>
                                      <w:sz w:val="22"/>
                                    </w:rPr>
                                  </w:pPr>
                                  <w:r w:rsidRPr="00B30E4E">
                                    <w:rPr>
                                      <w:b/>
                                      <w:sz w:val="22"/>
                                    </w:rPr>
                                    <w:t>Domenii tematice</w:t>
                                  </w:r>
                                </w:p>
                              </w:tc>
                              <w:tc>
                                <w:tcPr>
                                  <w:tcW w:w="0" w:type="auto"/>
                                </w:tcPr>
                                <w:p w:rsidR="009C1DFD" w:rsidRPr="00B30E4E" w:rsidRDefault="009C1DFD" w:rsidP="005E6771">
                                  <w:pPr>
                                    <w:spacing w:before="0" w:after="0"/>
                                    <w:ind w:firstLine="0"/>
                                    <w:rPr>
                                      <w:b/>
                                      <w:sz w:val="22"/>
                                    </w:rPr>
                                  </w:pPr>
                                  <w:r w:rsidRPr="00B30E4E">
                                    <w:rPr>
                                      <w:b/>
                                      <w:sz w:val="22"/>
                                    </w:rPr>
                                    <w:t xml:space="preserve">Exemple </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Istoria</w:t>
                                  </w:r>
                                </w:p>
                              </w:tc>
                              <w:tc>
                                <w:tcPr>
                                  <w:tcW w:w="0" w:type="auto"/>
                                </w:tcPr>
                                <w:p w:rsidR="009C1DFD" w:rsidRPr="00B30E4E" w:rsidRDefault="009C1DFD" w:rsidP="005E6771">
                                  <w:pPr>
                                    <w:spacing w:before="0" w:after="0"/>
                                    <w:ind w:firstLine="0"/>
                                    <w:rPr>
                                      <w:sz w:val="22"/>
                                    </w:rPr>
                                  </w:pPr>
                                  <w:r w:rsidRPr="00B30E4E">
                                    <w:rPr>
                                      <w:sz w:val="22"/>
                                    </w:rPr>
                                    <w:t>A descoperi istoria locurilor</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Organizarea spaţiilor</w:t>
                                  </w:r>
                                </w:p>
                              </w:tc>
                              <w:tc>
                                <w:tcPr>
                                  <w:tcW w:w="0" w:type="auto"/>
                                </w:tcPr>
                                <w:p w:rsidR="009C1DFD" w:rsidRPr="00B30E4E" w:rsidRDefault="009C1DFD" w:rsidP="005E6771">
                                  <w:pPr>
                                    <w:spacing w:before="0" w:after="0"/>
                                    <w:ind w:firstLine="0"/>
                                    <w:rPr>
                                      <w:sz w:val="22"/>
                                    </w:rPr>
                                  </w:pPr>
                                  <w:r w:rsidRPr="00B30E4E">
                                    <w:rPr>
                                      <w:sz w:val="22"/>
                                    </w:rPr>
                                    <w:t>Ce spaţiu public amenajăm?</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Arhitectura</w:t>
                                  </w:r>
                                  <w:r w:rsidRPr="00B30E4E">
                                    <w:rPr>
                                      <w:sz w:val="22"/>
                                    </w:rPr>
                                    <w:tab/>
                                  </w:r>
                                </w:p>
                              </w:tc>
                              <w:tc>
                                <w:tcPr>
                                  <w:tcW w:w="0" w:type="auto"/>
                                </w:tcPr>
                                <w:p w:rsidR="009C1DFD" w:rsidRPr="00B30E4E" w:rsidRDefault="009C1DFD" w:rsidP="005E6771">
                                  <w:pPr>
                                    <w:spacing w:before="0" w:after="0"/>
                                    <w:ind w:firstLine="0"/>
                                    <w:rPr>
                                      <w:sz w:val="22"/>
                                    </w:rPr>
                                  </w:pPr>
                                  <w:r w:rsidRPr="00B30E4E">
                                    <w:rPr>
                                      <w:sz w:val="22"/>
                                    </w:rPr>
                                    <w:t>Trecut, prezent şi viitor</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Patrimoniu</w:t>
                                  </w:r>
                                </w:p>
                              </w:tc>
                              <w:tc>
                                <w:tcPr>
                                  <w:tcW w:w="0" w:type="auto"/>
                                </w:tcPr>
                                <w:p w:rsidR="009C1DFD" w:rsidRPr="00B30E4E" w:rsidRDefault="009C1DFD" w:rsidP="005E6771">
                                  <w:pPr>
                                    <w:spacing w:before="0" w:after="0"/>
                                    <w:ind w:firstLine="0"/>
                                    <w:rPr>
                                      <w:sz w:val="22"/>
                                    </w:rPr>
                                  </w:pPr>
                                  <w:r w:rsidRPr="00B30E4E">
                                    <w:rPr>
                                      <w:sz w:val="22"/>
                                    </w:rPr>
                                    <w:t>Locuri uitate de timp</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Populaţia</w:t>
                                  </w:r>
                                </w:p>
                              </w:tc>
                              <w:tc>
                                <w:tcPr>
                                  <w:tcW w:w="0" w:type="auto"/>
                                </w:tcPr>
                                <w:p w:rsidR="009C1DFD" w:rsidRPr="00B30E4E" w:rsidRDefault="009C1DFD" w:rsidP="005E6771">
                                  <w:pPr>
                                    <w:spacing w:before="0" w:after="0"/>
                                    <w:ind w:firstLine="0"/>
                                    <w:rPr>
                                      <w:sz w:val="22"/>
                                    </w:rPr>
                                  </w:pPr>
                                  <w:r w:rsidRPr="00B30E4E">
                                    <w:rPr>
                                      <w:sz w:val="22"/>
                                    </w:rPr>
                                    <w:t>Cum te cheamă?</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Alimentaţia</w:t>
                                  </w:r>
                                </w:p>
                              </w:tc>
                              <w:tc>
                                <w:tcPr>
                                  <w:tcW w:w="0" w:type="auto"/>
                                </w:tcPr>
                                <w:p w:rsidR="009C1DFD" w:rsidRPr="00B30E4E" w:rsidRDefault="009C1DFD" w:rsidP="005E6771">
                                  <w:pPr>
                                    <w:spacing w:before="0" w:after="0"/>
                                    <w:ind w:firstLine="0"/>
                                    <w:rPr>
                                      <w:sz w:val="22"/>
                                    </w:rPr>
                                  </w:pPr>
                                  <w:r w:rsidRPr="00B30E4E">
                                    <w:rPr>
                                      <w:sz w:val="22"/>
                                    </w:rPr>
                                    <w:t>Un meniu local</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Comerţul</w:t>
                                  </w:r>
                                </w:p>
                              </w:tc>
                              <w:tc>
                                <w:tcPr>
                                  <w:tcW w:w="0" w:type="auto"/>
                                </w:tcPr>
                                <w:p w:rsidR="009C1DFD" w:rsidRPr="00B30E4E" w:rsidRDefault="009C1DFD" w:rsidP="005E6771">
                                  <w:pPr>
                                    <w:spacing w:before="0" w:after="0"/>
                                    <w:ind w:firstLine="0"/>
                                    <w:rPr>
                                      <w:sz w:val="22"/>
                                    </w:rPr>
                                  </w:pPr>
                                  <w:r w:rsidRPr="00B30E4E">
                                    <w:rPr>
                                      <w:sz w:val="22"/>
                                    </w:rPr>
                                    <w:t>Cum să construim o vitrină?</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Meşteşugari</w:t>
                                  </w:r>
                                </w:p>
                              </w:tc>
                              <w:tc>
                                <w:tcPr>
                                  <w:tcW w:w="0" w:type="auto"/>
                                </w:tcPr>
                                <w:p w:rsidR="009C1DFD" w:rsidRPr="00B30E4E" w:rsidRDefault="009C1DFD" w:rsidP="005E6771">
                                  <w:pPr>
                                    <w:spacing w:before="0" w:after="0"/>
                                    <w:ind w:firstLine="0"/>
                                    <w:rPr>
                                      <w:sz w:val="22"/>
                                    </w:rPr>
                                  </w:pPr>
                                  <w:r w:rsidRPr="00B30E4E">
                                    <w:rPr>
                                      <w:sz w:val="22"/>
                                    </w:rPr>
                                    <w:t>Muzeu de memorie locală</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Activităţi ale oamenilor: întreprinderi</w:t>
                                  </w:r>
                                </w:p>
                              </w:tc>
                              <w:tc>
                                <w:tcPr>
                                  <w:tcW w:w="0" w:type="auto"/>
                                </w:tcPr>
                                <w:p w:rsidR="009C1DFD" w:rsidRPr="00B30E4E" w:rsidRDefault="009C1DFD" w:rsidP="005E6771">
                                  <w:pPr>
                                    <w:spacing w:before="0" w:after="0"/>
                                    <w:ind w:firstLine="0"/>
                                    <w:rPr>
                                      <w:sz w:val="22"/>
                                    </w:rPr>
                                  </w:pPr>
                                  <w:r w:rsidRPr="00B30E4E">
                                    <w:rPr>
                                      <w:sz w:val="22"/>
                                    </w:rPr>
                                    <w:t>Cum funcţionează o întreprindere?</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Servicii</w:t>
                                  </w:r>
                                </w:p>
                              </w:tc>
                              <w:tc>
                                <w:tcPr>
                                  <w:tcW w:w="0" w:type="auto"/>
                                </w:tcPr>
                                <w:p w:rsidR="009C1DFD" w:rsidRPr="00B30E4E" w:rsidRDefault="009C1DFD" w:rsidP="005E6771">
                                  <w:pPr>
                                    <w:spacing w:before="0" w:after="0"/>
                                    <w:ind w:firstLine="0"/>
                                    <w:rPr>
                                      <w:sz w:val="22"/>
                                    </w:rPr>
                                  </w:pPr>
                                  <w:r w:rsidRPr="00B30E4E">
                                    <w:rPr>
                                      <w:sz w:val="22"/>
                                    </w:rPr>
                                    <w:t>Bună ziua, domnule poliţist!</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Primăria</w:t>
                                  </w:r>
                                </w:p>
                              </w:tc>
                              <w:tc>
                                <w:tcPr>
                                  <w:tcW w:w="0" w:type="auto"/>
                                </w:tcPr>
                                <w:p w:rsidR="009C1DFD" w:rsidRPr="00B30E4E" w:rsidRDefault="009C1DFD" w:rsidP="005E6771">
                                  <w:pPr>
                                    <w:spacing w:before="0" w:after="0"/>
                                    <w:ind w:firstLine="0"/>
                                    <w:rPr>
                                      <w:sz w:val="22"/>
                                    </w:rPr>
                                  </w:pPr>
                                  <w:r w:rsidRPr="00B30E4E">
                                    <w:rPr>
                                      <w:sz w:val="22"/>
                                    </w:rPr>
                                    <w:t>De vorbă cu primarul!</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Şcoala şi şcoala după şcoală</w:t>
                                  </w:r>
                                </w:p>
                              </w:tc>
                              <w:tc>
                                <w:tcPr>
                                  <w:tcW w:w="0" w:type="auto"/>
                                </w:tcPr>
                                <w:p w:rsidR="009C1DFD" w:rsidRPr="00B30E4E" w:rsidRDefault="009C1DFD" w:rsidP="005E6771">
                                  <w:pPr>
                                    <w:spacing w:before="0" w:after="0"/>
                                    <w:ind w:firstLine="0"/>
                                    <w:rPr>
                                      <w:sz w:val="22"/>
                                    </w:rPr>
                                  </w:pPr>
                                  <w:r w:rsidRPr="00B30E4E">
                                    <w:rPr>
                                      <w:sz w:val="22"/>
                                    </w:rPr>
                                    <w:t>Cum învăţăm?</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Transporturile, circulaţia</w:t>
                                  </w:r>
                                </w:p>
                              </w:tc>
                              <w:tc>
                                <w:tcPr>
                                  <w:tcW w:w="0" w:type="auto"/>
                                </w:tcPr>
                                <w:p w:rsidR="009C1DFD" w:rsidRPr="00B30E4E" w:rsidRDefault="009C1DFD" w:rsidP="005E6771">
                                  <w:pPr>
                                    <w:spacing w:before="0" w:after="0"/>
                                    <w:ind w:firstLine="0"/>
                                    <w:rPr>
                                      <w:sz w:val="22"/>
                                    </w:rPr>
                                  </w:pPr>
                                  <w:r w:rsidRPr="00B30E4E">
                                    <w:rPr>
                                      <w:sz w:val="22"/>
                                    </w:rPr>
                                    <w:t>Cum circulăm?</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Securitate şi prevenţie</w:t>
                                  </w:r>
                                </w:p>
                              </w:tc>
                              <w:tc>
                                <w:tcPr>
                                  <w:tcW w:w="0" w:type="auto"/>
                                </w:tcPr>
                                <w:p w:rsidR="009C1DFD" w:rsidRPr="00B30E4E" w:rsidRDefault="009C1DFD" w:rsidP="005E6771">
                                  <w:pPr>
                                    <w:spacing w:before="0" w:after="0"/>
                                    <w:ind w:firstLine="0"/>
                                    <w:rPr>
                                      <w:sz w:val="22"/>
                                    </w:rPr>
                                  </w:pPr>
                                  <w:r w:rsidRPr="00B30E4E">
                                    <w:rPr>
                                      <w:sz w:val="22"/>
                                    </w:rPr>
                                    <w:t>Omul este protejat?</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Informarea</w:t>
                                  </w:r>
                                </w:p>
                              </w:tc>
                              <w:tc>
                                <w:tcPr>
                                  <w:tcW w:w="0" w:type="auto"/>
                                </w:tcPr>
                                <w:p w:rsidR="009C1DFD" w:rsidRPr="00B30E4E" w:rsidRDefault="009C1DFD" w:rsidP="005E6771">
                                  <w:pPr>
                                    <w:spacing w:before="0" w:after="0"/>
                                    <w:ind w:firstLine="0"/>
                                    <w:rPr>
                                      <w:sz w:val="22"/>
                                    </w:rPr>
                                  </w:pPr>
                                  <w:r w:rsidRPr="00B30E4E">
                                    <w:rPr>
                                      <w:sz w:val="22"/>
                                    </w:rPr>
                                    <w:t>Cum ne prezentăm localitatea?</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Publicitatea</w:t>
                                  </w:r>
                                </w:p>
                              </w:tc>
                              <w:tc>
                                <w:tcPr>
                                  <w:tcW w:w="0" w:type="auto"/>
                                </w:tcPr>
                                <w:p w:rsidR="009C1DFD" w:rsidRPr="00B30E4E" w:rsidRDefault="009C1DFD" w:rsidP="005E6771">
                                  <w:pPr>
                                    <w:spacing w:before="0" w:after="0"/>
                                    <w:ind w:firstLine="0"/>
                                    <w:rPr>
                                      <w:sz w:val="22"/>
                                    </w:rPr>
                                  </w:pPr>
                                  <w:r w:rsidRPr="00B30E4E">
                                    <w:rPr>
                                      <w:sz w:val="22"/>
                                    </w:rPr>
                                    <w:t>Publicitate pentru branduri ale localităţii</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Viaţa culturală</w:t>
                                  </w:r>
                                </w:p>
                              </w:tc>
                              <w:tc>
                                <w:tcPr>
                                  <w:tcW w:w="0" w:type="auto"/>
                                </w:tcPr>
                                <w:p w:rsidR="009C1DFD" w:rsidRPr="00B30E4E" w:rsidRDefault="009C1DFD" w:rsidP="005E6771">
                                  <w:pPr>
                                    <w:spacing w:before="0" w:after="0"/>
                                    <w:ind w:firstLine="0"/>
                                    <w:rPr>
                                      <w:sz w:val="22"/>
                                    </w:rPr>
                                  </w:pPr>
                                  <w:r w:rsidRPr="00B30E4E">
                                    <w:rPr>
                                      <w:sz w:val="22"/>
                                    </w:rPr>
                                    <w:t>Agenda culturală a localităţii</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Timp liber, sporturi</w:t>
                                  </w:r>
                                </w:p>
                              </w:tc>
                              <w:tc>
                                <w:tcPr>
                                  <w:tcW w:w="0" w:type="auto"/>
                                </w:tcPr>
                                <w:p w:rsidR="009C1DFD" w:rsidRPr="00B30E4E" w:rsidRDefault="009C1DFD" w:rsidP="005E6771">
                                  <w:pPr>
                                    <w:spacing w:before="0" w:after="0"/>
                                    <w:ind w:firstLine="0"/>
                                    <w:rPr>
                                      <w:sz w:val="22"/>
                                    </w:rPr>
                                  </w:pPr>
                                  <w:r w:rsidRPr="00B30E4E">
                                    <w:rPr>
                                      <w:sz w:val="22"/>
                                    </w:rPr>
                                    <w:t xml:space="preserve">Un </w:t>
                                  </w:r>
                                  <w:r w:rsidRPr="00B30E4E">
                                    <w:rPr>
                                      <w:i/>
                                      <w:sz w:val="22"/>
                                    </w:rPr>
                                    <w:t>paşaport</w:t>
                                  </w:r>
                                  <w:r w:rsidRPr="00B30E4E">
                                    <w:rPr>
                                      <w:sz w:val="22"/>
                                    </w:rPr>
                                    <w:t xml:space="preserve"> de timp liber</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Reciclarea materialelor domestice</w:t>
                                  </w:r>
                                </w:p>
                              </w:tc>
                              <w:tc>
                                <w:tcPr>
                                  <w:tcW w:w="0" w:type="auto"/>
                                </w:tcPr>
                                <w:p w:rsidR="009C1DFD" w:rsidRPr="00B30E4E" w:rsidRDefault="009C1DFD" w:rsidP="005E6771">
                                  <w:pPr>
                                    <w:spacing w:before="0" w:after="0"/>
                                    <w:ind w:firstLine="0"/>
                                    <w:rPr>
                                      <w:sz w:val="22"/>
                                    </w:rPr>
                                  </w:pPr>
                                  <w:r w:rsidRPr="00B30E4E">
                                    <w:rPr>
                                      <w:sz w:val="22"/>
                                    </w:rPr>
                                    <w:t>Reciclez materiale domestice!</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Poluarea, zgomotul</w:t>
                                  </w:r>
                                </w:p>
                              </w:tc>
                              <w:tc>
                                <w:tcPr>
                                  <w:tcW w:w="0" w:type="auto"/>
                                </w:tcPr>
                                <w:p w:rsidR="009C1DFD" w:rsidRPr="00B30E4E" w:rsidRDefault="009C1DFD" w:rsidP="005E6771">
                                  <w:pPr>
                                    <w:spacing w:before="0" w:after="0"/>
                                    <w:ind w:firstLine="0"/>
                                    <w:rPr>
                                      <w:sz w:val="22"/>
                                    </w:rPr>
                                  </w:pPr>
                                  <w:r w:rsidRPr="00B30E4E">
                                    <w:rPr>
                                      <w:sz w:val="22"/>
                                    </w:rPr>
                                    <w:t>Harta sonoră a localităţii</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Mediul natural</w:t>
                                  </w:r>
                                </w:p>
                              </w:tc>
                              <w:tc>
                                <w:tcPr>
                                  <w:tcW w:w="0" w:type="auto"/>
                                </w:tcPr>
                                <w:p w:rsidR="009C1DFD" w:rsidRPr="00B30E4E" w:rsidRDefault="009C1DFD" w:rsidP="005E6771">
                                  <w:pPr>
                                    <w:spacing w:before="0" w:after="0"/>
                                    <w:ind w:firstLine="0"/>
                                    <w:rPr>
                                      <w:sz w:val="22"/>
                                    </w:rPr>
                                  </w:pPr>
                                  <w:r w:rsidRPr="00B30E4E">
                                    <w:rPr>
                                      <w:sz w:val="22"/>
                                    </w:rPr>
                                    <w:t>Poteci ale naturii</w:t>
                                  </w:r>
                                </w:p>
                              </w:tc>
                            </w:tr>
                          </w:tbl>
                          <w:p w:rsidR="009C1DFD" w:rsidRDefault="009C1DFD" w:rsidP="00B63E53">
                            <w:pPr>
                              <w:rPr>
                                <w:b/>
                              </w:rPr>
                            </w:pPr>
                          </w:p>
                          <w:p w:rsidR="009C1DFD" w:rsidRDefault="009C1DFD" w:rsidP="00B63E53">
                            <w:pPr>
                              <w:rPr>
                                <w:b/>
                              </w:rPr>
                            </w:pPr>
                          </w:p>
                          <w:p w:rsidR="009C1DFD" w:rsidRDefault="009C1DFD" w:rsidP="00B63E53">
                            <w:pPr>
                              <w:rPr>
                                <w:b/>
                              </w:rPr>
                            </w:pPr>
                          </w:p>
                          <w:p w:rsidR="009C1DFD" w:rsidRPr="005C402C" w:rsidRDefault="009C1DFD" w:rsidP="00B63E53"/>
                          <w:p w:rsidR="009C1DFD" w:rsidRDefault="009C1DFD" w:rsidP="00B63E53">
                            <w:pPr>
                              <w:rPr>
                                <w:b/>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3" o:spid="_x0000_s1027" type="#_x0000_t202" style="width:482.85pt;height:44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" strokecolor="#406e8c [2409]" strokeweight="2.5pt">
                <v:textbox>
                  <w:txbxContent>
                    <w:p w:rsidR="009C1DFD" w:rsidRPr="003A7BE7" w:rsidRDefault="009C1DFD" w:rsidP="003A7BE7">
                      <w:pPr>
                        <w:rPr>
                          <w:b/>
                        </w:rPr>
                      </w:pPr>
                      <w:r w:rsidRPr="0065686E">
                        <w:rPr>
                          <w:b/>
                          <w:bCs/>
                        </w:rPr>
                        <w:t>Dragă part</w:t>
                      </w:r>
                      <w:r>
                        <w:rPr>
                          <w:b/>
                        </w:rPr>
                        <w:t>icipantule,</w:t>
                      </w:r>
                    </w:p>
                    <w:p w:rsidR="009C1DFD" w:rsidRDefault="009C1DFD" w:rsidP="00B63E53">
                      <w:r>
                        <w:t>În tabelul de mai jos, ai câteva exemple de teme care pornesc din analiza nevoilor şi a aspiraţiilor din comunitatea ta local</w:t>
                      </w:r>
                      <w:r w:rsidRPr="005C402C">
                        <w:t>ă</w:t>
                      </w:r>
                      <w:r>
                        <w:t>, corelate cu potenţialul de resurse umane, materiale, informaţionale, financiare etc..Folosește instrumentele TIC şi d</w:t>
                      </w:r>
                      <w:r w:rsidRPr="005C402C">
                        <w:t>ă</w:t>
                      </w:r>
                      <w:r>
                        <w:t xml:space="preserve"> o şans</w:t>
                      </w:r>
                      <w:r w:rsidRPr="005C402C">
                        <w:t>ă</w:t>
                      </w:r>
                      <w:r>
                        <w:t xml:space="preserve"> dezvolt</w:t>
                      </w:r>
                      <w:r w:rsidRPr="005C402C">
                        <w:t>ă</w:t>
                      </w:r>
                      <w:r>
                        <w:t>rii comunit</w:t>
                      </w:r>
                      <w:r w:rsidRPr="005C402C">
                        <w:t>ă</w:t>
                      </w:r>
                      <w:r>
                        <w:t>ţii tale locale.</w:t>
                      </w:r>
                    </w:p>
                    <w:p w:rsidR="009C1DFD" w:rsidRDefault="009C1DFD" w:rsidP="00B63E53">
                      <w:pPr>
                        <w:rPr>
                          <w:b/>
                        </w:rPr>
                      </w:pPr>
                      <w:r w:rsidRPr="002C591D">
                        <w:rPr>
                          <w:b/>
                        </w:rPr>
                        <w:t xml:space="preserve">Ai </w:t>
                      </w:r>
                      <w:r>
                        <w:rPr>
                          <w:b/>
                        </w:rPr>
                        <w:t>ş</w:t>
                      </w:r>
                      <w:r w:rsidRPr="002C591D">
                        <w:rPr>
                          <w:b/>
                        </w:rPr>
                        <w:t>i alte surse de informare</w:t>
                      </w:r>
                      <w:r w:rsidRPr="005C402C">
                        <w:t xml:space="preserve">. Consultă-le, vezi astfel ce fac </w:t>
                      </w:r>
                      <w:r>
                        <w:t>ş</w:t>
                      </w:r>
                      <w:r w:rsidRPr="005C402C">
                        <w:t>i al</w:t>
                      </w:r>
                      <w:r>
                        <w:t>ţ</w:t>
                      </w:r>
                      <w:r w:rsidRPr="005C402C">
                        <w:t xml:space="preserve">ii: </w:t>
                      </w:r>
                      <w:r w:rsidRPr="005C402C">
                        <w:rPr>
                          <w:b/>
                        </w:rPr>
                        <w:t>cel informat câ</w:t>
                      </w:r>
                      <w:r>
                        <w:rPr>
                          <w:b/>
                        </w:rPr>
                        <w:t>ş</w:t>
                      </w:r>
                      <w:r w:rsidRPr="005C402C">
                        <w:rPr>
                          <w:b/>
                        </w:rPr>
                        <w:t>tigă.</w:t>
                      </w:r>
                    </w:p>
                    <w:tbl>
                      <w:tblPr>
                        <w:tblStyle w:val="TableGrid"/>
                        <w:tblW w:w="0" w:type="auto"/>
                        <w:tblInd w:w="656" w:type="dxa"/>
                        <w:tblBorders>
                          <w:top w:val="single" w:sz="6" w:space="0" w:color="406E8C" w:themeColor="accent6" w:themeShade="BF"/>
                          <w:left w:val="single" w:sz="6" w:space="0" w:color="406E8C" w:themeColor="accent6" w:themeShade="BF"/>
                          <w:bottom w:val="single" w:sz="6" w:space="0" w:color="406E8C" w:themeColor="accent6" w:themeShade="BF"/>
                          <w:right w:val="single" w:sz="6" w:space="0" w:color="406E8C" w:themeColor="accent6" w:themeShade="BF"/>
                          <w:insideH w:val="single" w:sz="6" w:space="0" w:color="406E8C" w:themeColor="accent6" w:themeShade="BF"/>
                          <w:insideV w:val="single" w:sz="6" w:space="0" w:color="406E8C" w:themeColor="accent6" w:themeShade="BF"/>
                        </w:tblBorders>
                        <w:tblLook w:val="04A0" w:firstRow="1" w:lastRow="0" w:firstColumn="1" w:lastColumn="0" w:noHBand="0" w:noVBand="1"/>
                      </w:tblPr>
                      <w:tblGrid>
                        <w:gridCol w:w="3540"/>
                        <w:gridCol w:w="3830"/>
                      </w:tblGrid>
                      <w:tr w:rsidR="009C1DFD" w:rsidRPr="005C402C" w:rsidTr="00B30E4E">
                        <w:tc>
                          <w:tcPr>
                            <w:tcW w:w="0" w:type="auto"/>
                          </w:tcPr>
                          <w:p w:rsidR="009C1DFD" w:rsidRPr="00B30E4E" w:rsidRDefault="009C1DFD" w:rsidP="005E6771">
                            <w:pPr>
                              <w:spacing w:before="0" w:after="0"/>
                              <w:ind w:firstLine="0"/>
                              <w:rPr>
                                <w:b/>
                                <w:sz w:val="22"/>
                              </w:rPr>
                            </w:pPr>
                            <w:r w:rsidRPr="00B30E4E">
                              <w:rPr>
                                <w:b/>
                                <w:sz w:val="22"/>
                              </w:rPr>
                              <w:t>Domenii tematice</w:t>
                            </w:r>
                          </w:p>
                        </w:tc>
                        <w:tc>
                          <w:tcPr>
                            <w:tcW w:w="0" w:type="auto"/>
                          </w:tcPr>
                          <w:p w:rsidR="009C1DFD" w:rsidRPr="00B30E4E" w:rsidRDefault="009C1DFD" w:rsidP="005E6771">
                            <w:pPr>
                              <w:spacing w:before="0" w:after="0"/>
                              <w:ind w:firstLine="0"/>
                              <w:rPr>
                                <w:b/>
                                <w:sz w:val="22"/>
                              </w:rPr>
                            </w:pPr>
                            <w:r w:rsidRPr="00B30E4E">
                              <w:rPr>
                                <w:b/>
                                <w:sz w:val="22"/>
                              </w:rPr>
                              <w:t xml:space="preserve">Exemple </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Istoria</w:t>
                            </w:r>
                          </w:p>
                        </w:tc>
                        <w:tc>
                          <w:tcPr>
                            <w:tcW w:w="0" w:type="auto"/>
                          </w:tcPr>
                          <w:p w:rsidR="009C1DFD" w:rsidRPr="00B30E4E" w:rsidRDefault="009C1DFD" w:rsidP="005E6771">
                            <w:pPr>
                              <w:spacing w:before="0" w:after="0"/>
                              <w:ind w:firstLine="0"/>
                              <w:rPr>
                                <w:sz w:val="22"/>
                              </w:rPr>
                            </w:pPr>
                            <w:r w:rsidRPr="00B30E4E">
                              <w:rPr>
                                <w:sz w:val="22"/>
                              </w:rPr>
                              <w:t>A descoperi istoria locurilor</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Organizarea spaţiilor</w:t>
                            </w:r>
                          </w:p>
                        </w:tc>
                        <w:tc>
                          <w:tcPr>
                            <w:tcW w:w="0" w:type="auto"/>
                          </w:tcPr>
                          <w:p w:rsidR="009C1DFD" w:rsidRPr="00B30E4E" w:rsidRDefault="009C1DFD" w:rsidP="005E6771">
                            <w:pPr>
                              <w:spacing w:before="0" w:after="0"/>
                              <w:ind w:firstLine="0"/>
                              <w:rPr>
                                <w:sz w:val="22"/>
                              </w:rPr>
                            </w:pPr>
                            <w:r w:rsidRPr="00B30E4E">
                              <w:rPr>
                                <w:sz w:val="22"/>
                              </w:rPr>
                              <w:t>Ce spaţiu public amenajăm?</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Arhitectura</w:t>
                            </w:r>
                            <w:r w:rsidRPr="00B30E4E">
                              <w:rPr>
                                <w:sz w:val="22"/>
                              </w:rPr>
                              <w:tab/>
                            </w:r>
                          </w:p>
                        </w:tc>
                        <w:tc>
                          <w:tcPr>
                            <w:tcW w:w="0" w:type="auto"/>
                          </w:tcPr>
                          <w:p w:rsidR="009C1DFD" w:rsidRPr="00B30E4E" w:rsidRDefault="009C1DFD" w:rsidP="005E6771">
                            <w:pPr>
                              <w:spacing w:before="0" w:after="0"/>
                              <w:ind w:firstLine="0"/>
                              <w:rPr>
                                <w:sz w:val="22"/>
                              </w:rPr>
                            </w:pPr>
                            <w:r w:rsidRPr="00B30E4E">
                              <w:rPr>
                                <w:sz w:val="22"/>
                              </w:rPr>
                              <w:t>Trecut, prezent şi viitor</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Patrimoniu</w:t>
                            </w:r>
                          </w:p>
                        </w:tc>
                        <w:tc>
                          <w:tcPr>
                            <w:tcW w:w="0" w:type="auto"/>
                          </w:tcPr>
                          <w:p w:rsidR="009C1DFD" w:rsidRPr="00B30E4E" w:rsidRDefault="009C1DFD" w:rsidP="005E6771">
                            <w:pPr>
                              <w:spacing w:before="0" w:after="0"/>
                              <w:ind w:firstLine="0"/>
                              <w:rPr>
                                <w:sz w:val="22"/>
                              </w:rPr>
                            </w:pPr>
                            <w:r w:rsidRPr="00B30E4E">
                              <w:rPr>
                                <w:sz w:val="22"/>
                              </w:rPr>
                              <w:t>Locuri uitate de timp</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Populaţia</w:t>
                            </w:r>
                          </w:p>
                        </w:tc>
                        <w:tc>
                          <w:tcPr>
                            <w:tcW w:w="0" w:type="auto"/>
                          </w:tcPr>
                          <w:p w:rsidR="009C1DFD" w:rsidRPr="00B30E4E" w:rsidRDefault="009C1DFD" w:rsidP="005E6771">
                            <w:pPr>
                              <w:spacing w:before="0" w:after="0"/>
                              <w:ind w:firstLine="0"/>
                              <w:rPr>
                                <w:sz w:val="22"/>
                              </w:rPr>
                            </w:pPr>
                            <w:r w:rsidRPr="00B30E4E">
                              <w:rPr>
                                <w:sz w:val="22"/>
                              </w:rPr>
                              <w:t>Cum te cheamă?</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Alimentaţia</w:t>
                            </w:r>
                          </w:p>
                        </w:tc>
                        <w:tc>
                          <w:tcPr>
                            <w:tcW w:w="0" w:type="auto"/>
                          </w:tcPr>
                          <w:p w:rsidR="009C1DFD" w:rsidRPr="00B30E4E" w:rsidRDefault="009C1DFD" w:rsidP="005E6771">
                            <w:pPr>
                              <w:spacing w:before="0" w:after="0"/>
                              <w:ind w:firstLine="0"/>
                              <w:rPr>
                                <w:sz w:val="22"/>
                              </w:rPr>
                            </w:pPr>
                            <w:r w:rsidRPr="00B30E4E">
                              <w:rPr>
                                <w:sz w:val="22"/>
                              </w:rPr>
                              <w:t>Un meniu local</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Comerţul</w:t>
                            </w:r>
                          </w:p>
                        </w:tc>
                        <w:tc>
                          <w:tcPr>
                            <w:tcW w:w="0" w:type="auto"/>
                          </w:tcPr>
                          <w:p w:rsidR="009C1DFD" w:rsidRPr="00B30E4E" w:rsidRDefault="009C1DFD" w:rsidP="005E6771">
                            <w:pPr>
                              <w:spacing w:before="0" w:after="0"/>
                              <w:ind w:firstLine="0"/>
                              <w:rPr>
                                <w:sz w:val="22"/>
                              </w:rPr>
                            </w:pPr>
                            <w:r w:rsidRPr="00B30E4E">
                              <w:rPr>
                                <w:sz w:val="22"/>
                              </w:rPr>
                              <w:t>Cum să construim o vitrină?</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Meşteşugari</w:t>
                            </w:r>
                          </w:p>
                        </w:tc>
                        <w:tc>
                          <w:tcPr>
                            <w:tcW w:w="0" w:type="auto"/>
                          </w:tcPr>
                          <w:p w:rsidR="009C1DFD" w:rsidRPr="00B30E4E" w:rsidRDefault="009C1DFD" w:rsidP="005E6771">
                            <w:pPr>
                              <w:spacing w:before="0" w:after="0"/>
                              <w:ind w:firstLine="0"/>
                              <w:rPr>
                                <w:sz w:val="22"/>
                              </w:rPr>
                            </w:pPr>
                            <w:r w:rsidRPr="00B30E4E">
                              <w:rPr>
                                <w:sz w:val="22"/>
                              </w:rPr>
                              <w:t>Muzeu de memorie locală</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Activităţi ale oamenilor: întreprinderi</w:t>
                            </w:r>
                          </w:p>
                        </w:tc>
                        <w:tc>
                          <w:tcPr>
                            <w:tcW w:w="0" w:type="auto"/>
                          </w:tcPr>
                          <w:p w:rsidR="009C1DFD" w:rsidRPr="00B30E4E" w:rsidRDefault="009C1DFD" w:rsidP="005E6771">
                            <w:pPr>
                              <w:spacing w:before="0" w:after="0"/>
                              <w:ind w:firstLine="0"/>
                              <w:rPr>
                                <w:sz w:val="22"/>
                              </w:rPr>
                            </w:pPr>
                            <w:r w:rsidRPr="00B30E4E">
                              <w:rPr>
                                <w:sz w:val="22"/>
                              </w:rPr>
                              <w:t>Cum funcţionează o întreprindere?</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Servicii</w:t>
                            </w:r>
                          </w:p>
                        </w:tc>
                        <w:tc>
                          <w:tcPr>
                            <w:tcW w:w="0" w:type="auto"/>
                          </w:tcPr>
                          <w:p w:rsidR="009C1DFD" w:rsidRPr="00B30E4E" w:rsidRDefault="009C1DFD" w:rsidP="005E6771">
                            <w:pPr>
                              <w:spacing w:before="0" w:after="0"/>
                              <w:ind w:firstLine="0"/>
                              <w:rPr>
                                <w:sz w:val="22"/>
                              </w:rPr>
                            </w:pPr>
                            <w:r w:rsidRPr="00B30E4E">
                              <w:rPr>
                                <w:sz w:val="22"/>
                              </w:rPr>
                              <w:t>Bună ziua, domnule poliţist!</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Primăria</w:t>
                            </w:r>
                          </w:p>
                        </w:tc>
                        <w:tc>
                          <w:tcPr>
                            <w:tcW w:w="0" w:type="auto"/>
                          </w:tcPr>
                          <w:p w:rsidR="009C1DFD" w:rsidRPr="00B30E4E" w:rsidRDefault="009C1DFD" w:rsidP="005E6771">
                            <w:pPr>
                              <w:spacing w:before="0" w:after="0"/>
                              <w:ind w:firstLine="0"/>
                              <w:rPr>
                                <w:sz w:val="22"/>
                              </w:rPr>
                            </w:pPr>
                            <w:r w:rsidRPr="00B30E4E">
                              <w:rPr>
                                <w:sz w:val="22"/>
                              </w:rPr>
                              <w:t>De vorbă cu primarul!</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Şcoala şi şcoala după şcoală</w:t>
                            </w:r>
                          </w:p>
                        </w:tc>
                        <w:tc>
                          <w:tcPr>
                            <w:tcW w:w="0" w:type="auto"/>
                          </w:tcPr>
                          <w:p w:rsidR="009C1DFD" w:rsidRPr="00B30E4E" w:rsidRDefault="009C1DFD" w:rsidP="005E6771">
                            <w:pPr>
                              <w:spacing w:before="0" w:after="0"/>
                              <w:ind w:firstLine="0"/>
                              <w:rPr>
                                <w:sz w:val="22"/>
                              </w:rPr>
                            </w:pPr>
                            <w:r w:rsidRPr="00B30E4E">
                              <w:rPr>
                                <w:sz w:val="22"/>
                              </w:rPr>
                              <w:t>Cum învăţăm?</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Transporturile, circulaţia</w:t>
                            </w:r>
                          </w:p>
                        </w:tc>
                        <w:tc>
                          <w:tcPr>
                            <w:tcW w:w="0" w:type="auto"/>
                          </w:tcPr>
                          <w:p w:rsidR="009C1DFD" w:rsidRPr="00B30E4E" w:rsidRDefault="009C1DFD" w:rsidP="005E6771">
                            <w:pPr>
                              <w:spacing w:before="0" w:after="0"/>
                              <w:ind w:firstLine="0"/>
                              <w:rPr>
                                <w:sz w:val="22"/>
                              </w:rPr>
                            </w:pPr>
                            <w:r w:rsidRPr="00B30E4E">
                              <w:rPr>
                                <w:sz w:val="22"/>
                              </w:rPr>
                              <w:t>Cum circulăm?</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Securitate şi prevenţie</w:t>
                            </w:r>
                          </w:p>
                        </w:tc>
                        <w:tc>
                          <w:tcPr>
                            <w:tcW w:w="0" w:type="auto"/>
                          </w:tcPr>
                          <w:p w:rsidR="009C1DFD" w:rsidRPr="00B30E4E" w:rsidRDefault="009C1DFD" w:rsidP="005E6771">
                            <w:pPr>
                              <w:spacing w:before="0" w:after="0"/>
                              <w:ind w:firstLine="0"/>
                              <w:rPr>
                                <w:sz w:val="22"/>
                              </w:rPr>
                            </w:pPr>
                            <w:r w:rsidRPr="00B30E4E">
                              <w:rPr>
                                <w:sz w:val="22"/>
                              </w:rPr>
                              <w:t>Omul este protejat?</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Informarea</w:t>
                            </w:r>
                          </w:p>
                        </w:tc>
                        <w:tc>
                          <w:tcPr>
                            <w:tcW w:w="0" w:type="auto"/>
                          </w:tcPr>
                          <w:p w:rsidR="009C1DFD" w:rsidRPr="00B30E4E" w:rsidRDefault="009C1DFD" w:rsidP="005E6771">
                            <w:pPr>
                              <w:spacing w:before="0" w:after="0"/>
                              <w:ind w:firstLine="0"/>
                              <w:rPr>
                                <w:sz w:val="22"/>
                              </w:rPr>
                            </w:pPr>
                            <w:r w:rsidRPr="00B30E4E">
                              <w:rPr>
                                <w:sz w:val="22"/>
                              </w:rPr>
                              <w:t>Cum ne prezentăm localitatea?</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Publicitatea</w:t>
                            </w:r>
                          </w:p>
                        </w:tc>
                        <w:tc>
                          <w:tcPr>
                            <w:tcW w:w="0" w:type="auto"/>
                          </w:tcPr>
                          <w:p w:rsidR="009C1DFD" w:rsidRPr="00B30E4E" w:rsidRDefault="009C1DFD" w:rsidP="005E6771">
                            <w:pPr>
                              <w:spacing w:before="0" w:after="0"/>
                              <w:ind w:firstLine="0"/>
                              <w:rPr>
                                <w:sz w:val="22"/>
                              </w:rPr>
                            </w:pPr>
                            <w:r w:rsidRPr="00B30E4E">
                              <w:rPr>
                                <w:sz w:val="22"/>
                              </w:rPr>
                              <w:t>Publicitate pentru branduri ale localităţii</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Viaţa culturală</w:t>
                            </w:r>
                          </w:p>
                        </w:tc>
                        <w:tc>
                          <w:tcPr>
                            <w:tcW w:w="0" w:type="auto"/>
                          </w:tcPr>
                          <w:p w:rsidR="009C1DFD" w:rsidRPr="00B30E4E" w:rsidRDefault="009C1DFD" w:rsidP="005E6771">
                            <w:pPr>
                              <w:spacing w:before="0" w:after="0"/>
                              <w:ind w:firstLine="0"/>
                              <w:rPr>
                                <w:sz w:val="22"/>
                              </w:rPr>
                            </w:pPr>
                            <w:r w:rsidRPr="00B30E4E">
                              <w:rPr>
                                <w:sz w:val="22"/>
                              </w:rPr>
                              <w:t>Agenda culturală a localităţii</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Timp liber, sporturi</w:t>
                            </w:r>
                          </w:p>
                        </w:tc>
                        <w:tc>
                          <w:tcPr>
                            <w:tcW w:w="0" w:type="auto"/>
                          </w:tcPr>
                          <w:p w:rsidR="009C1DFD" w:rsidRPr="00B30E4E" w:rsidRDefault="009C1DFD" w:rsidP="005E6771">
                            <w:pPr>
                              <w:spacing w:before="0" w:after="0"/>
                              <w:ind w:firstLine="0"/>
                              <w:rPr>
                                <w:sz w:val="22"/>
                              </w:rPr>
                            </w:pPr>
                            <w:r w:rsidRPr="00B30E4E">
                              <w:rPr>
                                <w:sz w:val="22"/>
                              </w:rPr>
                              <w:t xml:space="preserve">Un </w:t>
                            </w:r>
                            <w:r w:rsidRPr="00B30E4E">
                              <w:rPr>
                                <w:i/>
                                <w:sz w:val="22"/>
                              </w:rPr>
                              <w:t>paşaport</w:t>
                            </w:r>
                            <w:r w:rsidRPr="00B30E4E">
                              <w:rPr>
                                <w:sz w:val="22"/>
                              </w:rPr>
                              <w:t xml:space="preserve"> de timp liber</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Reciclarea materialelor domestice</w:t>
                            </w:r>
                          </w:p>
                        </w:tc>
                        <w:tc>
                          <w:tcPr>
                            <w:tcW w:w="0" w:type="auto"/>
                          </w:tcPr>
                          <w:p w:rsidR="009C1DFD" w:rsidRPr="00B30E4E" w:rsidRDefault="009C1DFD" w:rsidP="005E6771">
                            <w:pPr>
                              <w:spacing w:before="0" w:after="0"/>
                              <w:ind w:firstLine="0"/>
                              <w:rPr>
                                <w:sz w:val="22"/>
                              </w:rPr>
                            </w:pPr>
                            <w:r w:rsidRPr="00B30E4E">
                              <w:rPr>
                                <w:sz w:val="22"/>
                              </w:rPr>
                              <w:t>Reciclez materiale domestice!</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Poluarea, zgomotul</w:t>
                            </w:r>
                          </w:p>
                        </w:tc>
                        <w:tc>
                          <w:tcPr>
                            <w:tcW w:w="0" w:type="auto"/>
                          </w:tcPr>
                          <w:p w:rsidR="009C1DFD" w:rsidRPr="00B30E4E" w:rsidRDefault="009C1DFD" w:rsidP="005E6771">
                            <w:pPr>
                              <w:spacing w:before="0" w:after="0"/>
                              <w:ind w:firstLine="0"/>
                              <w:rPr>
                                <w:sz w:val="22"/>
                              </w:rPr>
                            </w:pPr>
                            <w:r w:rsidRPr="00B30E4E">
                              <w:rPr>
                                <w:sz w:val="22"/>
                              </w:rPr>
                              <w:t>Harta sonoră a localităţii</w:t>
                            </w:r>
                          </w:p>
                        </w:tc>
                      </w:tr>
                      <w:tr w:rsidR="009C1DFD" w:rsidRPr="005C402C" w:rsidTr="00B30E4E">
                        <w:tc>
                          <w:tcPr>
                            <w:tcW w:w="0" w:type="auto"/>
                          </w:tcPr>
                          <w:p w:rsidR="009C1DFD" w:rsidRPr="00B30E4E" w:rsidRDefault="009C1DFD" w:rsidP="005E6771">
                            <w:pPr>
                              <w:spacing w:before="0" w:after="0"/>
                              <w:ind w:firstLine="0"/>
                              <w:rPr>
                                <w:sz w:val="22"/>
                              </w:rPr>
                            </w:pPr>
                            <w:r w:rsidRPr="00B30E4E">
                              <w:rPr>
                                <w:sz w:val="22"/>
                              </w:rPr>
                              <w:t>Mediul natural</w:t>
                            </w:r>
                          </w:p>
                        </w:tc>
                        <w:tc>
                          <w:tcPr>
                            <w:tcW w:w="0" w:type="auto"/>
                          </w:tcPr>
                          <w:p w:rsidR="009C1DFD" w:rsidRPr="00B30E4E" w:rsidRDefault="009C1DFD" w:rsidP="005E6771">
                            <w:pPr>
                              <w:spacing w:before="0" w:after="0"/>
                              <w:ind w:firstLine="0"/>
                              <w:rPr>
                                <w:sz w:val="22"/>
                              </w:rPr>
                            </w:pPr>
                            <w:r w:rsidRPr="00B30E4E">
                              <w:rPr>
                                <w:sz w:val="22"/>
                              </w:rPr>
                              <w:t>Poteci ale naturii</w:t>
                            </w:r>
                          </w:p>
                        </w:tc>
                      </w:tr>
                    </w:tbl>
                    <w:p w:rsidR="009C1DFD" w:rsidRDefault="009C1DFD" w:rsidP="00B63E53">
                      <w:pPr>
                        <w:rPr>
                          <w:b/>
                        </w:rPr>
                      </w:pPr>
                    </w:p>
                    <w:p w:rsidR="009C1DFD" w:rsidRDefault="009C1DFD" w:rsidP="00B63E53">
                      <w:pPr>
                        <w:rPr>
                          <w:b/>
                        </w:rPr>
                      </w:pPr>
                    </w:p>
                    <w:p w:rsidR="009C1DFD" w:rsidRDefault="009C1DFD" w:rsidP="00B63E53">
                      <w:pPr>
                        <w:rPr>
                          <w:b/>
                        </w:rPr>
                      </w:pPr>
                    </w:p>
                    <w:p w:rsidR="009C1DFD" w:rsidRPr="005C402C" w:rsidRDefault="009C1DFD" w:rsidP="00B63E53"/>
                    <w:p w:rsidR="009C1DFD" w:rsidRDefault="009C1DFD" w:rsidP="00B63E53">
                      <w:pPr>
                        <w:rPr>
                          <w:b/>
                        </w:rPr>
                      </w:pPr>
                    </w:p>
                  </w:txbxContent>
                </v:textbox>
                <w10:anchorlock/>
              </v:shape>
            </w:pict>
          </mc:Fallback>
        </mc:AlternateContent>
      </w:r>
    </w:p>
    <w:p w:rsidR="009A23C5" w:rsidRPr="008F4F29" w:rsidRDefault="009A23C5">
      <w:pPr>
        <w:spacing w:before="200" w:after="0"/>
        <w:ind w:firstLine="0"/>
        <w:rPr>
          <w:szCs w:val="24"/>
        </w:rPr>
      </w:pPr>
      <w:r w:rsidRPr="008F4F29">
        <w:rPr>
          <w:szCs w:val="24"/>
        </w:rPr>
        <w:br w:type="page"/>
      </w:r>
    </w:p>
    <w:p w:rsidR="005C402C" w:rsidRPr="008F4F29" w:rsidRDefault="005C402C" w:rsidP="005C402C">
      <w:pPr>
        <w:rPr>
          <w:szCs w:val="24"/>
        </w:rPr>
      </w:pPr>
    </w:p>
    <w:p w:rsidR="005C402C" w:rsidRPr="00A26B89" w:rsidRDefault="005C402C" w:rsidP="00D56D6E">
      <w:pPr>
        <w:pStyle w:val="Heading2"/>
        <w:numPr>
          <w:ilvl w:val="0"/>
          <w:numId w:val="104"/>
        </w:numPr>
        <w:pBdr>
          <w:right w:val="single" w:sz="12" w:space="5" w:color="406E8C" w:themeColor="accent6" w:themeShade="BF"/>
        </w:pBdr>
        <w:rPr>
          <w:color w:val="3333CC"/>
          <w:sz w:val="24"/>
          <w:szCs w:val="24"/>
        </w:rPr>
      </w:pPr>
      <w:bookmarkStart w:id="8" w:name="_Toc310513034"/>
      <w:r w:rsidRPr="00A26B89">
        <w:rPr>
          <w:color w:val="3333CC"/>
          <w:sz w:val="24"/>
          <w:szCs w:val="24"/>
        </w:rPr>
        <w:t>Notează câteva răspunsuri în jurul ideii tale</w:t>
      </w:r>
      <w:bookmarkEnd w:id="8"/>
    </w:p>
    <w:p w:rsidR="003A7BE7" w:rsidRPr="008F4F29" w:rsidRDefault="003A7BE7" w:rsidP="005C402C">
      <w:pPr>
        <w:rPr>
          <w:b/>
          <w:szCs w:val="24"/>
        </w:rPr>
      </w:pPr>
      <w:r w:rsidRPr="008F4F29">
        <w:rPr>
          <w:b/>
          <w:szCs w:val="24"/>
        </w:rPr>
        <w:t>Schi</w:t>
      </w:r>
      <w:r w:rsidR="00B30E4E" w:rsidRPr="008F4F29">
        <w:rPr>
          <w:szCs w:val="24"/>
        </w:rPr>
        <w:t>ț</w:t>
      </w:r>
      <w:r w:rsidRPr="008F4F29">
        <w:rPr>
          <w:b/>
          <w:szCs w:val="24"/>
        </w:rPr>
        <w:t>a de proiect</w:t>
      </w:r>
    </w:p>
    <w:p w:rsidR="005C402C" w:rsidRPr="008F4F29" w:rsidRDefault="005C402C" w:rsidP="005C402C">
      <w:pPr>
        <w:rPr>
          <w:szCs w:val="24"/>
        </w:rPr>
      </w:pPr>
      <w:r w:rsidRPr="008F4F29">
        <w:rPr>
          <w:szCs w:val="24"/>
        </w:rPr>
        <w:t xml:space="preserve">Notează câteva răspunsuri la întrebările de mai jos privind </w:t>
      </w:r>
      <w:r w:rsidR="003A7BE7" w:rsidRPr="008F4F29">
        <w:rPr>
          <w:b/>
          <w:szCs w:val="24"/>
        </w:rPr>
        <w:t>construirea</w:t>
      </w:r>
      <w:r w:rsidRPr="008F4F29">
        <w:rPr>
          <w:b/>
          <w:szCs w:val="24"/>
        </w:rPr>
        <w:t xml:space="preserve"> </w:t>
      </w:r>
      <w:r w:rsidR="003A7BE7" w:rsidRPr="008F4F29">
        <w:rPr>
          <w:b/>
          <w:szCs w:val="24"/>
        </w:rPr>
        <w:t>schi</w:t>
      </w:r>
      <w:r w:rsidR="001B2F7A" w:rsidRPr="008F4F29">
        <w:rPr>
          <w:b/>
          <w:szCs w:val="24"/>
        </w:rPr>
        <w:t>ţ</w:t>
      </w:r>
      <w:r w:rsidR="003A7BE7" w:rsidRPr="008F4F29">
        <w:rPr>
          <w:b/>
          <w:szCs w:val="24"/>
        </w:rPr>
        <w:t>ei de proiect</w:t>
      </w:r>
      <w:r w:rsidRPr="008F4F29">
        <w:rPr>
          <w:szCs w:val="24"/>
        </w:rPr>
        <w:t xml:space="preserve">: resurse umane, materiale </w:t>
      </w:r>
      <w:r w:rsidR="001B2F7A" w:rsidRPr="008F4F29">
        <w:rPr>
          <w:szCs w:val="24"/>
        </w:rPr>
        <w:t>ş</w:t>
      </w:r>
      <w:r w:rsidRPr="008F4F29">
        <w:rPr>
          <w:szCs w:val="24"/>
        </w:rPr>
        <w:t>i financiare, informa</w:t>
      </w:r>
      <w:r w:rsidR="001B2F7A" w:rsidRPr="008F4F29">
        <w:rPr>
          <w:szCs w:val="24"/>
        </w:rPr>
        <w:t>ţ</w:t>
      </w:r>
      <w:r w:rsidRPr="008F4F29">
        <w:rPr>
          <w:szCs w:val="24"/>
        </w:rPr>
        <w:t>ionale. Este un exerci</w:t>
      </w:r>
      <w:r w:rsidR="001B2F7A" w:rsidRPr="008F4F29">
        <w:rPr>
          <w:szCs w:val="24"/>
        </w:rPr>
        <w:t>ţ</w:t>
      </w:r>
      <w:r w:rsidRPr="008F4F29">
        <w:rPr>
          <w:szCs w:val="24"/>
        </w:rPr>
        <w:t>iu bun pentru a-</w:t>
      </w:r>
      <w:r w:rsidR="001B2F7A" w:rsidRPr="008F4F29">
        <w:rPr>
          <w:szCs w:val="24"/>
        </w:rPr>
        <w:t>ţ</w:t>
      </w:r>
      <w:r w:rsidRPr="008F4F29">
        <w:rPr>
          <w:szCs w:val="24"/>
        </w:rPr>
        <w:t xml:space="preserve">i aduna gândurile în jurul ideii de proiect înainte de a completa efectiv un </w:t>
      </w:r>
      <w:r w:rsidRPr="008F4F29">
        <w:rPr>
          <w:i/>
          <w:szCs w:val="24"/>
        </w:rPr>
        <w:t>Apel de proiect.</w:t>
      </w:r>
    </w:p>
    <w:p w:rsidR="0065686E" w:rsidRPr="008F4F29" w:rsidRDefault="0065686E" w:rsidP="00D56D6E">
      <w:pPr>
        <w:numPr>
          <w:ilvl w:val="0"/>
          <w:numId w:val="27"/>
        </w:numPr>
        <w:spacing w:before="0" w:after="0"/>
        <w:ind w:left="567" w:hanging="425"/>
        <w:rPr>
          <w:b/>
          <w:szCs w:val="24"/>
        </w:rPr>
      </w:pPr>
      <w:r w:rsidRPr="008F4F29">
        <w:rPr>
          <w:b/>
          <w:szCs w:val="24"/>
        </w:rPr>
        <w:t>Observarea / descoperirea problemei: de ce avem nevoie?</w:t>
      </w:r>
    </w:p>
    <w:p w:rsidR="005C402C" w:rsidRPr="008F4F29" w:rsidRDefault="005C402C" w:rsidP="00D56D6E">
      <w:pPr>
        <w:pStyle w:val="ListParagraph"/>
        <w:numPr>
          <w:ilvl w:val="1"/>
          <w:numId w:val="26"/>
        </w:numPr>
        <w:spacing w:after="0"/>
        <w:ind w:left="567" w:hanging="425"/>
        <w:rPr>
          <w:szCs w:val="24"/>
        </w:rPr>
      </w:pPr>
      <w:r w:rsidRPr="008F4F29">
        <w:rPr>
          <w:szCs w:val="24"/>
        </w:rPr>
        <w:t>Care sunt obiectivele</w:t>
      </w:r>
      <w:r w:rsidR="003A7BE7" w:rsidRPr="008F4F29">
        <w:rPr>
          <w:szCs w:val="24"/>
        </w:rPr>
        <w:t xml:space="preserve"> generale generate de nevoi </w:t>
      </w:r>
      <w:r w:rsidR="001B2F7A" w:rsidRPr="008F4F29">
        <w:rPr>
          <w:szCs w:val="24"/>
        </w:rPr>
        <w:t>ş</w:t>
      </w:r>
      <w:r w:rsidR="00AE47EE" w:rsidRPr="008F4F29">
        <w:rPr>
          <w:szCs w:val="24"/>
        </w:rPr>
        <w:t>i</w:t>
      </w:r>
      <w:r w:rsidR="003A7BE7" w:rsidRPr="008F4F29">
        <w:rPr>
          <w:szCs w:val="24"/>
        </w:rPr>
        <w:t xml:space="preserve"> de aspira</w:t>
      </w:r>
      <w:r w:rsidR="001B2F7A" w:rsidRPr="008F4F29">
        <w:rPr>
          <w:szCs w:val="24"/>
        </w:rPr>
        <w:t>ţ</w:t>
      </w:r>
      <w:r w:rsidR="003A7BE7" w:rsidRPr="008F4F29">
        <w:rPr>
          <w:szCs w:val="24"/>
        </w:rPr>
        <w:t>ii</w:t>
      </w:r>
      <w:r w:rsidRPr="008F4F29">
        <w:rPr>
          <w:szCs w:val="24"/>
        </w:rPr>
        <w:t>?</w:t>
      </w:r>
    </w:p>
    <w:p w:rsidR="005C402C" w:rsidRPr="008F4F29" w:rsidRDefault="005C402C" w:rsidP="00D56D6E">
      <w:pPr>
        <w:pStyle w:val="ListParagraph"/>
        <w:numPr>
          <w:ilvl w:val="1"/>
          <w:numId w:val="26"/>
        </w:numPr>
        <w:spacing w:after="0"/>
        <w:ind w:left="567" w:hanging="425"/>
        <w:rPr>
          <w:szCs w:val="24"/>
        </w:rPr>
      </w:pPr>
      <w:r w:rsidRPr="008F4F29">
        <w:rPr>
          <w:szCs w:val="24"/>
        </w:rPr>
        <w:t>Care sunt spa</w:t>
      </w:r>
      <w:r w:rsidR="001B2F7A" w:rsidRPr="008F4F29">
        <w:rPr>
          <w:szCs w:val="24"/>
        </w:rPr>
        <w:t>ţ</w:t>
      </w:r>
      <w:r w:rsidRPr="008F4F29">
        <w:rPr>
          <w:szCs w:val="24"/>
        </w:rPr>
        <w:t xml:space="preserve">iile de </w:t>
      </w:r>
      <w:r w:rsidR="003A7BE7" w:rsidRPr="008F4F29">
        <w:rPr>
          <w:szCs w:val="24"/>
        </w:rPr>
        <w:t>explorat pentru proiect</w:t>
      </w:r>
      <w:r w:rsidRPr="008F4F29">
        <w:rPr>
          <w:szCs w:val="24"/>
        </w:rPr>
        <w:t>?</w:t>
      </w:r>
    </w:p>
    <w:p w:rsidR="005C402C" w:rsidRPr="008F4F29" w:rsidRDefault="005C402C" w:rsidP="00D56D6E">
      <w:pPr>
        <w:pStyle w:val="ListParagraph"/>
        <w:numPr>
          <w:ilvl w:val="1"/>
          <w:numId w:val="26"/>
        </w:numPr>
        <w:spacing w:after="0"/>
        <w:ind w:left="567" w:hanging="425"/>
        <w:rPr>
          <w:szCs w:val="24"/>
        </w:rPr>
      </w:pPr>
      <w:r w:rsidRPr="008F4F29">
        <w:rPr>
          <w:szCs w:val="24"/>
        </w:rPr>
        <w:t xml:space="preserve">Care sunt aspectele </w:t>
      </w:r>
      <w:r w:rsidR="003A7BE7" w:rsidRPr="008F4F29">
        <w:rPr>
          <w:szCs w:val="24"/>
        </w:rPr>
        <w:t>esen</w:t>
      </w:r>
      <w:r w:rsidR="001B2F7A" w:rsidRPr="008F4F29">
        <w:rPr>
          <w:szCs w:val="24"/>
        </w:rPr>
        <w:t>ţ</w:t>
      </w:r>
      <w:r w:rsidR="003A7BE7" w:rsidRPr="008F4F29">
        <w:rPr>
          <w:szCs w:val="24"/>
        </w:rPr>
        <w:t xml:space="preserve">iale </w:t>
      </w:r>
      <w:r w:rsidRPr="008F4F29">
        <w:rPr>
          <w:szCs w:val="24"/>
        </w:rPr>
        <w:t>de abordat?</w:t>
      </w:r>
      <w:r w:rsidR="003A7BE7" w:rsidRPr="008F4F29">
        <w:rPr>
          <w:szCs w:val="24"/>
        </w:rPr>
        <w:t xml:space="preserve"> Dar detaliile semnificative?</w:t>
      </w:r>
    </w:p>
    <w:p w:rsidR="005C402C" w:rsidRPr="008F4F29" w:rsidRDefault="005C402C" w:rsidP="00D56D6E">
      <w:pPr>
        <w:pStyle w:val="ListParagraph"/>
        <w:numPr>
          <w:ilvl w:val="1"/>
          <w:numId w:val="26"/>
        </w:numPr>
        <w:spacing w:after="0"/>
        <w:ind w:left="567" w:hanging="425"/>
        <w:rPr>
          <w:szCs w:val="24"/>
        </w:rPr>
      </w:pPr>
      <w:r w:rsidRPr="008F4F29">
        <w:rPr>
          <w:szCs w:val="24"/>
        </w:rPr>
        <w:t xml:space="preserve">Cum se adaptează </w:t>
      </w:r>
      <w:r w:rsidR="00AE47EE" w:rsidRPr="008F4F29">
        <w:rPr>
          <w:szCs w:val="24"/>
        </w:rPr>
        <w:t xml:space="preserve">la </w:t>
      </w:r>
      <w:r w:rsidRPr="008F4F29">
        <w:rPr>
          <w:szCs w:val="24"/>
        </w:rPr>
        <w:t>vârste</w:t>
      </w:r>
      <w:r w:rsidR="00AE47EE" w:rsidRPr="008F4F29">
        <w:rPr>
          <w:szCs w:val="24"/>
        </w:rPr>
        <w:t xml:space="preserve"> diferite</w:t>
      </w:r>
      <w:r w:rsidRPr="008F4F29">
        <w:rPr>
          <w:szCs w:val="24"/>
        </w:rPr>
        <w:t>?</w:t>
      </w:r>
    </w:p>
    <w:p w:rsidR="005C402C" w:rsidRPr="008F4F29" w:rsidRDefault="005C402C" w:rsidP="00D56D6E">
      <w:pPr>
        <w:pStyle w:val="ListParagraph"/>
        <w:numPr>
          <w:ilvl w:val="1"/>
          <w:numId w:val="26"/>
        </w:numPr>
        <w:spacing w:after="0"/>
        <w:ind w:left="567" w:hanging="425"/>
        <w:rPr>
          <w:szCs w:val="24"/>
        </w:rPr>
      </w:pPr>
      <w:r w:rsidRPr="008F4F29">
        <w:rPr>
          <w:szCs w:val="24"/>
        </w:rPr>
        <w:t>Cum să demarăm</w:t>
      </w:r>
      <w:r w:rsidR="003A7BE7" w:rsidRPr="008F4F29">
        <w:rPr>
          <w:szCs w:val="24"/>
        </w:rPr>
        <w:t xml:space="preserve"> schi</w:t>
      </w:r>
      <w:r w:rsidR="001B2F7A" w:rsidRPr="008F4F29">
        <w:rPr>
          <w:szCs w:val="24"/>
        </w:rPr>
        <w:t>ţ</w:t>
      </w:r>
      <w:r w:rsidR="003A7BE7" w:rsidRPr="008F4F29">
        <w:rPr>
          <w:szCs w:val="24"/>
        </w:rPr>
        <w:t>a de proiect</w:t>
      </w:r>
      <w:r w:rsidRPr="008F4F29">
        <w:rPr>
          <w:szCs w:val="24"/>
        </w:rPr>
        <w:t>?</w:t>
      </w:r>
    </w:p>
    <w:p w:rsidR="005C402C" w:rsidRPr="008F4F29" w:rsidRDefault="005C402C" w:rsidP="00D56D6E">
      <w:pPr>
        <w:pStyle w:val="ListParagraph"/>
        <w:numPr>
          <w:ilvl w:val="1"/>
          <w:numId w:val="26"/>
        </w:numPr>
        <w:spacing w:after="0"/>
        <w:ind w:left="567" w:hanging="425"/>
        <w:rPr>
          <w:szCs w:val="24"/>
        </w:rPr>
      </w:pPr>
      <w:r w:rsidRPr="008F4F29">
        <w:rPr>
          <w:szCs w:val="24"/>
        </w:rPr>
        <w:t>Care sunt etapele proiectului?</w:t>
      </w:r>
    </w:p>
    <w:p w:rsidR="005C402C" w:rsidRPr="008F4F29" w:rsidRDefault="005C402C" w:rsidP="00D56D6E">
      <w:pPr>
        <w:pStyle w:val="ListParagraph"/>
        <w:numPr>
          <w:ilvl w:val="1"/>
          <w:numId w:val="26"/>
        </w:numPr>
        <w:spacing w:after="0"/>
        <w:ind w:left="567" w:hanging="425"/>
        <w:rPr>
          <w:szCs w:val="24"/>
        </w:rPr>
      </w:pPr>
      <w:r w:rsidRPr="008F4F29">
        <w:rPr>
          <w:szCs w:val="24"/>
        </w:rPr>
        <w:t>Care sunt instrumentele?</w:t>
      </w:r>
    </w:p>
    <w:p w:rsidR="005C402C" w:rsidRPr="008F4F29" w:rsidRDefault="005C402C" w:rsidP="00D56D6E">
      <w:pPr>
        <w:pStyle w:val="ListParagraph"/>
        <w:numPr>
          <w:ilvl w:val="1"/>
          <w:numId w:val="26"/>
        </w:numPr>
        <w:spacing w:after="0"/>
        <w:ind w:left="567" w:hanging="425"/>
        <w:rPr>
          <w:szCs w:val="24"/>
        </w:rPr>
      </w:pPr>
      <w:r w:rsidRPr="008F4F29">
        <w:rPr>
          <w:szCs w:val="24"/>
        </w:rPr>
        <w:t>Care sunt partenerii?</w:t>
      </w:r>
    </w:p>
    <w:p w:rsidR="0065686E" w:rsidRPr="008F4F29" w:rsidRDefault="0065686E" w:rsidP="00D56D6E">
      <w:pPr>
        <w:pStyle w:val="ListParagraph"/>
        <w:numPr>
          <w:ilvl w:val="0"/>
          <w:numId w:val="27"/>
        </w:numPr>
        <w:spacing w:after="0"/>
        <w:ind w:left="567" w:hanging="425"/>
        <w:rPr>
          <w:szCs w:val="24"/>
        </w:rPr>
      </w:pPr>
      <w:r w:rsidRPr="008F4F29">
        <w:rPr>
          <w:b/>
          <w:szCs w:val="24"/>
        </w:rPr>
        <w:t>A favoriza participarea</w:t>
      </w:r>
    </w:p>
    <w:p w:rsidR="005C402C" w:rsidRPr="008F4F29" w:rsidRDefault="005C402C" w:rsidP="00D56D6E">
      <w:pPr>
        <w:pStyle w:val="ListParagraph"/>
        <w:numPr>
          <w:ilvl w:val="1"/>
          <w:numId w:val="26"/>
        </w:numPr>
        <w:spacing w:after="0"/>
        <w:ind w:left="567" w:hanging="425"/>
        <w:rPr>
          <w:szCs w:val="24"/>
        </w:rPr>
      </w:pPr>
      <w:r w:rsidRPr="008F4F29">
        <w:rPr>
          <w:szCs w:val="24"/>
        </w:rPr>
        <w:t xml:space="preserve">Care sunt </w:t>
      </w:r>
      <w:r w:rsidRPr="008F4F29">
        <w:rPr>
          <w:b/>
          <w:szCs w:val="24"/>
        </w:rPr>
        <w:t>obiectivele</w:t>
      </w:r>
      <w:r w:rsidR="003A7BE7" w:rsidRPr="008F4F29">
        <w:rPr>
          <w:b/>
          <w:szCs w:val="24"/>
        </w:rPr>
        <w:t xml:space="preserve"> focalizate pe produse</w:t>
      </w:r>
      <w:r w:rsidRPr="008F4F29">
        <w:rPr>
          <w:szCs w:val="24"/>
        </w:rPr>
        <w:t>?</w:t>
      </w:r>
    </w:p>
    <w:p w:rsidR="005C402C" w:rsidRPr="008F4F29" w:rsidRDefault="005C402C" w:rsidP="00D56D6E">
      <w:pPr>
        <w:pStyle w:val="ListParagraph"/>
        <w:numPr>
          <w:ilvl w:val="1"/>
          <w:numId w:val="26"/>
        </w:numPr>
        <w:spacing w:after="0"/>
        <w:ind w:left="567" w:hanging="425"/>
        <w:rPr>
          <w:szCs w:val="24"/>
        </w:rPr>
      </w:pPr>
      <w:r w:rsidRPr="008F4F29">
        <w:rPr>
          <w:szCs w:val="24"/>
        </w:rPr>
        <w:t>Cum asigurăm condi</w:t>
      </w:r>
      <w:r w:rsidR="001B2F7A" w:rsidRPr="008F4F29">
        <w:rPr>
          <w:szCs w:val="24"/>
        </w:rPr>
        <w:t>ţ</w:t>
      </w:r>
      <w:r w:rsidRPr="008F4F29">
        <w:rPr>
          <w:szCs w:val="24"/>
        </w:rPr>
        <w:t>iile?</w:t>
      </w:r>
    </w:p>
    <w:p w:rsidR="005C402C" w:rsidRPr="008F4F29" w:rsidRDefault="005C402C" w:rsidP="00D56D6E">
      <w:pPr>
        <w:pStyle w:val="ListParagraph"/>
        <w:numPr>
          <w:ilvl w:val="1"/>
          <w:numId w:val="26"/>
        </w:numPr>
        <w:spacing w:after="0"/>
        <w:ind w:left="567" w:hanging="425"/>
        <w:rPr>
          <w:szCs w:val="24"/>
        </w:rPr>
      </w:pPr>
      <w:r w:rsidRPr="008F4F29">
        <w:rPr>
          <w:szCs w:val="24"/>
        </w:rPr>
        <w:t>Cum gestionăm diferitele situa</w:t>
      </w:r>
      <w:r w:rsidR="001B2F7A" w:rsidRPr="008F4F29">
        <w:rPr>
          <w:szCs w:val="24"/>
        </w:rPr>
        <w:t>ţ</w:t>
      </w:r>
      <w:r w:rsidRPr="008F4F29">
        <w:rPr>
          <w:szCs w:val="24"/>
        </w:rPr>
        <w:t>ii?</w:t>
      </w:r>
    </w:p>
    <w:p w:rsidR="005C402C" w:rsidRPr="008F4F29" w:rsidRDefault="00AE47EE" w:rsidP="00D56D6E">
      <w:pPr>
        <w:pStyle w:val="ListParagraph"/>
        <w:numPr>
          <w:ilvl w:val="1"/>
          <w:numId w:val="26"/>
        </w:numPr>
        <w:spacing w:after="0"/>
        <w:ind w:left="567" w:hanging="425"/>
        <w:rPr>
          <w:szCs w:val="24"/>
        </w:rPr>
      </w:pPr>
      <w:r w:rsidRPr="008F4F29">
        <w:rPr>
          <w:b/>
          <w:szCs w:val="24"/>
        </w:rPr>
        <w:t>Resurse</w:t>
      </w:r>
      <w:r w:rsidR="005C402C" w:rsidRPr="008F4F29">
        <w:rPr>
          <w:b/>
          <w:szCs w:val="24"/>
        </w:rPr>
        <w:t xml:space="preserve"> </w:t>
      </w:r>
      <w:r w:rsidRPr="008F4F29">
        <w:rPr>
          <w:b/>
          <w:szCs w:val="24"/>
        </w:rPr>
        <w:t xml:space="preserve">umane, de documentare, TIC, </w:t>
      </w:r>
      <w:r w:rsidR="005C402C" w:rsidRPr="008F4F29">
        <w:rPr>
          <w:b/>
          <w:szCs w:val="24"/>
        </w:rPr>
        <w:t>pedagogice</w:t>
      </w:r>
      <w:r w:rsidRPr="008F4F29">
        <w:rPr>
          <w:b/>
          <w:szCs w:val="24"/>
        </w:rPr>
        <w:t>, parteneriale, materiale, financiare</w:t>
      </w:r>
      <w:r w:rsidRPr="008F4F29">
        <w:rPr>
          <w:szCs w:val="24"/>
        </w:rPr>
        <w:t>.</w:t>
      </w:r>
    </w:p>
    <w:p w:rsidR="005C402C" w:rsidRPr="008F4F29" w:rsidRDefault="005C402C" w:rsidP="00D56D6E">
      <w:pPr>
        <w:pStyle w:val="ListParagraph"/>
        <w:numPr>
          <w:ilvl w:val="0"/>
          <w:numId w:val="27"/>
        </w:numPr>
        <w:spacing w:after="0"/>
        <w:ind w:left="567" w:hanging="425"/>
        <w:rPr>
          <w:b/>
          <w:szCs w:val="24"/>
        </w:rPr>
      </w:pPr>
      <w:r w:rsidRPr="008F4F29">
        <w:rPr>
          <w:b/>
          <w:szCs w:val="24"/>
        </w:rPr>
        <w:t xml:space="preserve">A favoriza sinergia dintre mediul urban </w:t>
      </w:r>
      <w:r w:rsidR="001B2F7A" w:rsidRPr="008F4F29">
        <w:rPr>
          <w:b/>
          <w:szCs w:val="24"/>
        </w:rPr>
        <w:t>ş</w:t>
      </w:r>
      <w:r w:rsidRPr="008F4F29">
        <w:rPr>
          <w:b/>
          <w:szCs w:val="24"/>
        </w:rPr>
        <w:t>i mediul rural</w:t>
      </w:r>
    </w:p>
    <w:p w:rsidR="005C402C" w:rsidRPr="008F4F29" w:rsidRDefault="005C402C" w:rsidP="00D56D6E">
      <w:pPr>
        <w:pStyle w:val="ListParagraph"/>
        <w:numPr>
          <w:ilvl w:val="1"/>
          <w:numId w:val="26"/>
        </w:numPr>
        <w:spacing w:after="0"/>
        <w:ind w:left="567" w:hanging="425"/>
        <w:rPr>
          <w:szCs w:val="24"/>
        </w:rPr>
      </w:pPr>
      <w:r w:rsidRPr="008F4F29">
        <w:rPr>
          <w:szCs w:val="24"/>
        </w:rPr>
        <w:t>Proiect de structurare a activită</w:t>
      </w:r>
      <w:r w:rsidR="001B2F7A" w:rsidRPr="008F4F29">
        <w:rPr>
          <w:szCs w:val="24"/>
        </w:rPr>
        <w:t>ţ</w:t>
      </w:r>
      <w:r w:rsidRPr="008F4F29">
        <w:rPr>
          <w:szCs w:val="24"/>
        </w:rPr>
        <w:t>ii</w:t>
      </w:r>
    </w:p>
    <w:p w:rsidR="005C402C" w:rsidRPr="008F4F29" w:rsidRDefault="005C402C" w:rsidP="00D56D6E">
      <w:pPr>
        <w:pStyle w:val="ListParagraph"/>
        <w:numPr>
          <w:ilvl w:val="1"/>
          <w:numId w:val="26"/>
        </w:numPr>
        <w:spacing w:after="0"/>
        <w:ind w:left="567" w:hanging="425"/>
        <w:rPr>
          <w:szCs w:val="24"/>
        </w:rPr>
      </w:pPr>
      <w:r w:rsidRPr="008F4F29">
        <w:rPr>
          <w:szCs w:val="24"/>
        </w:rPr>
        <w:t>Principiul</w:t>
      </w:r>
      <w:r w:rsidR="00027477" w:rsidRPr="008F4F29">
        <w:rPr>
          <w:szCs w:val="24"/>
        </w:rPr>
        <w:t xml:space="preserve"> de organizare: echipa de proiect,consor</w:t>
      </w:r>
      <w:r w:rsidR="001B2F7A" w:rsidRPr="008F4F29">
        <w:rPr>
          <w:szCs w:val="24"/>
        </w:rPr>
        <w:t>ţ</w:t>
      </w:r>
      <w:r w:rsidR="00027477" w:rsidRPr="008F4F29">
        <w:rPr>
          <w:szCs w:val="24"/>
        </w:rPr>
        <w:t>iul, parteneriatul, re</w:t>
      </w:r>
      <w:r w:rsidR="001B2F7A" w:rsidRPr="008F4F29">
        <w:rPr>
          <w:szCs w:val="24"/>
        </w:rPr>
        <w:t>ţ</w:t>
      </w:r>
      <w:r w:rsidR="00027477" w:rsidRPr="008F4F29">
        <w:rPr>
          <w:szCs w:val="24"/>
        </w:rPr>
        <w:t>eaua, beneficiarii</w:t>
      </w:r>
    </w:p>
    <w:p w:rsidR="005C402C" w:rsidRPr="008F4F29" w:rsidRDefault="005C402C" w:rsidP="00D56D6E">
      <w:pPr>
        <w:pStyle w:val="ListParagraph"/>
        <w:numPr>
          <w:ilvl w:val="1"/>
          <w:numId w:val="26"/>
        </w:numPr>
        <w:spacing w:after="0"/>
        <w:ind w:left="567" w:hanging="425"/>
        <w:rPr>
          <w:szCs w:val="24"/>
        </w:rPr>
      </w:pPr>
      <w:r w:rsidRPr="008F4F29">
        <w:rPr>
          <w:szCs w:val="24"/>
        </w:rPr>
        <w:t>Organizarea</w:t>
      </w:r>
      <w:r w:rsidR="00027477" w:rsidRPr="008F4F29">
        <w:rPr>
          <w:szCs w:val="24"/>
        </w:rPr>
        <w:t>: schema de organizare (vezi mai jos)</w:t>
      </w:r>
      <w:r w:rsidRPr="008F4F29">
        <w:rPr>
          <w:szCs w:val="24"/>
        </w:rPr>
        <w:t xml:space="preserve"> </w:t>
      </w:r>
    </w:p>
    <w:p w:rsidR="005C402C" w:rsidRPr="008F4F29" w:rsidRDefault="005C402C" w:rsidP="00D56D6E">
      <w:pPr>
        <w:pStyle w:val="ListParagraph"/>
        <w:numPr>
          <w:ilvl w:val="1"/>
          <w:numId w:val="26"/>
        </w:numPr>
        <w:spacing w:after="0"/>
        <w:ind w:left="567" w:hanging="425"/>
        <w:rPr>
          <w:szCs w:val="24"/>
        </w:rPr>
      </w:pPr>
      <w:r w:rsidRPr="008F4F29">
        <w:rPr>
          <w:szCs w:val="24"/>
        </w:rPr>
        <w:t>Interesele pentru asemenea structuri mixte</w:t>
      </w:r>
    </w:p>
    <w:p w:rsidR="005C402C" w:rsidRPr="008F4F29" w:rsidRDefault="005C402C" w:rsidP="00D56D6E">
      <w:pPr>
        <w:pStyle w:val="ListParagraph"/>
        <w:numPr>
          <w:ilvl w:val="1"/>
          <w:numId w:val="26"/>
        </w:numPr>
        <w:spacing w:after="0"/>
        <w:ind w:left="567" w:hanging="425"/>
        <w:rPr>
          <w:szCs w:val="24"/>
        </w:rPr>
      </w:pPr>
      <w:r w:rsidRPr="008F4F29">
        <w:rPr>
          <w:szCs w:val="24"/>
        </w:rPr>
        <w:t>Modul de func</w:t>
      </w:r>
      <w:r w:rsidR="001B2F7A" w:rsidRPr="008F4F29">
        <w:rPr>
          <w:szCs w:val="24"/>
        </w:rPr>
        <w:t>ţ</w:t>
      </w:r>
      <w:r w:rsidRPr="008F4F29">
        <w:rPr>
          <w:szCs w:val="24"/>
        </w:rPr>
        <w:t>ionare</w:t>
      </w:r>
    </w:p>
    <w:p w:rsidR="00B30E4E" w:rsidRPr="008F4F29" w:rsidRDefault="00B30E4E">
      <w:pPr>
        <w:spacing w:before="200" w:after="0"/>
        <w:ind w:firstLine="0"/>
        <w:rPr>
          <w:szCs w:val="24"/>
        </w:rPr>
      </w:pPr>
      <w:r w:rsidRPr="008F4F29">
        <w:rPr>
          <w:szCs w:val="24"/>
        </w:rPr>
        <w:br w:type="page"/>
      </w:r>
    </w:p>
    <w:p w:rsidR="00B30E4E" w:rsidRPr="008F4F29" w:rsidRDefault="00B30E4E">
      <w:pPr>
        <w:spacing w:before="200" w:after="0"/>
        <w:ind w:firstLine="0"/>
        <w:rPr>
          <w:b/>
          <w:szCs w:val="24"/>
        </w:rPr>
      </w:pPr>
      <w:r w:rsidRPr="008F4F29">
        <w:rPr>
          <w:b/>
          <w:szCs w:val="24"/>
        </w:rPr>
        <w:lastRenderedPageBreak/>
        <w:t>Exemplu de proiect:</w:t>
      </w:r>
    </w:p>
    <w:p w:rsidR="00B30E4E" w:rsidRPr="008F4F29" w:rsidRDefault="00B30E4E" w:rsidP="00B30E4E">
      <w:pPr>
        <w:shd w:val="clear" w:color="auto" w:fill="D6E3BC"/>
        <w:spacing w:after="0"/>
        <w:ind w:firstLine="0"/>
        <w:rPr>
          <w:rFonts w:ascii="Times New Roman" w:hAnsi="Times New Roman" w:cs="Times New Roman"/>
          <w:b/>
          <w:szCs w:val="24"/>
        </w:rPr>
      </w:pPr>
      <w:r w:rsidRPr="008F4F29">
        <w:rPr>
          <w:rFonts w:ascii="Times New Roman" w:hAnsi="Times New Roman" w:cs="Times New Roman"/>
          <w:b/>
          <w:szCs w:val="24"/>
        </w:rPr>
        <w:t>COMENIUS</w:t>
      </w:r>
    </w:p>
    <w:p w:rsidR="00B30E4E" w:rsidRPr="008F4F29" w:rsidRDefault="00B30E4E" w:rsidP="00B30E4E">
      <w:pPr>
        <w:shd w:val="clear" w:color="auto" w:fill="D6E3BC"/>
        <w:spacing w:after="0"/>
        <w:ind w:firstLine="0"/>
        <w:rPr>
          <w:rFonts w:ascii="Times New Roman" w:hAnsi="Times New Roman" w:cs="Times New Roman"/>
          <w:szCs w:val="24"/>
        </w:rPr>
      </w:pPr>
      <w:r w:rsidRPr="008F4F29">
        <w:rPr>
          <w:rFonts w:ascii="Times New Roman" w:hAnsi="Times New Roman" w:cs="Times New Roman"/>
          <w:b/>
          <w:szCs w:val="24"/>
        </w:rPr>
        <w:t>Titlul proiectului</w:t>
      </w:r>
      <w:r w:rsidRPr="008F4F29">
        <w:rPr>
          <w:rFonts w:ascii="Times New Roman" w:hAnsi="Times New Roman" w:cs="Times New Roman"/>
          <w:szCs w:val="24"/>
        </w:rPr>
        <w:t>: TACCLE</w:t>
      </w:r>
    </w:p>
    <w:p w:rsidR="00B30E4E" w:rsidRPr="008F4F29" w:rsidRDefault="00B30E4E" w:rsidP="00B30E4E">
      <w:pPr>
        <w:shd w:val="clear" w:color="auto" w:fill="D6E3BC"/>
        <w:spacing w:after="0"/>
        <w:ind w:firstLine="0"/>
        <w:rPr>
          <w:rFonts w:ascii="Times New Roman" w:hAnsi="Times New Roman" w:cs="Times New Roman"/>
          <w:szCs w:val="24"/>
        </w:rPr>
      </w:pPr>
      <w:r w:rsidRPr="008F4F29">
        <w:rPr>
          <w:rFonts w:ascii="Times New Roman" w:hAnsi="Times New Roman" w:cs="Times New Roman"/>
          <w:b/>
          <w:szCs w:val="24"/>
        </w:rPr>
        <w:t>Parteneri</w:t>
      </w:r>
      <w:r w:rsidRPr="008F4F29">
        <w:rPr>
          <w:rFonts w:ascii="Times New Roman" w:hAnsi="Times New Roman" w:cs="Times New Roman"/>
          <w:szCs w:val="24"/>
        </w:rPr>
        <w:t xml:space="preserve">: </w:t>
      </w:r>
      <w:r w:rsidRPr="008F4F29">
        <w:rPr>
          <w:rFonts w:ascii="Times New Roman" w:eastAsia="Times New Roman" w:hAnsi="Times New Roman" w:cs="Times New Roman"/>
          <w:szCs w:val="24"/>
        </w:rPr>
        <w:t>Spania, Italia, Austria, Marea Britanie</w:t>
      </w:r>
    </w:p>
    <w:p w:rsidR="00B30E4E" w:rsidRPr="008F4F29" w:rsidRDefault="00B30E4E" w:rsidP="00B30E4E">
      <w:pPr>
        <w:shd w:val="clear" w:color="auto" w:fill="D6E3BC"/>
        <w:rPr>
          <w:rFonts w:ascii="Times New Roman" w:hAnsi="Times New Roman" w:cs="Times New Roman"/>
          <w:szCs w:val="24"/>
        </w:rPr>
      </w:pPr>
    </w:p>
    <w:p w:rsidR="00B30E4E" w:rsidRPr="008F4F29" w:rsidRDefault="00B30E4E" w:rsidP="00B30E4E">
      <w:pPr>
        <w:shd w:val="clear" w:color="auto" w:fill="D6E3BC"/>
        <w:spacing w:after="200" w:line="276" w:lineRule="auto"/>
        <w:rPr>
          <w:rFonts w:ascii="Times New Roman" w:eastAsiaTheme="minorHAnsi" w:hAnsi="Times New Roman" w:cs="Times New Roman"/>
          <w:szCs w:val="24"/>
          <w:lang w:eastAsia="en-US"/>
        </w:rPr>
      </w:pPr>
      <w:r w:rsidRPr="008F4F29">
        <w:rPr>
          <w:rFonts w:ascii="Times New Roman" w:eastAsiaTheme="minorHAnsi" w:hAnsi="Times New Roman" w:cs="Times New Roman"/>
          <w:szCs w:val="24"/>
          <w:lang w:eastAsia="en-US"/>
        </w:rPr>
        <w:t>Resursele TIC sunt utilizate tot mai mult pentru a crea medii de învăţare mai eficiente.</w:t>
      </w:r>
      <w:r w:rsidRPr="008F4F29">
        <w:rPr>
          <w:rFonts w:ascii="Times New Roman" w:hAnsi="Times New Roman" w:cs="Times New Roman"/>
          <w:szCs w:val="24"/>
        </w:rPr>
        <w:t xml:space="preserve"> </w:t>
      </w:r>
      <w:r w:rsidRPr="008F4F29">
        <w:rPr>
          <w:rFonts w:ascii="Times New Roman" w:eastAsiaTheme="minorHAnsi" w:hAnsi="Times New Roman" w:cs="Times New Roman"/>
          <w:szCs w:val="24"/>
          <w:lang w:eastAsia="en-US"/>
        </w:rPr>
        <w:t>Proiectul TACCLE îi ajută pe profesori să dezvolte propriile lor materiale e-learning.</w:t>
      </w:r>
    </w:p>
    <w:p w:rsidR="00B30E4E" w:rsidRPr="008F4F29" w:rsidRDefault="00B30E4E" w:rsidP="00B30E4E">
      <w:pPr>
        <w:shd w:val="clear" w:color="auto" w:fill="D6E3BC"/>
        <w:spacing w:after="200" w:line="276" w:lineRule="auto"/>
        <w:rPr>
          <w:rFonts w:ascii="Times New Roman" w:eastAsiaTheme="minorHAnsi" w:hAnsi="Times New Roman" w:cs="Times New Roman"/>
          <w:szCs w:val="24"/>
          <w:lang w:eastAsia="en-US"/>
        </w:rPr>
      </w:pPr>
      <w:r w:rsidRPr="008F4F29">
        <w:rPr>
          <w:rFonts w:ascii="Times New Roman" w:eastAsiaTheme="minorHAnsi" w:hAnsi="Times New Roman" w:cs="Times New Roman"/>
          <w:szCs w:val="24"/>
          <w:lang w:eastAsia="en-US"/>
        </w:rPr>
        <w:t xml:space="preserve">În toate sectoarele de educaţie de la şcolile primare până la educaţia adulţilor, în şcoli </w:t>
      </w:r>
      <w:r w:rsidRPr="008F4F29">
        <w:rPr>
          <w:rFonts w:ascii="Times New Roman" w:hAnsi="Times New Roman" w:cs="Times New Roman"/>
          <w:szCs w:val="24"/>
        </w:rPr>
        <w:t xml:space="preserve">pentru elevii cu nevoi speciale, la fel ca </w:t>
      </w:r>
      <w:r w:rsidRPr="008F4F29">
        <w:rPr>
          <w:rFonts w:ascii="Times New Roman" w:eastAsiaTheme="minorHAnsi" w:hAnsi="Times New Roman" w:cs="Times New Roman"/>
          <w:szCs w:val="24"/>
          <w:lang w:eastAsia="en-US"/>
        </w:rPr>
        <w:t>şi în colegii şi universităţi, tehnologiile sunt folosite pentru a îmbunătăţi experienţele elevilor.</w:t>
      </w:r>
    </w:p>
    <w:p w:rsidR="00B30E4E" w:rsidRPr="008F4F29" w:rsidRDefault="00B30E4E" w:rsidP="00B30E4E">
      <w:pPr>
        <w:shd w:val="clear" w:color="auto" w:fill="D6E3BC"/>
        <w:spacing w:line="276" w:lineRule="auto"/>
        <w:rPr>
          <w:rFonts w:ascii="Times New Roman" w:eastAsiaTheme="minorHAnsi" w:hAnsi="Times New Roman" w:cs="Times New Roman"/>
          <w:szCs w:val="24"/>
          <w:lang w:eastAsia="en-US"/>
        </w:rPr>
      </w:pPr>
      <w:r w:rsidRPr="008F4F29">
        <w:rPr>
          <w:rFonts w:ascii="Times New Roman" w:eastAsiaTheme="minorHAnsi" w:hAnsi="Times New Roman" w:cs="Times New Roman"/>
          <w:szCs w:val="24"/>
          <w:lang w:eastAsia="en-US"/>
        </w:rPr>
        <w:t xml:space="preserve">Cu toate acestea, tehnologia nu este de ajuns. Crearea de conţinut de înaltă calitate este esenţială </w:t>
      </w:r>
      <w:r w:rsidRPr="008F4F29">
        <w:rPr>
          <w:rFonts w:ascii="Times New Roman" w:hAnsi="Times New Roman" w:cs="Times New Roman"/>
          <w:szCs w:val="24"/>
        </w:rPr>
        <w:t>iar</w:t>
      </w:r>
      <w:r w:rsidRPr="008F4F29">
        <w:rPr>
          <w:rFonts w:ascii="Times New Roman" w:eastAsiaTheme="minorHAnsi" w:hAnsi="Times New Roman" w:cs="Times New Roman"/>
          <w:szCs w:val="24"/>
          <w:lang w:eastAsia="en-US"/>
        </w:rPr>
        <w:t xml:space="preserve"> potenţialul "e-learning</w:t>
      </w:r>
      <w:r w:rsidRPr="008F4F29">
        <w:rPr>
          <w:rFonts w:ascii="Times New Roman" w:hAnsi="Times New Roman" w:cs="Times New Roman"/>
          <w:szCs w:val="24"/>
        </w:rPr>
        <w:t>-ului</w:t>
      </w:r>
      <w:r w:rsidRPr="008F4F29">
        <w:rPr>
          <w:rFonts w:ascii="Times New Roman" w:eastAsiaTheme="minorHAnsi" w:hAnsi="Times New Roman" w:cs="Times New Roman"/>
          <w:szCs w:val="24"/>
          <w:lang w:eastAsia="en-US"/>
        </w:rPr>
        <w:t>" va fi realizat într-un mod care stimulează şi favorizează învăţarea pe parcursul întregii vieți.</w:t>
      </w:r>
    </w:p>
    <w:p w:rsidR="00B30E4E" w:rsidRPr="008F4F29" w:rsidRDefault="00B30E4E" w:rsidP="00B30E4E">
      <w:pPr>
        <w:shd w:val="clear" w:color="auto" w:fill="D6E3BC"/>
        <w:rPr>
          <w:rFonts w:ascii="Times New Roman" w:hAnsi="Times New Roman" w:cs="Times New Roman"/>
          <w:szCs w:val="24"/>
        </w:rPr>
      </w:pPr>
      <w:r w:rsidRPr="008F4F29">
        <w:rPr>
          <w:rFonts w:ascii="Times New Roman" w:hAnsi="Times New Roman" w:cs="Times New Roman"/>
          <w:szCs w:val="24"/>
        </w:rPr>
        <w:t xml:space="preserve">Sursă: </w:t>
      </w:r>
      <w:hyperlink r:id="rId42" w:history="1">
        <w:r w:rsidRPr="008F4F29">
          <w:rPr>
            <w:rStyle w:val="Hyperlink"/>
            <w:rFonts w:ascii="Times New Roman" w:hAnsi="Times New Roman" w:cs="Times New Roman"/>
            <w:color w:val="auto"/>
            <w:szCs w:val="24"/>
          </w:rPr>
          <w:t>www.elearningeuropa.info</w:t>
        </w:r>
      </w:hyperlink>
      <w:r w:rsidRPr="008F4F29">
        <w:rPr>
          <w:rFonts w:ascii="Times New Roman" w:hAnsi="Times New Roman" w:cs="Times New Roman"/>
          <w:szCs w:val="24"/>
        </w:rPr>
        <w:t xml:space="preserve"> </w:t>
      </w:r>
    </w:p>
    <w:p w:rsidR="006872E5" w:rsidRPr="008F4F29" w:rsidRDefault="006872E5">
      <w:pPr>
        <w:spacing w:before="200" w:after="0"/>
        <w:ind w:firstLine="0"/>
        <w:rPr>
          <w:rFonts w:asciiTheme="majorHAnsi" w:eastAsiaTheme="majorEastAsia" w:hAnsiTheme="majorHAnsi" w:cstheme="majorBidi"/>
          <w:b/>
          <w:bCs/>
          <w:smallCaps/>
          <w:szCs w:val="24"/>
        </w:rPr>
      </w:pPr>
      <w:r w:rsidRPr="008F4F29">
        <w:rPr>
          <w:szCs w:val="24"/>
        </w:rPr>
        <w:br w:type="page"/>
      </w:r>
    </w:p>
    <w:p w:rsidR="00A620FF" w:rsidRDefault="00A620FF" w:rsidP="00D56D6E">
      <w:pPr>
        <w:pStyle w:val="Heading2"/>
        <w:numPr>
          <w:ilvl w:val="0"/>
          <w:numId w:val="104"/>
        </w:numPr>
        <w:pBdr>
          <w:right w:val="single" w:sz="12" w:space="5" w:color="406E8C" w:themeColor="accent6" w:themeShade="BF"/>
        </w:pBdr>
        <w:rPr>
          <w:color w:val="3333CC"/>
          <w:sz w:val="24"/>
          <w:szCs w:val="24"/>
        </w:rPr>
      </w:pPr>
      <w:bookmarkStart w:id="9" w:name="_Toc310513035"/>
      <w:r>
        <w:rPr>
          <w:color w:val="3333CC"/>
          <w:sz w:val="24"/>
          <w:szCs w:val="24"/>
        </w:rPr>
        <w:lastRenderedPageBreak/>
        <w:t>Activități TIC</w:t>
      </w:r>
      <w:bookmarkEnd w:id="9"/>
    </w:p>
    <w:p w:rsidR="00A620FF" w:rsidRPr="00A620FF" w:rsidRDefault="00A620FF" w:rsidP="00A620FF">
      <w:r>
        <w:t>Mai jos este o listă cu activități TIC pe care le poți include în proiectele pe care le vei dezvolta:</w:t>
      </w:r>
    </w:p>
    <w:tbl>
      <w:tblPr>
        <w:tblStyle w:val="TableGrid1"/>
        <w:tblW w:w="0" w:type="auto"/>
        <w:jc w:val="center"/>
        <w:tblLook w:val="04A0" w:firstRow="1" w:lastRow="0" w:firstColumn="1" w:lastColumn="0" w:noHBand="0" w:noVBand="1"/>
      </w:tblPr>
      <w:tblGrid>
        <w:gridCol w:w="918"/>
        <w:gridCol w:w="7412"/>
      </w:tblGrid>
      <w:tr w:rsidR="00A620FF" w:rsidRPr="00A620FF" w:rsidTr="001332B2">
        <w:trPr>
          <w:jc w:val="center"/>
        </w:trPr>
        <w:tc>
          <w:tcPr>
            <w:tcW w:w="8330" w:type="dxa"/>
            <w:gridSpan w:val="2"/>
            <w:shd w:val="clear" w:color="auto" w:fill="DADAE9" w:themeFill="accent1" w:themeFillTint="33"/>
          </w:tcPr>
          <w:p w:rsidR="00A620FF" w:rsidRPr="00A620FF" w:rsidRDefault="00A620FF" w:rsidP="00A620FF">
            <w:pPr>
              <w:spacing w:before="0" w:after="0"/>
              <w:ind w:firstLine="0"/>
              <w:rPr>
                <w:rFonts w:eastAsia="Times New Roman" w:cs="Calibri"/>
                <w:szCs w:val="24"/>
              </w:rPr>
            </w:pPr>
            <w:r w:rsidRPr="00A620FF">
              <w:rPr>
                <w:rFonts w:cs="Calibri"/>
                <w:b/>
                <w:szCs w:val="24"/>
              </w:rPr>
              <w:t>1.Gestiunea informaţiei</w:t>
            </w:r>
            <w:r w:rsidRPr="00A620FF">
              <w:rPr>
                <w:rFonts w:cs="Calibri"/>
                <w:szCs w:val="24"/>
              </w:rPr>
              <w:t xml:space="preserve">  </w:t>
            </w:r>
          </w:p>
        </w:tc>
      </w:tr>
      <w:tr w:rsidR="00A620FF" w:rsidRPr="00A620FF" w:rsidTr="001332B2">
        <w:trPr>
          <w:jc w:val="center"/>
        </w:trPr>
        <w:tc>
          <w:tcPr>
            <w:tcW w:w="918" w:type="dxa"/>
          </w:tcPr>
          <w:p w:rsidR="00A620FF" w:rsidRPr="00A620FF" w:rsidRDefault="00A620FF" w:rsidP="00D56D6E">
            <w:pPr>
              <w:numPr>
                <w:ilvl w:val="0"/>
                <w:numId w:val="107"/>
              </w:numPr>
              <w:spacing w:before="0" w:after="0"/>
              <w:contextualSpacing/>
              <w:rPr>
                <w:rFonts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 xml:space="preserve">Digitizare și indexare materiale în format tradițional (artefact) </w:t>
            </w:r>
          </w:p>
        </w:tc>
      </w:tr>
      <w:tr w:rsidR="00A620FF" w:rsidRPr="00A620FF" w:rsidTr="001332B2">
        <w:trPr>
          <w:jc w:val="center"/>
        </w:trPr>
        <w:tc>
          <w:tcPr>
            <w:tcW w:w="918" w:type="dxa"/>
          </w:tcPr>
          <w:p w:rsidR="00A620FF" w:rsidRPr="00A620FF" w:rsidRDefault="00A620FF" w:rsidP="00D56D6E">
            <w:pPr>
              <w:numPr>
                <w:ilvl w:val="0"/>
                <w:numId w:val="107"/>
              </w:numPr>
              <w:spacing w:before="0" w:after="0"/>
              <w:contextualSpacing/>
              <w:rPr>
                <w:rFonts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Realizare template electronice de documente și rapoarte</w:t>
            </w:r>
          </w:p>
        </w:tc>
      </w:tr>
      <w:tr w:rsidR="00A620FF" w:rsidRPr="00A620FF" w:rsidTr="001332B2">
        <w:trPr>
          <w:jc w:val="center"/>
        </w:trPr>
        <w:tc>
          <w:tcPr>
            <w:tcW w:w="918" w:type="dxa"/>
          </w:tcPr>
          <w:p w:rsidR="00A620FF" w:rsidRPr="00A620FF" w:rsidRDefault="00A620FF" w:rsidP="00D56D6E">
            <w:pPr>
              <w:numPr>
                <w:ilvl w:val="0"/>
                <w:numId w:val="107"/>
              </w:numPr>
              <w:spacing w:before="0" w:after="0"/>
              <w:contextualSpacing/>
              <w:rPr>
                <w:rFonts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Prelucrare şi centralizare de informații în baze de date</w:t>
            </w:r>
          </w:p>
        </w:tc>
      </w:tr>
      <w:tr w:rsidR="00A620FF" w:rsidRPr="00A620FF" w:rsidTr="001332B2">
        <w:trPr>
          <w:jc w:val="center"/>
        </w:trPr>
        <w:tc>
          <w:tcPr>
            <w:tcW w:w="918" w:type="dxa"/>
          </w:tcPr>
          <w:p w:rsidR="00A620FF" w:rsidRPr="00A620FF" w:rsidRDefault="00A620FF" w:rsidP="00D56D6E">
            <w:pPr>
              <w:numPr>
                <w:ilvl w:val="0"/>
                <w:numId w:val="107"/>
              </w:numPr>
              <w:spacing w:before="0" w:after="0"/>
              <w:contextualSpacing/>
              <w:rPr>
                <w:rFonts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Realizarea și gestiunea digramelor de proiect și a altor aplicații online de management de proiect</w:t>
            </w:r>
          </w:p>
        </w:tc>
      </w:tr>
      <w:tr w:rsidR="00A620FF" w:rsidRPr="00A620FF" w:rsidTr="001332B2">
        <w:trPr>
          <w:jc w:val="center"/>
        </w:trPr>
        <w:tc>
          <w:tcPr>
            <w:tcW w:w="918" w:type="dxa"/>
          </w:tcPr>
          <w:p w:rsidR="00A620FF" w:rsidRPr="00A620FF" w:rsidRDefault="00A620FF" w:rsidP="00D56D6E">
            <w:pPr>
              <w:numPr>
                <w:ilvl w:val="0"/>
                <w:numId w:val="107"/>
              </w:numPr>
              <w:spacing w:before="0" w:after="0"/>
              <w:contextualSpacing/>
              <w:rPr>
                <w:rFonts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Realizare, actualizare baze de date contacte parteneri</w:t>
            </w:r>
          </w:p>
          <w:p w:rsidR="00A620FF" w:rsidRPr="00A620FF" w:rsidRDefault="00A620FF" w:rsidP="00A620FF">
            <w:pPr>
              <w:spacing w:before="0" w:after="0"/>
              <w:ind w:firstLine="0"/>
              <w:rPr>
                <w:rFonts w:cs="Calibri"/>
                <w:szCs w:val="24"/>
              </w:rPr>
            </w:pPr>
            <w:r w:rsidRPr="00A620FF">
              <w:rPr>
                <w:rFonts w:cs="Calibri"/>
                <w:szCs w:val="24"/>
              </w:rPr>
              <w:t>Realizare bază de date cu linkuri utile</w:t>
            </w:r>
          </w:p>
          <w:p w:rsidR="00A620FF" w:rsidRPr="00A620FF" w:rsidRDefault="00A620FF" w:rsidP="00A620FF">
            <w:pPr>
              <w:spacing w:before="0" w:after="0"/>
              <w:ind w:firstLine="0"/>
              <w:rPr>
                <w:rFonts w:cs="Calibri"/>
                <w:szCs w:val="24"/>
              </w:rPr>
            </w:pPr>
            <w:r w:rsidRPr="00A620FF">
              <w:rPr>
                <w:rFonts w:cs="Calibri"/>
                <w:szCs w:val="24"/>
              </w:rPr>
              <w:t xml:space="preserve">Realizare bază de date de portofoliu electronic al proiectului </w:t>
            </w:r>
          </w:p>
        </w:tc>
      </w:tr>
      <w:tr w:rsidR="00A620FF" w:rsidRPr="00A620FF" w:rsidTr="001332B2">
        <w:trPr>
          <w:jc w:val="center"/>
        </w:trPr>
        <w:tc>
          <w:tcPr>
            <w:tcW w:w="918" w:type="dxa"/>
          </w:tcPr>
          <w:p w:rsidR="00A620FF" w:rsidRPr="00A620FF" w:rsidRDefault="00A620FF" w:rsidP="00D56D6E">
            <w:pPr>
              <w:numPr>
                <w:ilvl w:val="0"/>
                <w:numId w:val="107"/>
              </w:numPr>
              <w:spacing w:before="0" w:after="0"/>
              <w:contextualSpacing/>
              <w:rPr>
                <w:rFonts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Realizare procedură de comunicare între parteneri și monitorizare comunicare în mediul online</w:t>
            </w:r>
          </w:p>
        </w:tc>
      </w:tr>
      <w:tr w:rsidR="00A620FF" w:rsidRPr="00A620FF" w:rsidTr="001332B2">
        <w:trPr>
          <w:jc w:val="center"/>
        </w:trPr>
        <w:tc>
          <w:tcPr>
            <w:tcW w:w="918" w:type="dxa"/>
          </w:tcPr>
          <w:p w:rsidR="00A620FF" w:rsidRPr="00A620FF" w:rsidRDefault="00A620FF" w:rsidP="00D56D6E">
            <w:pPr>
              <w:numPr>
                <w:ilvl w:val="0"/>
                <w:numId w:val="107"/>
              </w:numPr>
              <w:spacing w:before="0" w:after="0"/>
              <w:contextualSpacing/>
              <w:rPr>
                <w:rFonts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 xml:space="preserve">Proceduri de căutare avansată a informației; </w:t>
            </w:r>
          </w:p>
        </w:tc>
      </w:tr>
      <w:tr w:rsidR="00A620FF" w:rsidRPr="00A620FF" w:rsidTr="001332B2">
        <w:trPr>
          <w:trHeight w:val="265"/>
          <w:jc w:val="center"/>
        </w:trPr>
        <w:tc>
          <w:tcPr>
            <w:tcW w:w="8330" w:type="dxa"/>
            <w:gridSpan w:val="2"/>
            <w:shd w:val="clear" w:color="auto" w:fill="DADAE9" w:themeFill="accent1" w:themeFillTint="33"/>
          </w:tcPr>
          <w:p w:rsidR="00A620FF" w:rsidRPr="00A620FF" w:rsidRDefault="00A620FF" w:rsidP="00A620FF">
            <w:pPr>
              <w:spacing w:before="0" w:after="0"/>
              <w:ind w:firstLine="0"/>
              <w:rPr>
                <w:rFonts w:eastAsia="Times New Roman" w:cs="Calibri"/>
                <w:b/>
                <w:szCs w:val="24"/>
              </w:rPr>
            </w:pPr>
            <w:r w:rsidRPr="00A620FF">
              <w:rPr>
                <w:rFonts w:eastAsia="MS Mincho" w:cs="Calibri"/>
                <w:b/>
                <w:szCs w:val="24"/>
              </w:rPr>
              <w:t>2. Formare tutorială</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Validarea și verificarea corectitudinii  textelor/rapoartelor cu ajutorul aplicațiilor online de traducere asistată</w:t>
            </w:r>
          </w:p>
          <w:p w:rsidR="00A620FF" w:rsidRPr="00A620FF" w:rsidRDefault="00A620FF" w:rsidP="00A620FF">
            <w:pPr>
              <w:spacing w:before="0" w:after="0"/>
              <w:ind w:firstLine="0"/>
              <w:rPr>
                <w:rFonts w:eastAsia="MS Mincho" w:cs="Calibri"/>
                <w:szCs w:val="24"/>
              </w:rPr>
            </w:pPr>
            <w:r w:rsidRPr="00A620FF">
              <w:rPr>
                <w:rFonts w:eastAsia="MS Mincho" w:cs="Calibri"/>
                <w:szCs w:val="24"/>
              </w:rPr>
              <w:t>Utilizarea de resurse suplimentare online  (Wikipedia, dicționare online, portaluri online, enciclopedii etc )</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Achiziționare/creare softare pentru educație ecologică, pentru educație pentru democrație, educație cetățenească, educație intelculturală</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Organizare cursuri de inițiere IT pentru elevi</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Achiziționarea și crearea de softuri pentru educația antreprenorială</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 xml:space="preserve">Înregistrare și conectare la comunități virtuale profesionale </w:t>
            </w:r>
          </w:p>
          <w:p w:rsidR="00A620FF" w:rsidRPr="00A620FF" w:rsidRDefault="00A620FF" w:rsidP="00A620FF">
            <w:pPr>
              <w:spacing w:before="0" w:after="0"/>
              <w:ind w:firstLine="0"/>
              <w:rPr>
                <w:rFonts w:eastAsia="MS Mincho" w:cs="Calibri"/>
                <w:szCs w:val="24"/>
              </w:rPr>
            </w:pPr>
            <w:r w:rsidRPr="00A620FF">
              <w:rPr>
                <w:rFonts w:eastAsia="MS Mincho" w:cs="Calibri"/>
                <w:szCs w:val="24"/>
              </w:rPr>
              <w:t>Procedură de căutare a exemplelor de bună practică;</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1194"/>
              </w:tabs>
              <w:spacing w:before="0" w:after="0"/>
              <w:ind w:firstLine="0"/>
              <w:rPr>
                <w:rFonts w:eastAsia="MS Mincho" w:cs="Calibri"/>
                <w:szCs w:val="24"/>
              </w:rPr>
            </w:pPr>
            <w:r w:rsidRPr="00A620FF">
              <w:rPr>
                <w:rFonts w:eastAsia="MS Mincho" w:cs="Calibri"/>
                <w:szCs w:val="24"/>
              </w:rPr>
              <w:t>Crearea de softuri privind cultura și civilizația română, promovarea acestora în străinătate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Achiziționare softare pentru activitățile de voluntariat pentru copii cu dizabilități</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1025"/>
              </w:tabs>
              <w:spacing w:before="0" w:after="0"/>
              <w:ind w:firstLine="0"/>
              <w:rPr>
                <w:rFonts w:eastAsia="MS Mincho" w:cs="Calibri"/>
                <w:szCs w:val="24"/>
              </w:rPr>
            </w:pPr>
            <w:r w:rsidRPr="00A620FF">
              <w:rPr>
                <w:rFonts w:eastAsia="MS Mincho" w:cs="Calibri"/>
                <w:szCs w:val="24"/>
              </w:rPr>
              <w:t>Achiziționare server pentru găzduire platforma de eLearning</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21"/>
              </w:tabs>
              <w:spacing w:before="0" w:after="0"/>
              <w:ind w:firstLine="0"/>
              <w:rPr>
                <w:rFonts w:eastAsia="MS Mincho" w:cs="Calibri"/>
                <w:szCs w:val="24"/>
              </w:rPr>
            </w:pPr>
            <w:r w:rsidRPr="00A620FF">
              <w:rPr>
                <w:rFonts w:eastAsia="MS Mincho" w:cs="Calibri"/>
                <w:szCs w:val="24"/>
              </w:rPr>
              <w:t>Achiziționare de softuri dedicate pentru grafică</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21"/>
              </w:tabs>
              <w:spacing w:before="0" w:after="0"/>
              <w:ind w:firstLine="0"/>
              <w:rPr>
                <w:rFonts w:eastAsia="MS Mincho" w:cs="Calibri"/>
                <w:szCs w:val="24"/>
              </w:rPr>
            </w:pPr>
            <w:r w:rsidRPr="00A620FF">
              <w:rPr>
                <w:rFonts w:eastAsia="MS Mincho" w:cs="Calibri"/>
                <w:szCs w:val="24"/>
              </w:rPr>
              <w:t>Achiziționare router/</w:t>
            </w:r>
            <w:r w:rsidRPr="00A620FF">
              <w:rPr>
                <w:rFonts w:cs="Calibri"/>
                <w:sz w:val="20"/>
              </w:rPr>
              <w:t xml:space="preserve"> </w:t>
            </w:r>
            <w:r w:rsidRPr="00A620FF">
              <w:rPr>
                <w:rFonts w:eastAsia="MS Mincho" w:cs="Calibri"/>
                <w:szCs w:val="24"/>
              </w:rPr>
              <w:t>echipamente wirelessa  pentru asigurarea conexiunii Internet</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08"/>
              </w:tabs>
              <w:spacing w:before="0" w:after="0"/>
              <w:ind w:firstLine="0"/>
              <w:rPr>
                <w:rFonts w:eastAsia="MS Mincho" w:cs="Calibri"/>
                <w:szCs w:val="24"/>
              </w:rPr>
            </w:pPr>
            <w:r w:rsidRPr="00A620FF">
              <w:rPr>
                <w:rFonts w:eastAsia="MS Mincho" w:cs="Calibri"/>
                <w:szCs w:val="24"/>
              </w:rPr>
              <w:t>Achiziționare imprimantă multifuncțională pentru realizarea de material de promovare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21"/>
              </w:tabs>
              <w:spacing w:before="0" w:after="0"/>
              <w:ind w:firstLine="0"/>
              <w:rPr>
                <w:rFonts w:eastAsia="MS Mincho" w:cs="Calibri"/>
                <w:szCs w:val="24"/>
              </w:rPr>
            </w:pPr>
            <w:r w:rsidRPr="00A620FF">
              <w:rPr>
                <w:rFonts w:eastAsia="MS Mincho" w:cs="Calibri"/>
                <w:szCs w:val="24"/>
              </w:rPr>
              <w:t>Achiziţionare soft dedicat pentru realizare materiale publicitare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21"/>
              </w:tabs>
              <w:spacing w:before="0" w:after="0"/>
              <w:ind w:firstLine="0"/>
              <w:rPr>
                <w:rFonts w:eastAsia="MS Mincho" w:cs="Calibri"/>
                <w:szCs w:val="24"/>
              </w:rPr>
            </w:pPr>
            <w:r w:rsidRPr="00A620FF">
              <w:rPr>
                <w:rFonts w:eastAsia="MS Mincho" w:cs="Calibri"/>
                <w:szCs w:val="24"/>
              </w:rPr>
              <w:t>Achiziţionare soft dedicat pentru realizarea modelelor 3D în vederea promovării arhitecturii comunităţii</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21"/>
              </w:tabs>
              <w:spacing w:before="0" w:after="0"/>
              <w:ind w:firstLine="0"/>
              <w:rPr>
                <w:rFonts w:eastAsia="MS Mincho" w:cs="Calibri"/>
                <w:szCs w:val="24"/>
              </w:rPr>
            </w:pPr>
            <w:r w:rsidRPr="00A620FF">
              <w:rPr>
                <w:rFonts w:eastAsia="MS Mincho" w:cs="Calibri"/>
                <w:szCs w:val="24"/>
              </w:rPr>
              <w:t xml:space="preserve">Achiziţionare soft dedicat pentru realizarea modelelor 3D cu scopul </w:t>
            </w:r>
            <w:r w:rsidRPr="00A620FF">
              <w:rPr>
                <w:rFonts w:eastAsia="MS Mincho" w:cs="Calibri"/>
                <w:szCs w:val="24"/>
              </w:rPr>
              <w:lastRenderedPageBreak/>
              <w:t>obţinerii unui mediu virtual de învăţare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21"/>
              </w:tabs>
              <w:spacing w:before="0" w:after="0"/>
              <w:ind w:firstLine="0"/>
              <w:rPr>
                <w:rFonts w:eastAsia="MS Mincho" w:cs="Calibri"/>
                <w:szCs w:val="24"/>
              </w:rPr>
            </w:pPr>
            <w:r w:rsidRPr="00A620FF">
              <w:rPr>
                <w:rFonts w:eastAsia="MS Mincho" w:cs="Calibri"/>
                <w:szCs w:val="24"/>
              </w:rPr>
              <w:t>Achiziţionare de software dedicat pentru testarea abilităţilor psiho-emoţionale în vederea unei dezvoltări armonioase a tinerilor.</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tabs>
                <w:tab w:val="left" w:pos="921"/>
              </w:tabs>
              <w:spacing w:before="0" w:after="0"/>
              <w:ind w:firstLine="0"/>
              <w:rPr>
                <w:rFonts w:eastAsia="MS Mincho" w:cs="Calibri"/>
                <w:szCs w:val="24"/>
              </w:rPr>
            </w:pPr>
            <w:r w:rsidRPr="00A620FF">
              <w:rPr>
                <w:rFonts w:eastAsia="MS Mincho" w:cs="Calibri"/>
                <w:szCs w:val="24"/>
              </w:rPr>
              <w:t>Crearea de softuri/filme pentru protecția plantelor și animalelor ocrotite de lege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Conectare la o re</w:t>
            </w:r>
            <w:r w:rsidRPr="00A620FF">
              <w:rPr>
                <w:rFonts w:cs="Calibri"/>
                <w:szCs w:val="24"/>
              </w:rPr>
              <w:t>ţ</w:t>
            </w:r>
            <w:r w:rsidRPr="00A620FF">
              <w:rPr>
                <w:rFonts w:eastAsia="MS Mincho" w:cs="Calibri"/>
                <w:szCs w:val="24"/>
              </w:rPr>
              <w:t>ea  / platformă virtuală profesională;</w:t>
            </w:r>
          </w:p>
          <w:p w:rsidR="00A620FF" w:rsidRPr="00A620FF" w:rsidRDefault="00A620FF" w:rsidP="00A620FF">
            <w:pPr>
              <w:spacing w:before="0" w:after="0"/>
              <w:ind w:firstLine="0"/>
              <w:rPr>
                <w:rFonts w:eastAsia="MS Mincho" w:cs="Calibri"/>
                <w:szCs w:val="24"/>
              </w:rPr>
            </w:pPr>
            <w:r w:rsidRPr="00A620FF">
              <w:rPr>
                <w:rFonts w:eastAsia="MS Mincho" w:cs="Calibri"/>
                <w:szCs w:val="24"/>
              </w:rPr>
              <w:t xml:space="preserve">Organizare și participare la webbinare (ateliere online) profesionale; </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Utilizarea unei platforme de e-learning pentru dezvoltarea competenţelor de comunicare într-o limbă străină a adulţilor</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Utilizarea unei platforme de e-learning pentru dezvoltarea competenţelor civice ale tinerilor (adulţilor)</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Realizare site pentru promovarea proiectului;</w:t>
            </w:r>
          </w:p>
          <w:p w:rsidR="00A620FF" w:rsidRPr="00A620FF" w:rsidRDefault="00A620FF" w:rsidP="00A620FF">
            <w:pPr>
              <w:spacing w:before="0" w:after="0"/>
              <w:ind w:firstLine="0"/>
              <w:rPr>
                <w:rFonts w:cs="Calibri"/>
                <w:szCs w:val="24"/>
              </w:rPr>
            </w:pPr>
            <w:r w:rsidRPr="00A620FF">
              <w:rPr>
                <w:rFonts w:cs="Calibri"/>
                <w:szCs w:val="24"/>
              </w:rPr>
              <w:t>Realizare și administrare magazin online;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Utilizare pagini wiki pentru lucru în colaborare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Promovare –pe site-uri de parteneriate, comunicate de presă etc.</w:t>
            </w:r>
          </w:p>
          <w:p w:rsidR="00A620FF" w:rsidRPr="00A620FF" w:rsidRDefault="00A620FF" w:rsidP="00A620FF">
            <w:pPr>
              <w:spacing w:before="0" w:after="0"/>
              <w:ind w:firstLine="0"/>
              <w:rPr>
                <w:rFonts w:eastAsia="MS Mincho" w:cs="Calibri"/>
                <w:szCs w:val="24"/>
              </w:rPr>
            </w:pPr>
            <w:r w:rsidRPr="00A620FF">
              <w:rPr>
                <w:rFonts w:eastAsia="MS Mincho" w:cs="Calibri"/>
                <w:szCs w:val="24"/>
              </w:rPr>
              <w:t>Organizarea de întâlniri și moderarea comunicării prin intermediul platformelor de video-conferință;</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 xml:space="preserve">Partajarea informației prin intermediul rețelor de intranet </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Proceduri de promovare a rezultatelor proiectelor/căutare de parteneri prin intermediul rețelelor de socializare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Promovarea proiectului prin twitter</w:t>
            </w:r>
          </w:p>
          <w:p w:rsidR="00A620FF" w:rsidRPr="00A620FF" w:rsidRDefault="00A620FF" w:rsidP="00A620FF">
            <w:pPr>
              <w:spacing w:before="0" w:after="0"/>
              <w:ind w:firstLine="0"/>
              <w:rPr>
                <w:rFonts w:eastAsia="MS Mincho" w:cs="Calibri"/>
                <w:szCs w:val="24"/>
              </w:rPr>
            </w:pPr>
            <w:r w:rsidRPr="00A620FF">
              <w:rPr>
                <w:rFonts w:eastAsia="MS Mincho" w:cs="Calibri"/>
                <w:szCs w:val="24"/>
              </w:rPr>
              <w:t>Calendar twitter (anunț evenimente)</w:t>
            </w:r>
          </w:p>
        </w:tc>
      </w:tr>
      <w:tr w:rsidR="00A620FF" w:rsidRPr="00A620FF" w:rsidTr="001332B2">
        <w:trPr>
          <w:jc w:val="center"/>
        </w:trPr>
        <w:tc>
          <w:tcPr>
            <w:tcW w:w="918" w:type="dxa"/>
          </w:tcPr>
          <w:p w:rsidR="00A620FF" w:rsidRPr="00A620FF" w:rsidRDefault="00A620FF" w:rsidP="00D56D6E">
            <w:pPr>
              <w:numPr>
                <w:ilvl w:val="0"/>
                <w:numId w:val="109"/>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Utilizare platforme de eLearning și management de documente electronice</w:t>
            </w:r>
          </w:p>
          <w:p w:rsidR="00A620FF" w:rsidRPr="00A620FF" w:rsidRDefault="00A620FF" w:rsidP="00A620FF">
            <w:pPr>
              <w:spacing w:before="0" w:after="0"/>
              <w:ind w:firstLine="0"/>
              <w:rPr>
                <w:rFonts w:eastAsia="MS Mincho" w:cs="Calibri"/>
                <w:szCs w:val="24"/>
              </w:rPr>
            </w:pPr>
            <w:r w:rsidRPr="00A620FF">
              <w:rPr>
                <w:rFonts w:eastAsia="MS Mincho" w:cs="Calibri"/>
                <w:szCs w:val="24"/>
              </w:rPr>
              <w:t>Gestiunea electronică a utilizatorilor</w:t>
            </w:r>
          </w:p>
          <w:p w:rsidR="00A620FF" w:rsidRPr="00A620FF" w:rsidRDefault="00A620FF" w:rsidP="00A620FF">
            <w:pPr>
              <w:spacing w:before="0" w:after="0"/>
              <w:ind w:firstLine="0"/>
              <w:rPr>
                <w:rFonts w:eastAsia="MS Mincho" w:cs="Calibri"/>
                <w:szCs w:val="24"/>
              </w:rPr>
            </w:pPr>
            <w:r w:rsidRPr="00A620FF">
              <w:rPr>
                <w:rFonts w:eastAsia="MS Mincho" w:cs="Calibri"/>
                <w:szCs w:val="24"/>
              </w:rPr>
              <w:t>Realizare și publicare chestionare online</w:t>
            </w:r>
          </w:p>
        </w:tc>
      </w:tr>
      <w:tr w:rsidR="00A620FF" w:rsidRPr="00A620FF" w:rsidTr="001332B2">
        <w:trPr>
          <w:jc w:val="center"/>
        </w:trPr>
        <w:tc>
          <w:tcPr>
            <w:tcW w:w="8330" w:type="dxa"/>
            <w:gridSpan w:val="2"/>
            <w:shd w:val="clear" w:color="auto" w:fill="DADAE9" w:themeFill="accent1" w:themeFillTint="33"/>
          </w:tcPr>
          <w:p w:rsidR="00A620FF" w:rsidRPr="00A620FF" w:rsidRDefault="00A620FF" w:rsidP="00A620FF">
            <w:pPr>
              <w:spacing w:before="0" w:after="0"/>
              <w:ind w:firstLine="0"/>
              <w:rPr>
                <w:rFonts w:eastAsia="MS Mincho" w:cs="Calibri"/>
                <w:b/>
                <w:szCs w:val="24"/>
              </w:rPr>
            </w:pPr>
            <w:r w:rsidRPr="00A620FF">
              <w:rPr>
                <w:rFonts w:eastAsia="MS Mincho" w:cs="Calibri"/>
                <w:b/>
                <w:szCs w:val="24"/>
              </w:rPr>
              <w:t xml:space="preserve">3. </w:t>
            </w:r>
            <w:r w:rsidRPr="00A620FF">
              <w:rPr>
                <w:rFonts w:cs="Calibri"/>
                <w:b/>
                <w:szCs w:val="24"/>
              </w:rPr>
              <w:t>Învăţarea  pe etape de eveniment </w:t>
            </w:r>
          </w:p>
        </w:tc>
      </w:tr>
      <w:tr w:rsidR="00A620FF" w:rsidRPr="00A620FF" w:rsidTr="001332B2">
        <w:trPr>
          <w:jc w:val="center"/>
        </w:trPr>
        <w:tc>
          <w:tcPr>
            <w:tcW w:w="918" w:type="dxa"/>
          </w:tcPr>
          <w:p w:rsidR="00A620FF" w:rsidRPr="00A620FF" w:rsidRDefault="00A620FF" w:rsidP="00D56D6E">
            <w:pPr>
              <w:numPr>
                <w:ilvl w:val="0"/>
                <w:numId w:val="110"/>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Proceduri de captare a atenției prin utilizarea eficientă a resurselor TIC</w:t>
            </w:r>
          </w:p>
        </w:tc>
      </w:tr>
      <w:tr w:rsidR="00A620FF" w:rsidRPr="00A620FF" w:rsidTr="001332B2">
        <w:trPr>
          <w:jc w:val="center"/>
        </w:trPr>
        <w:tc>
          <w:tcPr>
            <w:tcW w:w="918" w:type="dxa"/>
          </w:tcPr>
          <w:p w:rsidR="00A620FF" w:rsidRPr="00A620FF" w:rsidRDefault="00A620FF" w:rsidP="00D56D6E">
            <w:pPr>
              <w:numPr>
                <w:ilvl w:val="0"/>
                <w:numId w:val="110"/>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Monitorizare feedback în timp real prin utilizarea resurselor TIC</w:t>
            </w:r>
          </w:p>
        </w:tc>
      </w:tr>
      <w:tr w:rsidR="00A620FF" w:rsidRPr="00A620FF" w:rsidTr="001332B2">
        <w:trPr>
          <w:jc w:val="center"/>
        </w:trPr>
        <w:tc>
          <w:tcPr>
            <w:tcW w:w="918" w:type="dxa"/>
          </w:tcPr>
          <w:p w:rsidR="00A620FF" w:rsidRPr="00A620FF" w:rsidRDefault="00A620FF" w:rsidP="00D56D6E">
            <w:pPr>
              <w:numPr>
                <w:ilvl w:val="0"/>
                <w:numId w:val="110"/>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Proceduri de creare de noi modele utilizând resurse TIC</w:t>
            </w:r>
          </w:p>
        </w:tc>
      </w:tr>
      <w:tr w:rsidR="00A620FF" w:rsidRPr="00A620FF" w:rsidTr="001332B2">
        <w:trPr>
          <w:jc w:val="center"/>
        </w:trPr>
        <w:tc>
          <w:tcPr>
            <w:tcW w:w="918" w:type="dxa"/>
          </w:tcPr>
          <w:p w:rsidR="00A620FF" w:rsidRPr="00A620FF" w:rsidRDefault="00A620FF" w:rsidP="00D56D6E">
            <w:pPr>
              <w:numPr>
                <w:ilvl w:val="0"/>
                <w:numId w:val="110"/>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eastAsia="MS Mincho" w:cs="Calibri"/>
                <w:szCs w:val="24"/>
              </w:rPr>
              <w:t>Realizarea de filme cu conținut istoric</w:t>
            </w:r>
          </w:p>
        </w:tc>
      </w:tr>
      <w:tr w:rsidR="00A620FF" w:rsidRPr="00A620FF" w:rsidTr="001332B2">
        <w:trPr>
          <w:jc w:val="center"/>
        </w:trPr>
        <w:tc>
          <w:tcPr>
            <w:tcW w:w="918" w:type="dxa"/>
          </w:tcPr>
          <w:p w:rsidR="00A620FF" w:rsidRPr="00A620FF" w:rsidRDefault="00A620FF" w:rsidP="00D56D6E">
            <w:pPr>
              <w:numPr>
                <w:ilvl w:val="0"/>
                <w:numId w:val="110"/>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Verificarea secvențială a progresului feed-back-ului și centralizarea automată a rezultatelor</w:t>
            </w:r>
          </w:p>
        </w:tc>
      </w:tr>
      <w:tr w:rsidR="00A620FF" w:rsidRPr="00A620FF" w:rsidTr="001332B2">
        <w:trPr>
          <w:jc w:val="center"/>
        </w:trPr>
        <w:tc>
          <w:tcPr>
            <w:tcW w:w="918" w:type="dxa"/>
          </w:tcPr>
          <w:p w:rsidR="00A620FF" w:rsidRPr="00A620FF" w:rsidRDefault="00A620FF" w:rsidP="00D56D6E">
            <w:pPr>
              <w:numPr>
                <w:ilvl w:val="0"/>
                <w:numId w:val="110"/>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 xml:space="preserve">Evaluarea online a performanţei </w:t>
            </w:r>
          </w:p>
        </w:tc>
      </w:tr>
      <w:tr w:rsidR="00A620FF" w:rsidRPr="00A620FF" w:rsidTr="001332B2">
        <w:trPr>
          <w:jc w:val="center"/>
        </w:trPr>
        <w:tc>
          <w:tcPr>
            <w:tcW w:w="918" w:type="dxa"/>
          </w:tcPr>
          <w:p w:rsidR="00A620FF" w:rsidRPr="00A620FF" w:rsidRDefault="00A620FF" w:rsidP="00D56D6E">
            <w:pPr>
              <w:numPr>
                <w:ilvl w:val="0"/>
                <w:numId w:val="110"/>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 w:val="20"/>
              </w:rPr>
            </w:pPr>
            <w:r w:rsidRPr="00A620FF">
              <w:rPr>
                <w:rFonts w:cs="Calibri"/>
                <w:szCs w:val="24"/>
              </w:rPr>
              <w:t>Gestionarea autonomă a activităților de proiect prin utilizarea resurselor TIC achiziționate în proiect</w:t>
            </w:r>
          </w:p>
        </w:tc>
      </w:tr>
      <w:tr w:rsidR="00A620FF" w:rsidRPr="00A620FF" w:rsidTr="001332B2">
        <w:trPr>
          <w:jc w:val="center"/>
        </w:trPr>
        <w:tc>
          <w:tcPr>
            <w:tcW w:w="8330" w:type="dxa"/>
            <w:gridSpan w:val="2"/>
            <w:shd w:val="clear" w:color="auto" w:fill="DADAE9" w:themeFill="accent1" w:themeFillTint="33"/>
          </w:tcPr>
          <w:p w:rsidR="00A620FF" w:rsidRPr="00A620FF" w:rsidRDefault="00A620FF" w:rsidP="00A620FF">
            <w:pPr>
              <w:spacing w:before="0" w:after="0"/>
              <w:ind w:firstLine="0"/>
              <w:rPr>
                <w:rFonts w:cs="Calibri"/>
                <w:szCs w:val="24"/>
              </w:rPr>
            </w:pPr>
            <w:r w:rsidRPr="00A620FF">
              <w:rPr>
                <w:rFonts w:eastAsia="MS Mincho" w:cs="Calibri"/>
                <w:b/>
                <w:szCs w:val="24"/>
              </w:rPr>
              <w:t>4. Incluziune digital</w:t>
            </w:r>
            <w:r w:rsidRPr="00A620FF">
              <w:rPr>
                <w:rFonts w:cs="Calibri"/>
                <w:b/>
                <w:szCs w:val="24"/>
              </w:rPr>
              <w:t>ă</w:t>
            </w:r>
            <w:r w:rsidRPr="00A620FF">
              <w:rPr>
                <w:rFonts w:eastAsia="MS Mincho" w:cs="Calibri"/>
                <w:b/>
                <w:szCs w:val="24"/>
              </w:rPr>
              <w:t xml:space="preserve">, </w:t>
            </w:r>
            <w:r w:rsidRPr="00A620FF">
              <w:rPr>
                <w:rFonts w:cs="Calibri"/>
                <w:b/>
                <w:szCs w:val="24"/>
              </w:rPr>
              <w:t>dezvoltare şi cooperare</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Derularea de activități de suport pentru incluziune digitală</w:t>
            </w:r>
          </w:p>
          <w:p w:rsidR="00A620FF" w:rsidRPr="00A620FF" w:rsidRDefault="00A620FF" w:rsidP="00A620FF">
            <w:pPr>
              <w:spacing w:before="0" w:after="0"/>
              <w:ind w:firstLine="0"/>
              <w:rPr>
                <w:rFonts w:cs="Calibri"/>
                <w:szCs w:val="24"/>
              </w:rPr>
            </w:pPr>
            <w:r w:rsidRPr="00A620FF">
              <w:rPr>
                <w:rFonts w:cs="Calibri"/>
                <w:szCs w:val="24"/>
              </w:rPr>
              <w:t xml:space="preserve">Utilizare software educațional specific, adecvat grupurilor dezavantajate (seniori, femei casnice, șomeri etc.) </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 xml:space="preserve">Derularea activităților-suport pentru creativitate şi inovaţie prin utilizarea resurselor TIC (de ex. modele electronice anticipative, realități virtuale, </w:t>
            </w:r>
            <w:r w:rsidRPr="00A620FF">
              <w:rPr>
                <w:rFonts w:cs="Calibri"/>
                <w:szCs w:val="24"/>
              </w:rPr>
              <w:lastRenderedPageBreak/>
              <w:t>web 3.0, avataruri electronice etc.)</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Integrarea principiilor juridice şi etice legate de folosirea interactivă: legislație, drepturi de autor etc.</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Derulare diferite activități de marketing online</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Proceduri de adaptare a experiențelor din mediul virtual la cel real și invers</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Activități de arhivare de documente electronice şi de reţele cu scopuri culturale, sociale şi / sau profesionale.</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Cs w:val="24"/>
              </w:rPr>
            </w:pPr>
            <w:r w:rsidRPr="00A620FF">
              <w:rPr>
                <w:rFonts w:cs="Calibri"/>
                <w:szCs w:val="24"/>
              </w:rPr>
              <w:t>Proceduri de alfabetizare digitală (organizare cursuri TIC)</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Utilizare resurse online oferite de rețelele virtuale de socializare</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eastAsia="MS Mincho" w:cs="Calibri"/>
                <w:szCs w:val="24"/>
              </w:rPr>
            </w:pPr>
            <w:r w:rsidRPr="00A620FF">
              <w:rPr>
                <w:rFonts w:eastAsia="MS Mincho" w:cs="Calibri"/>
                <w:szCs w:val="24"/>
              </w:rPr>
              <w:t>Inițiere în utilizarea rețelelor de tip twitter</w:t>
            </w:r>
          </w:p>
        </w:tc>
      </w:tr>
      <w:tr w:rsidR="00A620FF" w:rsidRPr="00A620FF" w:rsidTr="001332B2">
        <w:trPr>
          <w:jc w:val="center"/>
        </w:trPr>
        <w:tc>
          <w:tcPr>
            <w:tcW w:w="918" w:type="dxa"/>
          </w:tcPr>
          <w:p w:rsidR="00A620FF" w:rsidRPr="00A620FF" w:rsidRDefault="00A620FF" w:rsidP="00D56D6E">
            <w:pPr>
              <w:numPr>
                <w:ilvl w:val="0"/>
                <w:numId w:val="108"/>
              </w:numPr>
              <w:spacing w:before="0" w:after="0"/>
              <w:contextualSpacing/>
              <w:rPr>
                <w:rFonts w:eastAsia="MS Mincho" w:cs="Calibri"/>
                <w:szCs w:val="24"/>
              </w:rPr>
            </w:pPr>
          </w:p>
        </w:tc>
        <w:tc>
          <w:tcPr>
            <w:tcW w:w="7412" w:type="dxa"/>
          </w:tcPr>
          <w:p w:rsidR="00A620FF" w:rsidRPr="00A620FF" w:rsidRDefault="00A620FF" w:rsidP="00A620FF">
            <w:pPr>
              <w:spacing w:before="0" w:after="0"/>
              <w:ind w:firstLine="0"/>
              <w:rPr>
                <w:rFonts w:cs="Calibri"/>
                <w:sz w:val="20"/>
              </w:rPr>
            </w:pPr>
            <w:r w:rsidRPr="00A620FF">
              <w:rPr>
                <w:rFonts w:cs="Calibri"/>
                <w:szCs w:val="24"/>
              </w:rPr>
              <w:t>Inițiere și utilizare eficientă a resurselor de informație din mediul online</w:t>
            </w:r>
          </w:p>
        </w:tc>
      </w:tr>
    </w:tbl>
    <w:p w:rsidR="00A620FF" w:rsidRDefault="00A620FF" w:rsidP="00A620FF"/>
    <w:p w:rsidR="005C402C" w:rsidRPr="00A26B89" w:rsidRDefault="005C402C" w:rsidP="00D56D6E">
      <w:pPr>
        <w:pStyle w:val="Heading2"/>
        <w:numPr>
          <w:ilvl w:val="0"/>
          <w:numId w:val="104"/>
        </w:numPr>
        <w:pBdr>
          <w:right w:val="single" w:sz="12" w:space="5" w:color="406E8C" w:themeColor="accent6" w:themeShade="BF"/>
        </w:pBdr>
        <w:rPr>
          <w:color w:val="3333CC"/>
          <w:sz w:val="24"/>
          <w:szCs w:val="24"/>
        </w:rPr>
      </w:pPr>
      <w:bookmarkStart w:id="10" w:name="_Toc310513036"/>
      <w:r w:rsidRPr="00A26B89">
        <w:rPr>
          <w:color w:val="3333CC"/>
          <w:sz w:val="24"/>
          <w:szCs w:val="24"/>
        </w:rPr>
        <w:t xml:space="preserve">Este bine să </w:t>
      </w:r>
      <w:r w:rsidR="001B2F7A" w:rsidRPr="00A26B89">
        <w:rPr>
          <w:color w:val="3333CC"/>
          <w:sz w:val="24"/>
          <w:szCs w:val="24"/>
        </w:rPr>
        <w:t>ş</w:t>
      </w:r>
      <w:r w:rsidRPr="00A26B89">
        <w:rPr>
          <w:color w:val="3333CC"/>
          <w:sz w:val="24"/>
          <w:szCs w:val="24"/>
        </w:rPr>
        <w:t xml:space="preserve">tii unde are proiectul impact </w:t>
      </w:r>
      <w:r w:rsidR="001B2F7A" w:rsidRPr="00A26B89">
        <w:rPr>
          <w:color w:val="3333CC"/>
          <w:sz w:val="24"/>
          <w:szCs w:val="24"/>
        </w:rPr>
        <w:t>ş</w:t>
      </w:r>
      <w:r w:rsidRPr="00A26B89">
        <w:rPr>
          <w:color w:val="3333CC"/>
          <w:sz w:val="24"/>
          <w:szCs w:val="24"/>
        </w:rPr>
        <w:t>i cum</w:t>
      </w:r>
      <w:bookmarkEnd w:id="10"/>
    </w:p>
    <w:p w:rsidR="005C402C" w:rsidRPr="008F4F29" w:rsidRDefault="005C402C" w:rsidP="00B30E4E">
      <w:pPr>
        <w:ind w:firstLine="567"/>
        <w:jc w:val="center"/>
        <w:rPr>
          <w:b/>
          <w:szCs w:val="24"/>
        </w:rPr>
      </w:pPr>
      <w:r w:rsidRPr="008F4F29">
        <w:rPr>
          <w:b/>
          <w:szCs w:val="24"/>
        </w:rPr>
        <w:t xml:space="preserve">Niveluri de operare </w:t>
      </w:r>
      <w:r w:rsidR="001B2F7A" w:rsidRPr="008F4F29">
        <w:rPr>
          <w:b/>
          <w:szCs w:val="24"/>
        </w:rPr>
        <w:t>ş</w:t>
      </w:r>
      <w:r w:rsidRPr="008F4F29">
        <w:rPr>
          <w:b/>
          <w:szCs w:val="24"/>
        </w:rPr>
        <w:t>i de comunicare</w:t>
      </w:r>
    </w:p>
    <w:p w:rsidR="005C402C" w:rsidRPr="008F4F29" w:rsidRDefault="005C402C" w:rsidP="00B30E4E">
      <w:pPr>
        <w:ind w:firstLine="567"/>
        <w:rPr>
          <w:szCs w:val="24"/>
        </w:rPr>
      </w:pPr>
      <w:r w:rsidRPr="008F4F29">
        <w:rPr>
          <w:b/>
          <w:szCs w:val="24"/>
        </w:rPr>
        <w:t>Niveluri de investigat</w:t>
      </w:r>
    </w:p>
    <w:p w:rsidR="005C402C" w:rsidRPr="008F4F29" w:rsidRDefault="005C402C" w:rsidP="00D56D6E">
      <w:pPr>
        <w:numPr>
          <w:ilvl w:val="1"/>
          <w:numId w:val="26"/>
        </w:numPr>
        <w:spacing w:before="0" w:after="0"/>
        <w:ind w:left="1276" w:firstLine="567"/>
        <w:rPr>
          <w:szCs w:val="24"/>
        </w:rPr>
      </w:pPr>
      <w:r w:rsidRPr="008F4F29">
        <w:rPr>
          <w:szCs w:val="24"/>
        </w:rPr>
        <w:t>Nevoile locale şi pertinenţa acestora;</w:t>
      </w:r>
    </w:p>
    <w:p w:rsidR="005C402C" w:rsidRPr="008F4F29" w:rsidRDefault="005C402C" w:rsidP="00D56D6E">
      <w:pPr>
        <w:numPr>
          <w:ilvl w:val="1"/>
          <w:numId w:val="26"/>
        </w:numPr>
        <w:spacing w:before="0" w:after="0"/>
        <w:ind w:left="1276" w:firstLine="567"/>
        <w:rPr>
          <w:szCs w:val="24"/>
        </w:rPr>
      </w:pPr>
      <w:r w:rsidRPr="008F4F29">
        <w:rPr>
          <w:szCs w:val="24"/>
        </w:rPr>
        <w:t>Constrângeri în relaţie cu programul / proiectul;</w:t>
      </w:r>
    </w:p>
    <w:p w:rsidR="005C402C" w:rsidRPr="008F4F29" w:rsidRDefault="005C402C" w:rsidP="00D56D6E">
      <w:pPr>
        <w:numPr>
          <w:ilvl w:val="1"/>
          <w:numId w:val="26"/>
        </w:numPr>
        <w:spacing w:before="0" w:after="0"/>
        <w:ind w:left="1276" w:firstLine="567"/>
        <w:rPr>
          <w:szCs w:val="24"/>
        </w:rPr>
      </w:pPr>
      <w:r w:rsidRPr="008F4F29">
        <w:rPr>
          <w:szCs w:val="24"/>
        </w:rPr>
        <w:t>Impactul dintre mediu şi program;</w:t>
      </w:r>
    </w:p>
    <w:p w:rsidR="005C402C" w:rsidRPr="008F4F29" w:rsidRDefault="005C402C" w:rsidP="00D56D6E">
      <w:pPr>
        <w:numPr>
          <w:ilvl w:val="1"/>
          <w:numId w:val="26"/>
        </w:numPr>
        <w:spacing w:before="0" w:after="0"/>
        <w:ind w:left="1276" w:firstLine="567"/>
        <w:rPr>
          <w:szCs w:val="24"/>
        </w:rPr>
      </w:pPr>
      <w:r w:rsidRPr="008F4F29">
        <w:rPr>
          <w:szCs w:val="24"/>
        </w:rPr>
        <w:t>Dezvoltarea.</w:t>
      </w:r>
    </w:p>
    <w:p w:rsidR="005C402C" w:rsidRPr="008F4F29" w:rsidRDefault="005C402C" w:rsidP="00B30E4E">
      <w:pPr>
        <w:spacing w:before="0" w:after="0"/>
        <w:ind w:firstLine="567"/>
        <w:rPr>
          <w:b/>
          <w:szCs w:val="24"/>
        </w:rPr>
      </w:pPr>
      <w:r w:rsidRPr="008F4F29">
        <w:rPr>
          <w:b/>
          <w:szCs w:val="24"/>
        </w:rPr>
        <w:t>Gestiunea programului / proiectului</w:t>
      </w:r>
    </w:p>
    <w:p w:rsidR="005C402C" w:rsidRPr="008F4F29" w:rsidRDefault="005C402C" w:rsidP="00D56D6E">
      <w:pPr>
        <w:pStyle w:val="ListParagraph"/>
        <w:numPr>
          <w:ilvl w:val="1"/>
          <w:numId w:val="26"/>
        </w:numPr>
        <w:spacing w:after="0"/>
        <w:ind w:firstLine="55"/>
        <w:rPr>
          <w:szCs w:val="24"/>
        </w:rPr>
      </w:pPr>
      <w:r w:rsidRPr="008F4F29">
        <w:rPr>
          <w:szCs w:val="24"/>
        </w:rPr>
        <w:t xml:space="preserve">Obiective coroborate cu eficienţa rezultatelor aşteptate: </w:t>
      </w:r>
    </w:p>
    <w:p w:rsidR="005C402C" w:rsidRPr="008F4F29" w:rsidRDefault="005C402C" w:rsidP="00D56D6E">
      <w:pPr>
        <w:numPr>
          <w:ilvl w:val="0"/>
          <w:numId w:val="24"/>
        </w:numPr>
        <w:spacing w:before="0" w:after="0"/>
        <w:ind w:left="1788" w:firstLine="55"/>
        <w:rPr>
          <w:szCs w:val="24"/>
        </w:rPr>
      </w:pPr>
      <w:r w:rsidRPr="008F4F29">
        <w:rPr>
          <w:szCs w:val="24"/>
        </w:rPr>
        <w:t>Eficacitatea: pe termen scurt;</w:t>
      </w:r>
    </w:p>
    <w:p w:rsidR="005C402C" w:rsidRPr="008F4F29" w:rsidRDefault="005C402C" w:rsidP="00D56D6E">
      <w:pPr>
        <w:numPr>
          <w:ilvl w:val="0"/>
          <w:numId w:val="24"/>
        </w:numPr>
        <w:spacing w:before="0" w:after="0"/>
        <w:ind w:left="1788" w:firstLine="55"/>
        <w:rPr>
          <w:szCs w:val="24"/>
        </w:rPr>
      </w:pPr>
      <w:r w:rsidRPr="008F4F29">
        <w:rPr>
          <w:szCs w:val="24"/>
        </w:rPr>
        <w:t>Menţinerea / fiabilitatea: pe termen mediu şi lung;</w:t>
      </w:r>
    </w:p>
    <w:p w:rsidR="005C402C" w:rsidRPr="008F4F29" w:rsidRDefault="005C402C" w:rsidP="00D56D6E">
      <w:pPr>
        <w:pStyle w:val="ListParagraph"/>
        <w:numPr>
          <w:ilvl w:val="1"/>
          <w:numId w:val="26"/>
        </w:numPr>
        <w:spacing w:after="0"/>
        <w:ind w:firstLine="55"/>
        <w:rPr>
          <w:szCs w:val="24"/>
        </w:rPr>
      </w:pPr>
      <w:r w:rsidRPr="008F4F29">
        <w:rPr>
          <w:szCs w:val="24"/>
        </w:rPr>
        <w:t>Mijloace;</w:t>
      </w:r>
    </w:p>
    <w:p w:rsidR="005C402C" w:rsidRPr="008F4F29" w:rsidRDefault="005C402C" w:rsidP="00D56D6E">
      <w:pPr>
        <w:pStyle w:val="ListParagraph"/>
        <w:numPr>
          <w:ilvl w:val="1"/>
          <w:numId w:val="26"/>
        </w:numPr>
        <w:spacing w:after="0"/>
        <w:ind w:firstLine="55"/>
        <w:rPr>
          <w:szCs w:val="24"/>
        </w:rPr>
      </w:pPr>
      <w:r w:rsidRPr="008F4F29">
        <w:rPr>
          <w:szCs w:val="24"/>
        </w:rPr>
        <w:t>Acţiune;</w:t>
      </w:r>
    </w:p>
    <w:p w:rsidR="005C402C" w:rsidRPr="008F4F29" w:rsidRDefault="005C402C" w:rsidP="00D56D6E">
      <w:pPr>
        <w:pStyle w:val="ListParagraph"/>
        <w:numPr>
          <w:ilvl w:val="1"/>
          <w:numId w:val="26"/>
        </w:numPr>
        <w:spacing w:after="0"/>
        <w:ind w:firstLine="55"/>
        <w:rPr>
          <w:szCs w:val="24"/>
        </w:rPr>
      </w:pPr>
      <w:r w:rsidRPr="008F4F29">
        <w:rPr>
          <w:szCs w:val="24"/>
        </w:rPr>
        <w:t xml:space="preserve">Resurse materiale </w:t>
      </w:r>
      <w:r w:rsidR="001B2F7A" w:rsidRPr="008F4F29">
        <w:rPr>
          <w:szCs w:val="24"/>
        </w:rPr>
        <w:t>ş</w:t>
      </w:r>
      <w:r w:rsidRPr="008F4F29">
        <w:rPr>
          <w:szCs w:val="24"/>
        </w:rPr>
        <w:t xml:space="preserve">i financiare; </w:t>
      </w:r>
    </w:p>
    <w:p w:rsidR="005C402C" w:rsidRPr="008F4F29" w:rsidRDefault="005C402C" w:rsidP="00D56D6E">
      <w:pPr>
        <w:pStyle w:val="ListParagraph"/>
        <w:numPr>
          <w:ilvl w:val="1"/>
          <w:numId w:val="26"/>
        </w:numPr>
        <w:spacing w:after="0"/>
        <w:ind w:firstLine="55"/>
        <w:rPr>
          <w:szCs w:val="24"/>
        </w:rPr>
      </w:pPr>
      <w:r w:rsidRPr="008F4F29">
        <w:rPr>
          <w:szCs w:val="24"/>
        </w:rPr>
        <w:t>Resurse umane.</w:t>
      </w:r>
    </w:p>
    <w:p w:rsidR="006872E5" w:rsidRPr="008F4F29" w:rsidRDefault="005C402C" w:rsidP="00B30E4E">
      <w:pPr>
        <w:ind w:firstLine="567"/>
        <w:rPr>
          <w:b/>
          <w:szCs w:val="24"/>
        </w:rPr>
      </w:pPr>
      <w:r w:rsidRPr="008F4F29">
        <w:rPr>
          <w:b/>
          <w:szCs w:val="24"/>
        </w:rPr>
        <w:t xml:space="preserve">Metodologia specifică </w:t>
      </w:r>
    </w:p>
    <w:p w:rsidR="006872E5" w:rsidRPr="008F4F29" w:rsidRDefault="005C402C" w:rsidP="00D56D6E">
      <w:pPr>
        <w:pStyle w:val="ListParagraph"/>
        <w:numPr>
          <w:ilvl w:val="0"/>
          <w:numId w:val="28"/>
        </w:numPr>
        <w:spacing w:after="0"/>
        <w:ind w:firstLine="43"/>
        <w:rPr>
          <w:szCs w:val="24"/>
        </w:rPr>
      </w:pPr>
      <w:r w:rsidRPr="008F4F29">
        <w:rPr>
          <w:b/>
          <w:szCs w:val="24"/>
        </w:rPr>
        <w:t>Observaţia participantă</w:t>
      </w:r>
      <w:r w:rsidRPr="008F4F29">
        <w:rPr>
          <w:szCs w:val="24"/>
        </w:rPr>
        <w:t xml:space="preserve">, agentul social cunoaşte un grup sau o comunitatea şi ia parte direct la activităţile acestora. Agentul social nu poate fi prezent perpetuu în comunitate şi atunci explică şi justifică prezenţa sa prin: </w:t>
      </w:r>
    </w:p>
    <w:p w:rsidR="006872E5" w:rsidRPr="008F4F29" w:rsidRDefault="005C402C" w:rsidP="00D56D6E">
      <w:pPr>
        <w:pStyle w:val="ListParagraph"/>
        <w:numPr>
          <w:ilvl w:val="1"/>
          <w:numId w:val="29"/>
        </w:numPr>
        <w:spacing w:after="0"/>
        <w:ind w:left="2127" w:hanging="284"/>
        <w:rPr>
          <w:szCs w:val="24"/>
        </w:rPr>
      </w:pPr>
      <w:r w:rsidRPr="008F4F29">
        <w:rPr>
          <w:szCs w:val="24"/>
        </w:rPr>
        <w:t xml:space="preserve">realizarea în comun a unor </w:t>
      </w:r>
      <w:r w:rsidRPr="008F4F29">
        <w:rPr>
          <w:i/>
          <w:szCs w:val="24"/>
        </w:rPr>
        <w:t>produse de imagine</w:t>
      </w:r>
      <w:r w:rsidRPr="008F4F29">
        <w:rPr>
          <w:szCs w:val="24"/>
        </w:rPr>
        <w:t>;</w:t>
      </w:r>
    </w:p>
    <w:p w:rsidR="006872E5" w:rsidRPr="008F4F29" w:rsidRDefault="005C402C" w:rsidP="00D56D6E">
      <w:pPr>
        <w:pStyle w:val="ListParagraph"/>
        <w:numPr>
          <w:ilvl w:val="1"/>
          <w:numId w:val="29"/>
        </w:numPr>
        <w:spacing w:after="0"/>
        <w:ind w:left="2127" w:hanging="284"/>
        <w:rPr>
          <w:szCs w:val="24"/>
        </w:rPr>
      </w:pPr>
      <w:r w:rsidRPr="008F4F29">
        <w:rPr>
          <w:i/>
          <w:szCs w:val="24"/>
        </w:rPr>
        <w:t>cooperare şi susţinere  a acţiunilor</w:t>
      </w:r>
      <w:r w:rsidRPr="008F4F29">
        <w:rPr>
          <w:szCs w:val="24"/>
        </w:rPr>
        <w:t xml:space="preserve"> desfăşurate pe planuri sociale diferite în puncte convergente ideilor proiectelor; </w:t>
      </w:r>
    </w:p>
    <w:p w:rsidR="005C402C" w:rsidRPr="008F4F29" w:rsidRDefault="005C402C" w:rsidP="00D56D6E">
      <w:pPr>
        <w:pStyle w:val="ListParagraph"/>
        <w:numPr>
          <w:ilvl w:val="1"/>
          <w:numId w:val="29"/>
        </w:numPr>
        <w:spacing w:after="0"/>
        <w:ind w:left="2127" w:hanging="284"/>
        <w:rPr>
          <w:szCs w:val="24"/>
        </w:rPr>
      </w:pPr>
      <w:r w:rsidRPr="008F4F29">
        <w:rPr>
          <w:i/>
          <w:szCs w:val="24"/>
        </w:rPr>
        <w:lastRenderedPageBreak/>
        <w:t>desfăşurarea, în paralel, a unor strategii de continuare</w:t>
      </w:r>
      <w:r w:rsidRPr="008F4F29">
        <w:rPr>
          <w:szCs w:val="24"/>
        </w:rPr>
        <w:t>: delegarea funcţiilor de formare a actorilor sociali locali.</w:t>
      </w:r>
    </w:p>
    <w:p w:rsidR="005C402C" w:rsidRPr="008F4F29" w:rsidRDefault="005C402C" w:rsidP="00D56D6E">
      <w:pPr>
        <w:numPr>
          <w:ilvl w:val="0"/>
          <w:numId w:val="25"/>
        </w:numPr>
        <w:spacing w:after="0"/>
        <w:ind w:firstLine="43"/>
        <w:rPr>
          <w:b/>
          <w:szCs w:val="24"/>
        </w:rPr>
      </w:pPr>
      <w:r w:rsidRPr="008F4F29">
        <w:rPr>
          <w:b/>
          <w:szCs w:val="24"/>
        </w:rPr>
        <w:t xml:space="preserve">Documentarea </w:t>
      </w:r>
    </w:p>
    <w:p w:rsidR="005C402C" w:rsidRPr="008F4F29" w:rsidRDefault="005C402C" w:rsidP="00D56D6E">
      <w:pPr>
        <w:pStyle w:val="ListParagraph"/>
        <w:numPr>
          <w:ilvl w:val="0"/>
          <w:numId w:val="31"/>
        </w:numPr>
        <w:spacing w:after="0"/>
        <w:ind w:left="1843" w:firstLine="0"/>
        <w:rPr>
          <w:b/>
          <w:szCs w:val="24"/>
        </w:rPr>
      </w:pPr>
      <w:r w:rsidRPr="008F4F29">
        <w:rPr>
          <w:i/>
          <w:szCs w:val="24"/>
        </w:rPr>
        <w:t>Analiza istorică</w:t>
      </w:r>
      <w:r w:rsidR="00027477" w:rsidRPr="008F4F29">
        <w:rPr>
          <w:i/>
          <w:szCs w:val="24"/>
        </w:rPr>
        <w:t xml:space="preserve"> </w:t>
      </w:r>
      <w:r w:rsidRPr="008F4F29">
        <w:rPr>
          <w:szCs w:val="24"/>
        </w:rPr>
        <w:t>realizată direct prin interviu sau indirect pe documente istorice sau literare: perspectiva temporală conferă sens materialului colectat într-o problemă particulară</w:t>
      </w:r>
    </w:p>
    <w:p w:rsidR="005C402C" w:rsidRPr="008F4F29" w:rsidRDefault="005C402C" w:rsidP="00D56D6E">
      <w:pPr>
        <w:pStyle w:val="ListParagraph"/>
        <w:numPr>
          <w:ilvl w:val="0"/>
          <w:numId w:val="31"/>
        </w:numPr>
        <w:spacing w:after="0"/>
        <w:ind w:left="1843" w:firstLine="0"/>
        <w:rPr>
          <w:i/>
          <w:szCs w:val="24"/>
        </w:rPr>
      </w:pPr>
      <w:r w:rsidRPr="008F4F29">
        <w:rPr>
          <w:i/>
          <w:szCs w:val="24"/>
        </w:rPr>
        <w:t xml:space="preserve">Combinarea cercetării analitice comparative cu cea istorică </w:t>
      </w:r>
    </w:p>
    <w:p w:rsidR="006872E5" w:rsidRPr="008F4F29" w:rsidRDefault="005C402C" w:rsidP="00B30E4E">
      <w:pPr>
        <w:spacing w:before="0" w:after="0"/>
        <w:ind w:firstLine="567"/>
        <w:rPr>
          <w:b/>
          <w:szCs w:val="24"/>
        </w:rPr>
      </w:pPr>
      <w:r w:rsidRPr="008F4F29">
        <w:rPr>
          <w:b/>
          <w:szCs w:val="24"/>
        </w:rPr>
        <w:t>Acţiune / socializare</w:t>
      </w:r>
    </w:p>
    <w:p w:rsidR="005C402C" w:rsidRPr="008F4F29" w:rsidRDefault="005C402C" w:rsidP="00D56D6E">
      <w:pPr>
        <w:pStyle w:val="ListParagraph"/>
        <w:numPr>
          <w:ilvl w:val="0"/>
          <w:numId w:val="25"/>
        </w:numPr>
        <w:spacing w:after="0"/>
        <w:ind w:firstLine="43"/>
        <w:rPr>
          <w:b/>
          <w:szCs w:val="24"/>
        </w:rPr>
      </w:pPr>
      <w:r w:rsidRPr="008F4F29">
        <w:rPr>
          <w:b/>
          <w:szCs w:val="24"/>
        </w:rPr>
        <w:t>Niveluri şi problematici</w:t>
      </w:r>
      <w:r w:rsidRPr="008F4F29">
        <w:rPr>
          <w:b/>
          <w:i/>
          <w:szCs w:val="24"/>
        </w:rPr>
        <w:t>:</w:t>
      </w:r>
    </w:p>
    <w:p w:rsidR="005C402C" w:rsidRPr="008F4F29" w:rsidRDefault="005C402C" w:rsidP="00D56D6E">
      <w:pPr>
        <w:pStyle w:val="ListParagraph"/>
        <w:numPr>
          <w:ilvl w:val="1"/>
          <w:numId w:val="30"/>
        </w:numPr>
        <w:spacing w:after="0"/>
        <w:ind w:left="1843" w:firstLine="0"/>
        <w:rPr>
          <w:i/>
          <w:szCs w:val="24"/>
        </w:rPr>
      </w:pPr>
      <w:r w:rsidRPr="008F4F29">
        <w:rPr>
          <w:i/>
          <w:szCs w:val="24"/>
        </w:rPr>
        <w:t>Nivel european</w:t>
      </w:r>
      <w:r w:rsidRPr="008F4F29">
        <w:rPr>
          <w:szCs w:val="24"/>
        </w:rPr>
        <w:t>: politici, legislaţie, instituţii, organizare, transfer</w:t>
      </w:r>
    </w:p>
    <w:p w:rsidR="005C402C" w:rsidRPr="008F4F29" w:rsidRDefault="005C402C" w:rsidP="00D56D6E">
      <w:pPr>
        <w:pStyle w:val="ListParagraph"/>
        <w:numPr>
          <w:ilvl w:val="1"/>
          <w:numId w:val="30"/>
        </w:numPr>
        <w:spacing w:after="0"/>
        <w:ind w:left="1843" w:firstLine="0"/>
        <w:rPr>
          <w:i/>
          <w:szCs w:val="24"/>
        </w:rPr>
      </w:pPr>
      <w:r w:rsidRPr="008F4F29">
        <w:rPr>
          <w:i/>
          <w:szCs w:val="24"/>
        </w:rPr>
        <w:t>Nivel naţional:</w:t>
      </w:r>
      <w:r w:rsidRPr="008F4F29">
        <w:rPr>
          <w:szCs w:val="24"/>
        </w:rPr>
        <w:t xml:space="preserve"> politici, legislaţie, instituţii, organizare</w:t>
      </w:r>
    </w:p>
    <w:p w:rsidR="005C402C" w:rsidRPr="008F4F29" w:rsidRDefault="005C402C" w:rsidP="00D56D6E">
      <w:pPr>
        <w:pStyle w:val="ListParagraph"/>
        <w:numPr>
          <w:ilvl w:val="1"/>
          <w:numId w:val="30"/>
        </w:numPr>
        <w:spacing w:after="0"/>
        <w:ind w:left="1843" w:firstLine="0"/>
        <w:rPr>
          <w:szCs w:val="24"/>
        </w:rPr>
      </w:pPr>
      <w:r w:rsidRPr="008F4F29">
        <w:rPr>
          <w:i/>
          <w:szCs w:val="24"/>
        </w:rPr>
        <w:t>Contexte zonale şi regionale</w:t>
      </w:r>
    </w:p>
    <w:p w:rsidR="005C402C" w:rsidRPr="008F4F29" w:rsidRDefault="005C402C" w:rsidP="00D56D6E">
      <w:pPr>
        <w:pStyle w:val="ListParagraph"/>
        <w:numPr>
          <w:ilvl w:val="1"/>
          <w:numId w:val="30"/>
        </w:numPr>
        <w:spacing w:after="0"/>
        <w:ind w:left="1843" w:firstLine="0"/>
        <w:rPr>
          <w:i/>
          <w:szCs w:val="24"/>
        </w:rPr>
      </w:pPr>
      <w:r w:rsidRPr="008F4F29">
        <w:rPr>
          <w:i/>
          <w:szCs w:val="24"/>
        </w:rPr>
        <w:t>Contexte locale</w:t>
      </w:r>
    </w:p>
    <w:p w:rsidR="005C402C" w:rsidRPr="008F4F29" w:rsidRDefault="006872E5" w:rsidP="00D56D6E">
      <w:pPr>
        <w:pStyle w:val="ListParagraph"/>
        <w:numPr>
          <w:ilvl w:val="2"/>
          <w:numId w:val="30"/>
        </w:numPr>
        <w:spacing w:after="0"/>
        <w:rPr>
          <w:szCs w:val="24"/>
        </w:rPr>
      </w:pPr>
      <w:r w:rsidRPr="008F4F29">
        <w:rPr>
          <w:szCs w:val="24"/>
        </w:rPr>
        <w:t>d</w:t>
      </w:r>
      <w:r w:rsidR="005C402C" w:rsidRPr="008F4F29">
        <w:rPr>
          <w:szCs w:val="24"/>
        </w:rPr>
        <w:t>ezvoltare socială locală</w:t>
      </w:r>
    </w:p>
    <w:p w:rsidR="005C402C" w:rsidRPr="008F4F29" w:rsidRDefault="005C402C" w:rsidP="00D56D6E">
      <w:pPr>
        <w:pStyle w:val="ListParagraph"/>
        <w:numPr>
          <w:ilvl w:val="2"/>
          <w:numId w:val="30"/>
        </w:numPr>
        <w:spacing w:after="0"/>
        <w:rPr>
          <w:szCs w:val="24"/>
        </w:rPr>
      </w:pPr>
      <w:r w:rsidRPr="008F4F29">
        <w:rPr>
          <w:szCs w:val="24"/>
        </w:rPr>
        <w:t xml:space="preserve">a identifica bune practici </w:t>
      </w:r>
    </w:p>
    <w:p w:rsidR="005C402C" w:rsidRPr="008F4F29" w:rsidRDefault="005C402C" w:rsidP="00D56D6E">
      <w:pPr>
        <w:pStyle w:val="ListParagraph"/>
        <w:numPr>
          <w:ilvl w:val="2"/>
          <w:numId w:val="30"/>
        </w:numPr>
        <w:spacing w:after="0"/>
        <w:rPr>
          <w:szCs w:val="24"/>
        </w:rPr>
      </w:pPr>
      <w:r w:rsidRPr="008F4F29">
        <w:rPr>
          <w:szCs w:val="24"/>
        </w:rPr>
        <w:t>a transfera</w:t>
      </w:r>
    </w:p>
    <w:p w:rsidR="005C402C" w:rsidRPr="008F4F29" w:rsidRDefault="005C402C" w:rsidP="00D56D6E">
      <w:pPr>
        <w:pStyle w:val="ListParagraph"/>
        <w:numPr>
          <w:ilvl w:val="2"/>
          <w:numId w:val="30"/>
        </w:numPr>
        <w:spacing w:after="0"/>
        <w:rPr>
          <w:i/>
          <w:szCs w:val="24"/>
        </w:rPr>
      </w:pPr>
      <w:r w:rsidRPr="008F4F29">
        <w:rPr>
          <w:szCs w:val="24"/>
        </w:rPr>
        <w:t>a identifica constrângeri şi obstacole</w:t>
      </w:r>
    </w:p>
    <w:p w:rsidR="005C402C" w:rsidRPr="008F4F29" w:rsidRDefault="005C402C" w:rsidP="005C402C">
      <w:pPr>
        <w:rPr>
          <w:b/>
          <w:szCs w:val="24"/>
        </w:rPr>
      </w:pPr>
      <w:r w:rsidRPr="008F4F29">
        <w:rPr>
          <w:b/>
          <w:szCs w:val="24"/>
        </w:rPr>
        <w:t>Comunicare</w:t>
      </w:r>
    </w:p>
    <w:p w:rsidR="005C402C" w:rsidRPr="008F4F29" w:rsidRDefault="005C402C" w:rsidP="005C402C">
      <w:pPr>
        <w:rPr>
          <w:szCs w:val="24"/>
        </w:rPr>
      </w:pPr>
      <w:r w:rsidRPr="008F4F29">
        <w:rPr>
          <w:b/>
          <w:szCs w:val="24"/>
        </w:rPr>
        <w:t>Practica de observare participantă</w:t>
      </w:r>
      <w:r w:rsidRPr="008F4F29">
        <w:rPr>
          <w:szCs w:val="24"/>
        </w:rPr>
        <w:t xml:space="preserve"> presupune o aprecier</w:t>
      </w:r>
      <w:r w:rsidR="00B30E4E" w:rsidRPr="008F4F29">
        <w:rPr>
          <w:szCs w:val="24"/>
        </w:rPr>
        <w:t xml:space="preserve">e nouă a cotidianului </w:t>
      </w:r>
      <w:r w:rsidRPr="008F4F29">
        <w:rPr>
          <w:szCs w:val="24"/>
        </w:rPr>
        <w:t>şi tinde să ofere o măsură echilibrată perce</w:t>
      </w:r>
      <w:r w:rsidR="00B30E4E" w:rsidRPr="008F4F29">
        <w:rPr>
          <w:szCs w:val="24"/>
        </w:rPr>
        <w:t>pţiei noastre şi limitelor sale</w:t>
      </w:r>
      <w:r w:rsidRPr="008F4F29">
        <w:rPr>
          <w:szCs w:val="24"/>
        </w:rPr>
        <w:t xml:space="preserve">. Pentru a deveni fiabilă, </w:t>
      </w:r>
      <w:r w:rsidRPr="008F4F29">
        <w:rPr>
          <w:i/>
          <w:szCs w:val="24"/>
        </w:rPr>
        <w:t>practica observaţiei participante este însoţită de</w:t>
      </w:r>
      <w:r w:rsidR="00B30E4E" w:rsidRPr="008F4F29">
        <w:rPr>
          <w:i/>
          <w:szCs w:val="24"/>
        </w:rPr>
        <w:t xml:space="preserve"> </w:t>
      </w:r>
      <w:r w:rsidRPr="008F4F29">
        <w:rPr>
          <w:i/>
          <w:szCs w:val="24"/>
        </w:rPr>
        <w:t>note şi de înregistrări</w:t>
      </w:r>
      <w:r w:rsidRPr="008F4F29">
        <w:rPr>
          <w:szCs w:val="24"/>
        </w:rPr>
        <w:t xml:space="preserve">, ţinându-se seama de elementele paralingvistice </w:t>
      </w:r>
    </w:p>
    <w:p w:rsidR="005C402C" w:rsidRPr="008F4F29" w:rsidRDefault="005C402C" w:rsidP="00D56D6E">
      <w:pPr>
        <w:pStyle w:val="ListParagraph"/>
        <w:numPr>
          <w:ilvl w:val="0"/>
          <w:numId w:val="32"/>
        </w:numPr>
        <w:ind w:left="567" w:hanging="283"/>
        <w:rPr>
          <w:szCs w:val="24"/>
        </w:rPr>
      </w:pPr>
      <w:r w:rsidRPr="008F4F29">
        <w:rPr>
          <w:b/>
          <w:szCs w:val="24"/>
        </w:rPr>
        <w:t>Analizele calitative</w:t>
      </w:r>
      <w:r w:rsidRPr="008F4F29">
        <w:rPr>
          <w:szCs w:val="24"/>
        </w:rPr>
        <w:t xml:space="preserve">, realizate prin </w:t>
      </w:r>
      <w:r w:rsidRPr="008F4F29">
        <w:rPr>
          <w:i/>
          <w:szCs w:val="24"/>
        </w:rPr>
        <w:t>interviuri sau dezbateri</w:t>
      </w:r>
      <w:r w:rsidRPr="008F4F29">
        <w:rPr>
          <w:szCs w:val="24"/>
        </w:rPr>
        <w:t xml:space="preserve">, au rolul confirmării ipotezelor de plecare; </w:t>
      </w:r>
    </w:p>
    <w:p w:rsidR="005C402C" w:rsidRPr="008F4F29" w:rsidRDefault="005C402C" w:rsidP="00D56D6E">
      <w:pPr>
        <w:pStyle w:val="ListParagraph"/>
        <w:numPr>
          <w:ilvl w:val="0"/>
          <w:numId w:val="32"/>
        </w:numPr>
        <w:ind w:left="567" w:hanging="283"/>
        <w:rPr>
          <w:szCs w:val="24"/>
        </w:rPr>
      </w:pPr>
      <w:r w:rsidRPr="008F4F29">
        <w:rPr>
          <w:b/>
          <w:szCs w:val="24"/>
        </w:rPr>
        <w:t>Chestionarele</w:t>
      </w:r>
      <w:r w:rsidRPr="008F4F29">
        <w:rPr>
          <w:szCs w:val="24"/>
        </w:rPr>
        <w:t xml:space="preserve"> aduc, de asemenea, confirmări sau infirmări în analizele calitative care, în cazul nostru, urmăresc:</w:t>
      </w:r>
    </w:p>
    <w:p w:rsidR="005C402C" w:rsidRPr="008F4F29" w:rsidRDefault="005C402C" w:rsidP="00D56D6E">
      <w:pPr>
        <w:pStyle w:val="ListParagraph"/>
        <w:numPr>
          <w:ilvl w:val="1"/>
          <w:numId w:val="32"/>
        </w:numPr>
        <w:ind w:left="709" w:hanging="142"/>
        <w:rPr>
          <w:szCs w:val="24"/>
        </w:rPr>
      </w:pPr>
      <w:r w:rsidRPr="008F4F29">
        <w:rPr>
          <w:i/>
          <w:szCs w:val="24"/>
        </w:rPr>
        <w:t>relaţii structurale simetrice</w:t>
      </w:r>
      <w:r w:rsidRPr="008F4F29">
        <w:rPr>
          <w:szCs w:val="24"/>
        </w:rPr>
        <w:t xml:space="preserve"> (între participanţi cu acelaşi statut) sau </w:t>
      </w:r>
      <w:r w:rsidRPr="008F4F29">
        <w:rPr>
          <w:i/>
          <w:szCs w:val="24"/>
        </w:rPr>
        <w:t>asimetrice</w:t>
      </w:r>
      <w:r w:rsidRPr="008F4F29">
        <w:rPr>
          <w:szCs w:val="24"/>
        </w:rPr>
        <w:t xml:space="preserve"> (între participanţi cu statut diferit); </w:t>
      </w:r>
      <w:r w:rsidRPr="008F4F29">
        <w:rPr>
          <w:szCs w:val="24"/>
        </w:rPr>
        <w:tab/>
      </w:r>
    </w:p>
    <w:p w:rsidR="005C402C" w:rsidRPr="008F4F29" w:rsidRDefault="005C402C" w:rsidP="00D56D6E">
      <w:pPr>
        <w:pStyle w:val="ListParagraph"/>
        <w:numPr>
          <w:ilvl w:val="1"/>
          <w:numId w:val="32"/>
        </w:numPr>
        <w:ind w:left="709" w:hanging="142"/>
        <w:rPr>
          <w:szCs w:val="24"/>
        </w:rPr>
      </w:pPr>
      <w:r w:rsidRPr="008F4F29">
        <w:rPr>
          <w:i/>
          <w:szCs w:val="24"/>
        </w:rPr>
        <w:t>relaţii categoriale</w:t>
      </w:r>
      <w:r w:rsidRPr="008F4F29">
        <w:rPr>
          <w:szCs w:val="24"/>
        </w:rPr>
        <w:t xml:space="preserve"> (care ţin seama de funcţiile participanţilor, de vârstă sau de sex);</w:t>
      </w:r>
    </w:p>
    <w:p w:rsidR="005C402C" w:rsidRPr="008F4F29" w:rsidRDefault="005C402C" w:rsidP="00D56D6E">
      <w:pPr>
        <w:pStyle w:val="ListParagraph"/>
        <w:numPr>
          <w:ilvl w:val="1"/>
          <w:numId w:val="32"/>
        </w:numPr>
        <w:ind w:left="709" w:hanging="142"/>
        <w:rPr>
          <w:szCs w:val="24"/>
        </w:rPr>
      </w:pPr>
      <w:r w:rsidRPr="008F4F29">
        <w:rPr>
          <w:i/>
          <w:szCs w:val="24"/>
        </w:rPr>
        <w:t>relaţii personale</w:t>
      </w:r>
      <w:r w:rsidRPr="008F4F29">
        <w:rPr>
          <w:szCs w:val="24"/>
        </w:rPr>
        <w:t xml:space="preserve"> observate în context;</w:t>
      </w:r>
    </w:p>
    <w:p w:rsidR="005C402C" w:rsidRPr="008F4F29" w:rsidRDefault="005C402C" w:rsidP="00D56D6E">
      <w:pPr>
        <w:pStyle w:val="ListParagraph"/>
        <w:numPr>
          <w:ilvl w:val="0"/>
          <w:numId w:val="32"/>
        </w:numPr>
        <w:ind w:left="567" w:hanging="283"/>
        <w:rPr>
          <w:b/>
          <w:szCs w:val="24"/>
        </w:rPr>
      </w:pPr>
      <w:r w:rsidRPr="008F4F29">
        <w:rPr>
          <w:b/>
          <w:szCs w:val="24"/>
        </w:rPr>
        <w:t>Investigarea</w:t>
      </w:r>
    </w:p>
    <w:p w:rsidR="005C402C" w:rsidRPr="008F4F29" w:rsidRDefault="005C402C" w:rsidP="00D56D6E">
      <w:pPr>
        <w:pStyle w:val="ListParagraph"/>
        <w:numPr>
          <w:ilvl w:val="1"/>
          <w:numId w:val="32"/>
        </w:numPr>
        <w:ind w:left="709" w:hanging="142"/>
        <w:rPr>
          <w:szCs w:val="24"/>
        </w:rPr>
      </w:pPr>
      <w:r w:rsidRPr="008F4F29">
        <w:rPr>
          <w:szCs w:val="24"/>
        </w:rPr>
        <w:t xml:space="preserve">Analiza directă a documentelor </w:t>
      </w:r>
    </w:p>
    <w:p w:rsidR="005C402C" w:rsidRPr="008F4F29" w:rsidRDefault="005C402C" w:rsidP="00D56D6E">
      <w:pPr>
        <w:pStyle w:val="ListParagraph"/>
        <w:numPr>
          <w:ilvl w:val="1"/>
          <w:numId w:val="32"/>
        </w:numPr>
        <w:ind w:left="709" w:hanging="142"/>
        <w:rPr>
          <w:szCs w:val="24"/>
        </w:rPr>
      </w:pPr>
      <w:r w:rsidRPr="008F4F29">
        <w:rPr>
          <w:szCs w:val="24"/>
        </w:rPr>
        <w:t>Analiza indirectă a documentelor</w:t>
      </w:r>
    </w:p>
    <w:p w:rsidR="005C402C" w:rsidRPr="008F4F29" w:rsidRDefault="005C402C" w:rsidP="00D56D6E">
      <w:pPr>
        <w:pStyle w:val="ListParagraph"/>
        <w:numPr>
          <w:ilvl w:val="1"/>
          <w:numId w:val="32"/>
        </w:numPr>
        <w:ind w:left="709" w:hanging="142"/>
        <w:rPr>
          <w:szCs w:val="24"/>
        </w:rPr>
      </w:pPr>
      <w:r w:rsidRPr="008F4F29">
        <w:rPr>
          <w:szCs w:val="24"/>
        </w:rPr>
        <w:t>Intervievarea: înregistrarea, consemnarea</w:t>
      </w:r>
    </w:p>
    <w:p w:rsidR="005C402C" w:rsidRDefault="005C402C" w:rsidP="00D56D6E">
      <w:pPr>
        <w:pStyle w:val="ListParagraph"/>
        <w:numPr>
          <w:ilvl w:val="1"/>
          <w:numId w:val="32"/>
        </w:numPr>
        <w:ind w:left="709" w:hanging="142"/>
        <w:rPr>
          <w:szCs w:val="24"/>
        </w:rPr>
      </w:pPr>
      <w:r w:rsidRPr="008F4F29">
        <w:rPr>
          <w:szCs w:val="24"/>
        </w:rPr>
        <w:t>Chestionarea</w:t>
      </w:r>
    </w:p>
    <w:p w:rsidR="00D704C1" w:rsidRPr="008F4F29" w:rsidRDefault="00D704C1" w:rsidP="00D704C1">
      <w:pPr>
        <w:pStyle w:val="ListParagraph"/>
        <w:ind w:left="709"/>
        <w:rPr>
          <w:szCs w:val="24"/>
        </w:rPr>
      </w:pPr>
    </w:p>
    <w:p w:rsidR="008440D3" w:rsidRPr="00A26B89" w:rsidRDefault="00D4517B" w:rsidP="008440D3">
      <w:pPr>
        <w:pStyle w:val="Heading2"/>
        <w:numPr>
          <w:ilvl w:val="0"/>
          <w:numId w:val="104"/>
        </w:numPr>
        <w:pBdr>
          <w:right w:val="single" w:sz="12" w:space="5" w:color="406E8C" w:themeColor="accent6" w:themeShade="BF"/>
        </w:pBdr>
        <w:rPr>
          <w:color w:val="3333CC"/>
          <w:sz w:val="24"/>
          <w:szCs w:val="24"/>
        </w:rPr>
      </w:pPr>
      <w:bookmarkStart w:id="11" w:name="_Toc310513037"/>
      <w:r>
        <w:rPr>
          <w:color w:val="3333CC"/>
          <w:sz w:val="24"/>
          <w:szCs w:val="24"/>
        </w:rPr>
        <w:lastRenderedPageBreak/>
        <w:t>C</w:t>
      </w:r>
      <w:r w:rsidR="008440D3">
        <w:rPr>
          <w:color w:val="3333CC"/>
          <w:sz w:val="24"/>
          <w:szCs w:val="24"/>
        </w:rPr>
        <w:t xml:space="preserve">e inseamnă </w:t>
      </w:r>
      <w:r>
        <w:rPr>
          <w:color w:val="3333CC"/>
          <w:sz w:val="24"/>
          <w:szCs w:val="24"/>
        </w:rPr>
        <w:t>s</w:t>
      </w:r>
      <w:r w:rsidR="008440D3">
        <w:rPr>
          <w:color w:val="3333CC"/>
          <w:sz w:val="24"/>
          <w:szCs w:val="24"/>
        </w:rPr>
        <w:t>ustenabilitatea unui proiect</w:t>
      </w:r>
      <w:bookmarkEnd w:id="11"/>
    </w:p>
    <w:p w:rsidR="00A620FF" w:rsidRPr="00B73A86" w:rsidRDefault="00B73A86" w:rsidP="00B73A86">
      <w:pPr>
        <w:rPr>
          <w:szCs w:val="24"/>
        </w:rPr>
      </w:pPr>
      <w:r w:rsidRPr="00B73A86">
        <w:rPr>
          <w:szCs w:val="24"/>
        </w:rPr>
        <w:t>Orice proiect pe care vrei să îl dezvolți la nivelul comunității cu resursele pe care le ai disponibile trebuie să aibă în vedere producerea de rezultate pe termen lung și după încheierea implementării. Este foarte important să identifici corect nevoia locală și prin proiectul pe care îl vei dezvol</w:t>
      </w:r>
      <w:r>
        <w:rPr>
          <w:szCs w:val="24"/>
        </w:rPr>
        <w:t>t</w:t>
      </w:r>
      <w:r w:rsidRPr="00B73A86">
        <w:rPr>
          <w:szCs w:val="24"/>
        </w:rPr>
        <w:t>a să implici membrii comunității în activități care le sunt utile și pe care vor fi dispuși să le continue și după încheierea proiectului.</w:t>
      </w:r>
    </w:p>
    <w:p w:rsidR="00B73A86" w:rsidRDefault="00B73A86" w:rsidP="00B73A86">
      <w:pPr>
        <w:rPr>
          <w:szCs w:val="24"/>
        </w:rPr>
      </w:pPr>
      <w:r>
        <w:rPr>
          <w:szCs w:val="24"/>
        </w:rPr>
        <w:t>Școala reprezintă un pilon imortant al comunității și un punct de reper privind diseminarea cunoașterii. De aceea încearcă să integrezi bunele practici identificate pe perioada derulării proiectelor și contribuie activ cu propuneri și modele care și-au demonstrat eficiența, pe care reprezentanții administrației publice să le aibă în vedere pentru integrarea acestora în politicile și strategiile locale.</w:t>
      </w:r>
    </w:p>
    <w:p w:rsidR="00B73A86" w:rsidRPr="00B73A86" w:rsidRDefault="00B73A86" w:rsidP="00B73A86">
      <w:pPr>
        <w:rPr>
          <w:szCs w:val="24"/>
        </w:rPr>
      </w:pPr>
      <w:r>
        <w:rPr>
          <w:szCs w:val="24"/>
        </w:rPr>
        <w:t xml:space="preserve">Implică cât mai mulți elevi în proiectele pe care le dezvolți pentru a crea o masă critică și un grup dispus să continue să se implice și în alte activități educaționale. </w:t>
      </w:r>
    </w:p>
    <w:p w:rsidR="00B73A86" w:rsidRDefault="00B73A86" w:rsidP="00B73A86">
      <w:pPr>
        <w:rPr>
          <w:szCs w:val="24"/>
        </w:rPr>
      </w:pPr>
      <w:r w:rsidRPr="00B73A86">
        <w:rPr>
          <w:szCs w:val="24"/>
        </w:rPr>
        <w:t xml:space="preserve">Trebuie </w:t>
      </w:r>
      <w:r>
        <w:rPr>
          <w:szCs w:val="24"/>
        </w:rPr>
        <w:t>avute</w:t>
      </w:r>
      <w:r w:rsidRPr="00B73A86">
        <w:rPr>
          <w:szCs w:val="24"/>
        </w:rPr>
        <w:t xml:space="preserve"> </w:t>
      </w:r>
      <w:r>
        <w:rPr>
          <w:szCs w:val="24"/>
        </w:rPr>
        <w:t>în</w:t>
      </w:r>
      <w:r w:rsidRPr="00B73A86">
        <w:rPr>
          <w:szCs w:val="24"/>
        </w:rPr>
        <w:t xml:space="preserve"> vedere de asemenea și rezultatele </w:t>
      </w:r>
      <w:r>
        <w:rPr>
          <w:szCs w:val="24"/>
        </w:rPr>
        <w:t>p</w:t>
      </w:r>
      <w:r w:rsidRPr="00B73A86">
        <w:rPr>
          <w:szCs w:val="24"/>
        </w:rPr>
        <w:t>e termen lung ale parteneriatelor încheiate ce pot genera pe viitor noi oport</w:t>
      </w:r>
      <w:r>
        <w:rPr>
          <w:szCs w:val="24"/>
        </w:rPr>
        <w:t xml:space="preserve">unități de finanțare </w:t>
      </w:r>
      <w:r w:rsidRPr="00B73A86">
        <w:rPr>
          <w:szCs w:val="24"/>
        </w:rPr>
        <w:t>și de dezvoltare locală.</w:t>
      </w:r>
    </w:p>
    <w:p w:rsidR="00B73A86" w:rsidRDefault="00B73A86" w:rsidP="00B30E4E">
      <w:pPr>
        <w:shd w:val="clear" w:color="auto" w:fill="FFFFFF" w:themeFill="background1"/>
        <w:spacing w:before="200" w:after="0"/>
        <w:ind w:firstLine="0"/>
        <w:rPr>
          <w:b/>
          <w:szCs w:val="24"/>
        </w:rPr>
      </w:pPr>
    </w:p>
    <w:p w:rsidR="00B73A86" w:rsidRDefault="00B73A86" w:rsidP="00BF4680">
      <w:pPr>
        <w:shd w:val="clear" w:color="auto" w:fill="FFFFFF" w:themeFill="background1"/>
        <w:spacing w:before="200" w:after="0"/>
        <w:rPr>
          <w:b/>
          <w:szCs w:val="24"/>
        </w:rPr>
      </w:pPr>
      <w:r>
        <w:rPr>
          <w:b/>
          <w:szCs w:val="24"/>
        </w:rPr>
        <w:t>Fii deschis la toate propunerile primite de la parteneri pentru a nu rata oportunități viitoare!</w:t>
      </w:r>
    </w:p>
    <w:p w:rsidR="00B73A86" w:rsidRDefault="00B73A86" w:rsidP="00BF4680">
      <w:pPr>
        <w:shd w:val="clear" w:color="auto" w:fill="FFFFFF" w:themeFill="background1"/>
        <w:spacing w:before="200" w:after="0"/>
        <w:rPr>
          <w:b/>
          <w:szCs w:val="24"/>
        </w:rPr>
      </w:pPr>
      <w:r>
        <w:rPr>
          <w:b/>
          <w:szCs w:val="24"/>
        </w:rPr>
        <w:t>Continuă să cauți oportunități de finanțare, pentru că doar așa școala și comunitatea ta se poate dezvolta!</w:t>
      </w:r>
    </w:p>
    <w:p w:rsidR="00B73A86" w:rsidRDefault="00B73A86" w:rsidP="00B30E4E">
      <w:pPr>
        <w:shd w:val="clear" w:color="auto" w:fill="FFFFFF" w:themeFill="background1"/>
        <w:spacing w:before="200" w:after="0"/>
        <w:ind w:firstLine="0"/>
        <w:rPr>
          <w:b/>
          <w:szCs w:val="24"/>
        </w:rPr>
      </w:pPr>
    </w:p>
    <w:p w:rsidR="00B30E4E" w:rsidRPr="008F4F29" w:rsidRDefault="00B30E4E" w:rsidP="00B30E4E">
      <w:pPr>
        <w:shd w:val="clear" w:color="auto" w:fill="FFFFFF" w:themeFill="background1"/>
        <w:spacing w:before="200" w:after="0"/>
        <w:ind w:firstLine="0"/>
        <w:rPr>
          <w:b/>
          <w:szCs w:val="24"/>
        </w:rPr>
      </w:pPr>
      <w:r w:rsidRPr="008F4F29">
        <w:rPr>
          <w:b/>
          <w:szCs w:val="24"/>
        </w:rPr>
        <w:t>Exemplu de proiect</w:t>
      </w:r>
    </w:p>
    <w:p w:rsidR="00B30E4E" w:rsidRPr="008F4F29" w:rsidRDefault="00B30E4E" w:rsidP="00B30E4E">
      <w:pPr>
        <w:shd w:val="clear" w:color="auto" w:fill="D6E3BC"/>
        <w:spacing w:after="0"/>
        <w:ind w:firstLine="0"/>
        <w:rPr>
          <w:rFonts w:ascii="Times New Roman" w:hAnsi="Times New Roman" w:cs="Times New Roman"/>
          <w:b/>
          <w:szCs w:val="24"/>
        </w:rPr>
      </w:pPr>
      <w:r w:rsidRPr="008F4F29">
        <w:rPr>
          <w:rFonts w:ascii="Times New Roman" w:hAnsi="Times New Roman" w:cs="Times New Roman"/>
          <w:b/>
          <w:szCs w:val="24"/>
        </w:rPr>
        <w:t>GRUNDTVIG</w:t>
      </w:r>
    </w:p>
    <w:p w:rsidR="00B30E4E" w:rsidRPr="008F4F29" w:rsidRDefault="00B30E4E" w:rsidP="00B30E4E">
      <w:pPr>
        <w:shd w:val="clear" w:color="auto" w:fill="D6E3BC"/>
        <w:spacing w:after="0"/>
        <w:ind w:firstLine="0"/>
        <w:rPr>
          <w:rFonts w:ascii="Times New Roman" w:hAnsi="Times New Roman" w:cs="Times New Roman"/>
          <w:szCs w:val="24"/>
        </w:rPr>
      </w:pPr>
      <w:r w:rsidRPr="008F4F29">
        <w:rPr>
          <w:rFonts w:ascii="Times New Roman" w:hAnsi="Times New Roman" w:cs="Times New Roman"/>
          <w:b/>
          <w:szCs w:val="24"/>
        </w:rPr>
        <w:t>Titlul proiectului</w:t>
      </w:r>
      <w:r w:rsidRPr="008F4F29">
        <w:rPr>
          <w:rFonts w:ascii="Times New Roman" w:hAnsi="Times New Roman" w:cs="Times New Roman"/>
          <w:szCs w:val="24"/>
        </w:rPr>
        <w:t>: Bibliotecile publice în Societatea Învățării (Public Libraries in the Learning Society)</w:t>
      </w:r>
    </w:p>
    <w:p w:rsidR="00B30E4E" w:rsidRPr="008F4F29" w:rsidRDefault="00B30E4E" w:rsidP="00B30E4E">
      <w:pPr>
        <w:shd w:val="clear" w:color="auto" w:fill="D6E3BC"/>
        <w:spacing w:after="0"/>
        <w:ind w:firstLine="0"/>
        <w:rPr>
          <w:rFonts w:ascii="Times New Roman" w:eastAsia="Times New Roman" w:hAnsi="Times New Roman" w:cs="Times New Roman"/>
          <w:szCs w:val="24"/>
          <w:lang w:eastAsia="ro-RO"/>
        </w:rPr>
      </w:pPr>
      <w:r w:rsidRPr="008F4F29">
        <w:rPr>
          <w:rFonts w:ascii="Times New Roman" w:hAnsi="Times New Roman" w:cs="Times New Roman"/>
          <w:b/>
          <w:szCs w:val="24"/>
        </w:rPr>
        <w:t>Parteneri</w:t>
      </w:r>
      <w:r w:rsidRPr="008F4F29">
        <w:rPr>
          <w:rFonts w:ascii="Times New Roman" w:hAnsi="Times New Roman" w:cs="Times New Roman"/>
          <w:szCs w:val="24"/>
        </w:rPr>
        <w:t>: S</w:t>
      </w:r>
      <w:r w:rsidRPr="008F4F29">
        <w:rPr>
          <w:rFonts w:ascii="Times New Roman" w:eastAsia="Times New Roman" w:hAnsi="Times New Roman" w:cs="Times New Roman"/>
          <w:szCs w:val="24"/>
          <w:lang w:eastAsia="ro-RO"/>
        </w:rPr>
        <w:t xml:space="preserve">pania, Olanda, Danemarca, Ungaria, Lituania, Norvegia, Slovenia  </w:t>
      </w:r>
    </w:p>
    <w:p w:rsidR="00B30E4E" w:rsidRPr="008F4F29" w:rsidRDefault="00B30E4E" w:rsidP="00B30E4E">
      <w:pPr>
        <w:shd w:val="clear" w:color="auto" w:fill="D6E3BC"/>
        <w:rPr>
          <w:rFonts w:ascii="Times New Roman" w:hAnsi="Times New Roman" w:cs="Times New Roman"/>
          <w:szCs w:val="24"/>
        </w:rPr>
      </w:pPr>
      <w:r w:rsidRPr="008F4F29">
        <w:rPr>
          <w:rFonts w:ascii="Times New Roman" w:hAnsi="Times New Roman" w:cs="Times New Roman"/>
          <w:szCs w:val="24"/>
        </w:rPr>
        <w:t>Proiectul a avut drept obiectiv creșeterea alfabetizării informaționale a adulților și a persoanelor dezavantajate și îmbunătățirea  gradului de participare cetățenească prin învățare informală și dezvoltarea unui concept european nou referitor la bibliotecă. Grupul țintă al proiectului a fost format din populația adultă cu studii  primare sau medii și din alte persoane fără abilități TIC.</w:t>
      </w:r>
    </w:p>
    <w:p w:rsidR="00B30E4E" w:rsidRPr="008F4F29" w:rsidRDefault="00B30E4E" w:rsidP="00B30E4E">
      <w:pPr>
        <w:shd w:val="clear" w:color="auto" w:fill="D6E3BC"/>
        <w:rPr>
          <w:rFonts w:ascii="Times New Roman" w:hAnsi="Times New Roman" w:cs="Times New Roman"/>
          <w:szCs w:val="24"/>
        </w:rPr>
      </w:pPr>
      <w:r w:rsidRPr="008F4F29">
        <w:rPr>
          <w:rFonts w:ascii="Times New Roman" w:hAnsi="Times New Roman" w:cs="Times New Roman"/>
          <w:szCs w:val="24"/>
        </w:rPr>
        <w:t>Activitățile principale au vizat dezvoltarea unui model comun de bibliotecă cu valențe de centru european de educație pentru învățarea pe tot parcursul vieții, implementarea și testarea modelului și ajustarea acestuia în vederea obținerii celor mai relevante rezultate.</w:t>
      </w:r>
    </w:p>
    <w:p w:rsidR="0089263C" w:rsidRPr="008F4F29" w:rsidRDefault="00B30E4E" w:rsidP="0067081B">
      <w:pPr>
        <w:shd w:val="clear" w:color="auto" w:fill="D6E3BC"/>
        <w:rPr>
          <w:b/>
          <w:szCs w:val="24"/>
        </w:rPr>
      </w:pPr>
      <w:r w:rsidRPr="008F4F29">
        <w:rPr>
          <w:rFonts w:ascii="Times New Roman" w:hAnsi="Times New Roman" w:cs="Times New Roman"/>
          <w:szCs w:val="24"/>
        </w:rPr>
        <w:t xml:space="preserve">Sursă: </w:t>
      </w:r>
      <w:hyperlink r:id="rId43" w:history="1">
        <w:r w:rsidRPr="008F4F29">
          <w:rPr>
            <w:rStyle w:val="Hyperlink"/>
            <w:rFonts w:ascii="Times New Roman" w:hAnsi="Times New Roman" w:cs="Times New Roman"/>
            <w:color w:val="auto"/>
            <w:szCs w:val="24"/>
          </w:rPr>
          <w:t>www.elearningeuropa.info</w:t>
        </w:r>
      </w:hyperlink>
      <w:r w:rsidRPr="008F4F29">
        <w:rPr>
          <w:rFonts w:ascii="Times New Roman" w:hAnsi="Times New Roman" w:cs="Times New Roman"/>
          <w:szCs w:val="24"/>
        </w:rPr>
        <w:t xml:space="preserve"> </w:t>
      </w:r>
      <w:r w:rsidR="007C21A7" w:rsidRPr="008F4F29">
        <w:rPr>
          <w:b/>
          <w:szCs w:val="24"/>
        </w:rPr>
        <w:br w:type="page"/>
      </w:r>
    </w:p>
    <w:p w:rsidR="00FF7D99" w:rsidRPr="00A26B89" w:rsidRDefault="00C4180F" w:rsidP="008440D3">
      <w:pPr>
        <w:pStyle w:val="Heading2"/>
        <w:numPr>
          <w:ilvl w:val="0"/>
          <w:numId w:val="104"/>
        </w:numPr>
        <w:pBdr>
          <w:right w:val="single" w:sz="12" w:space="5" w:color="406E8C" w:themeColor="accent6" w:themeShade="BF"/>
        </w:pBdr>
        <w:rPr>
          <w:color w:val="3333CC"/>
          <w:sz w:val="24"/>
          <w:szCs w:val="24"/>
        </w:rPr>
      </w:pPr>
      <w:bookmarkStart w:id="12" w:name="_Toc310513038"/>
      <w:r w:rsidRPr="00A26B89">
        <w:rPr>
          <w:color w:val="3333CC"/>
          <w:sz w:val="24"/>
          <w:szCs w:val="24"/>
        </w:rPr>
        <w:lastRenderedPageBreak/>
        <w:t xml:space="preserve">Fundamentare teoretică </w:t>
      </w:r>
      <w:r w:rsidR="00EF7178" w:rsidRPr="00A26B89">
        <w:rPr>
          <w:color w:val="3333CC"/>
          <w:sz w:val="24"/>
          <w:szCs w:val="24"/>
        </w:rPr>
        <w:t>- Dezvoltare Instituțională</w:t>
      </w:r>
      <w:bookmarkEnd w:id="12"/>
    </w:p>
    <w:p w:rsidR="00FF7D99" w:rsidRPr="008F4F29" w:rsidRDefault="00FF7D99" w:rsidP="00FF7D99">
      <w:pPr>
        <w:rPr>
          <w:szCs w:val="24"/>
        </w:rPr>
      </w:pPr>
    </w:p>
    <w:p w:rsidR="00FF7D99" w:rsidRPr="008F4F29" w:rsidRDefault="00FF7D99" w:rsidP="00D56D6E">
      <w:pPr>
        <w:pStyle w:val="ListParagraph"/>
        <w:numPr>
          <w:ilvl w:val="0"/>
          <w:numId w:val="6"/>
        </w:numPr>
        <w:rPr>
          <w:szCs w:val="24"/>
        </w:rPr>
      </w:pPr>
      <w:r w:rsidRPr="008F4F29">
        <w:rPr>
          <w:szCs w:val="24"/>
        </w:rPr>
        <w:t>Ce este dezvoltarea instituţională?</w:t>
      </w:r>
    </w:p>
    <w:p w:rsidR="00FF7D99" w:rsidRPr="008F4F29" w:rsidRDefault="00FF7D99" w:rsidP="00D56D6E">
      <w:pPr>
        <w:pStyle w:val="ListParagraph"/>
        <w:numPr>
          <w:ilvl w:val="0"/>
          <w:numId w:val="6"/>
        </w:numPr>
        <w:rPr>
          <w:szCs w:val="24"/>
        </w:rPr>
      </w:pPr>
      <w:r w:rsidRPr="008F4F29">
        <w:rPr>
          <w:szCs w:val="24"/>
        </w:rPr>
        <w:t>Tendinţe europene în dezvoltarea organizaţională</w:t>
      </w:r>
    </w:p>
    <w:p w:rsidR="00FF7D99" w:rsidRPr="008F4F29" w:rsidRDefault="00FF7D99" w:rsidP="00D56D6E">
      <w:pPr>
        <w:pStyle w:val="List2"/>
        <w:numPr>
          <w:ilvl w:val="0"/>
          <w:numId w:val="8"/>
        </w:numPr>
        <w:rPr>
          <w:b/>
          <w:szCs w:val="24"/>
        </w:rPr>
      </w:pPr>
      <w:r w:rsidRPr="008F4F29">
        <w:rPr>
          <w:b/>
          <w:szCs w:val="24"/>
        </w:rPr>
        <w:t>Viaţa şcolară: elevi şi personal adult</w:t>
      </w:r>
    </w:p>
    <w:p w:rsidR="00FF7D99" w:rsidRPr="008F4F29" w:rsidRDefault="00FF7D99" w:rsidP="00D56D6E">
      <w:pPr>
        <w:pStyle w:val="ListParagraph"/>
        <w:numPr>
          <w:ilvl w:val="0"/>
          <w:numId w:val="6"/>
        </w:numPr>
        <w:rPr>
          <w:szCs w:val="24"/>
        </w:rPr>
      </w:pPr>
      <w:r w:rsidRPr="008F4F29">
        <w:rPr>
          <w:szCs w:val="24"/>
        </w:rPr>
        <w:t>Identificarea resurselor în şcoală</w:t>
      </w:r>
    </w:p>
    <w:p w:rsidR="00FF7D99" w:rsidRPr="008F4F29" w:rsidRDefault="00FF7D99" w:rsidP="00D56D6E">
      <w:pPr>
        <w:pStyle w:val="ListParagraph"/>
        <w:numPr>
          <w:ilvl w:val="0"/>
          <w:numId w:val="6"/>
        </w:numPr>
        <w:rPr>
          <w:szCs w:val="24"/>
        </w:rPr>
      </w:pPr>
      <w:r w:rsidRPr="008F4F29">
        <w:rPr>
          <w:szCs w:val="24"/>
        </w:rPr>
        <w:t>Cunoaşterea vieţii şcolare şi comunitare: elevi, adulţi</w:t>
      </w:r>
    </w:p>
    <w:p w:rsidR="00FF7D99" w:rsidRPr="008F4F29" w:rsidRDefault="00FF7D99" w:rsidP="00D56D6E">
      <w:pPr>
        <w:numPr>
          <w:ilvl w:val="0"/>
          <w:numId w:val="8"/>
        </w:numPr>
        <w:rPr>
          <w:b/>
          <w:szCs w:val="24"/>
        </w:rPr>
      </w:pPr>
      <w:r w:rsidRPr="008F4F29">
        <w:rPr>
          <w:b/>
          <w:szCs w:val="24"/>
        </w:rPr>
        <w:t>Viaţa comunitară: administrare de resurse umane, materiale, financiare, informaţionale etc. pentru  dezvoltarea comunităţii</w:t>
      </w:r>
    </w:p>
    <w:p w:rsidR="00FF7D99" w:rsidRPr="008F4F29" w:rsidRDefault="00FF7D99" w:rsidP="00D56D6E">
      <w:pPr>
        <w:pStyle w:val="ListParagraph"/>
        <w:numPr>
          <w:ilvl w:val="0"/>
          <w:numId w:val="6"/>
        </w:numPr>
        <w:rPr>
          <w:szCs w:val="24"/>
        </w:rPr>
      </w:pPr>
      <w:r w:rsidRPr="008F4F29">
        <w:rPr>
          <w:szCs w:val="24"/>
        </w:rPr>
        <w:t xml:space="preserve">Planificare şi răspundere publică </w:t>
      </w:r>
    </w:p>
    <w:p w:rsidR="00FF7D99" w:rsidRPr="008F4F29" w:rsidRDefault="00FF7D99" w:rsidP="00D56D6E">
      <w:pPr>
        <w:pStyle w:val="ListParagraph"/>
        <w:numPr>
          <w:ilvl w:val="0"/>
          <w:numId w:val="6"/>
        </w:numPr>
        <w:rPr>
          <w:szCs w:val="24"/>
        </w:rPr>
      </w:pPr>
      <w:r w:rsidRPr="008F4F29">
        <w:rPr>
          <w:szCs w:val="24"/>
        </w:rPr>
        <w:t>Topologia comunitară (elemente de descriere a comunităţii)</w:t>
      </w:r>
    </w:p>
    <w:p w:rsidR="00FF7D99" w:rsidRPr="008F4F29" w:rsidRDefault="00FF7D99" w:rsidP="00D56D6E">
      <w:pPr>
        <w:numPr>
          <w:ilvl w:val="0"/>
          <w:numId w:val="8"/>
        </w:numPr>
        <w:rPr>
          <w:b/>
          <w:szCs w:val="24"/>
        </w:rPr>
      </w:pPr>
      <w:r w:rsidRPr="008F4F29">
        <w:rPr>
          <w:b/>
          <w:szCs w:val="24"/>
        </w:rPr>
        <w:t>Demersuri de sinergie locală: şcoala şi comunitatea locală</w:t>
      </w:r>
    </w:p>
    <w:p w:rsidR="00FF7D99" w:rsidRPr="008F4F29" w:rsidRDefault="00FF7D99" w:rsidP="00D56D6E">
      <w:pPr>
        <w:pStyle w:val="ListParagraph"/>
        <w:numPr>
          <w:ilvl w:val="0"/>
          <w:numId w:val="6"/>
        </w:numPr>
        <w:rPr>
          <w:szCs w:val="24"/>
        </w:rPr>
      </w:pPr>
      <w:r w:rsidRPr="008F4F29">
        <w:rPr>
          <w:szCs w:val="24"/>
        </w:rPr>
        <w:t>Locul şcolii în comunitate</w:t>
      </w:r>
    </w:p>
    <w:p w:rsidR="00FF7D99" w:rsidRPr="008F4F29" w:rsidRDefault="00FF7D99" w:rsidP="00D56D6E">
      <w:pPr>
        <w:pStyle w:val="ListParagraph"/>
        <w:numPr>
          <w:ilvl w:val="0"/>
          <w:numId w:val="6"/>
        </w:numPr>
        <w:rPr>
          <w:szCs w:val="24"/>
        </w:rPr>
      </w:pPr>
      <w:r w:rsidRPr="008F4F29">
        <w:rPr>
          <w:szCs w:val="24"/>
        </w:rPr>
        <w:t>Procesul managementului strategic: sinergie şcoală / comunitate</w:t>
      </w:r>
    </w:p>
    <w:p w:rsidR="00FF7D99" w:rsidRPr="008F4F29" w:rsidRDefault="00FF7D99" w:rsidP="00FF7D99">
      <w:pPr>
        <w:pStyle w:val="Heading3"/>
        <w:rPr>
          <w:color w:val="auto"/>
          <w:sz w:val="24"/>
          <w:szCs w:val="24"/>
        </w:rPr>
      </w:pPr>
      <w:bookmarkStart w:id="13" w:name="_Toc310513039"/>
      <w:r w:rsidRPr="008F4F29">
        <w:rPr>
          <w:color w:val="auto"/>
          <w:sz w:val="24"/>
          <w:szCs w:val="24"/>
        </w:rPr>
        <w:t>Ce este dezvoltarea instituţională?</w:t>
      </w:r>
      <w:bookmarkEnd w:id="13"/>
      <w:r w:rsidRPr="008F4F29">
        <w:rPr>
          <w:color w:val="auto"/>
          <w:sz w:val="24"/>
          <w:szCs w:val="24"/>
        </w:rPr>
        <w:tab/>
      </w:r>
    </w:p>
    <w:p w:rsidR="00FF7D99" w:rsidRPr="008F4F29" w:rsidRDefault="00FF7D99" w:rsidP="00FF7D99">
      <w:pPr>
        <w:rPr>
          <w:szCs w:val="24"/>
        </w:rPr>
      </w:pPr>
      <w:r w:rsidRPr="008F4F29">
        <w:rPr>
          <w:szCs w:val="24"/>
        </w:rPr>
        <w:t xml:space="preserve">Dezvoltarea instituţională este procesul şi modalităţile prin care personalul unei instituţii reuşeşte să consolideze achiziţiile sale pozitive, să corecteze lacunele şi să-şi asume evoluţia sa continuă, rezultată din procesul precedent, pentru instituţie şi pentru comunitatea locală, prin </w:t>
      </w:r>
      <w:r w:rsidRPr="008F4F29">
        <w:rPr>
          <w:b/>
          <w:szCs w:val="24"/>
        </w:rPr>
        <w:t>proiecte</w:t>
      </w:r>
      <w:r w:rsidRPr="008F4F29">
        <w:rPr>
          <w:szCs w:val="24"/>
        </w:rPr>
        <w:t>.</w:t>
      </w:r>
    </w:p>
    <w:p w:rsidR="00FF7D99" w:rsidRPr="008F4F29" w:rsidRDefault="00FF7D99" w:rsidP="00FF7D99">
      <w:pPr>
        <w:rPr>
          <w:szCs w:val="24"/>
        </w:rPr>
      </w:pPr>
      <w:r w:rsidRPr="008F4F29">
        <w:rPr>
          <w:szCs w:val="24"/>
        </w:rPr>
        <w:t>Componente:</w:t>
      </w:r>
    </w:p>
    <w:p w:rsidR="00FF7D99" w:rsidRPr="008F4F29" w:rsidRDefault="00FF7D99" w:rsidP="00D56D6E">
      <w:pPr>
        <w:pStyle w:val="ListParagraph"/>
        <w:numPr>
          <w:ilvl w:val="0"/>
          <w:numId w:val="9"/>
        </w:numPr>
        <w:rPr>
          <w:szCs w:val="24"/>
        </w:rPr>
      </w:pPr>
      <w:r w:rsidRPr="008F4F29">
        <w:rPr>
          <w:szCs w:val="24"/>
        </w:rPr>
        <w:t>Viaţa şcolară: elevi şi personal adult</w:t>
      </w:r>
    </w:p>
    <w:p w:rsidR="00FF7D99" w:rsidRPr="008F4F29" w:rsidRDefault="00FF7D99" w:rsidP="00D56D6E">
      <w:pPr>
        <w:pStyle w:val="ListParagraph"/>
        <w:numPr>
          <w:ilvl w:val="0"/>
          <w:numId w:val="9"/>
        </w:numPr>
        <w:rPr>
          <w:szCs w:val="24"/>
        </w:rPr>
      </w:pPr>
      <w:r w:rsidRPr="008F4F29">
        <w:rPr>
          <w:szCs w:val="24"/>
        </w:rPr>
        <w:t>Viaţa comunitară: administrare de resurse umane, materiale, financiare, informaţionale etc. pentru  dezvoltarea comunităţii</w:t>
      </w:r>
    </w:p>
    <w:p w:rsidR="00FF7D99" w:rsidRPr="008F4F29" w:rsidRDefault="00FF7D99" w:rsidP="00D56D6E">
      <w:pPr>
        <w:pStyle w:val="ListParagraph"/>
        <w:numPr>
          <w:ilvl w:val="0"/>
          <w:numId w:val="9"/>
        </w:numPr>
        <w:rPr>
          <w:szCs w:val="24"/>
        </w:rPr>
      </w:pPr>
      <w:r w:rsidRPr="008F4F29">
        <w:rPr>
          <w:szCs w:val="24"/>
        </w:rPr>
        <w:t>Demersuri de sinergie locală: şcoala şi comunitatea locală</w:t>
      </w:r>
    </w:p>
    <w:p w:rsidR="00FF7D99" w:rsidRPr="008F4F29" w:rsidRDefault="00FF7D99" w:rsidP="00FF7D99">
      <w:pPr>
        <w:pStyle w:val="Heading3"/>
        <w:rPr>
          <w:color w:val="auto"/>
          <w:sz w:val="24"/>
          <w:szCs w:val="24"/>
        </w:rPr>
      </w:pPr>
      <w:bookmarkStart w:id="14" w:name="_Toc310513040"/>
      <w:r w:rsidRPr="008F4F29">
        <w:rPr>
          <w:color w:val="auto"/>
          <w:sz w:val="24"/>
          <w:szCs w:val="24"/>
        </w:rPr>
        <w:t>Tendinţe europene în dezvoltarea organizaţională</w:t>
      </w:r>
      <w:bookmarkEnd w:id="14"/>
    </w:p>
    <w:p w:rsidR="00C4180F" w:rsidRPr="008F4F29" w:rsidRDefault="00FF7D99" w:rsidP="00FF7D99">
      <w:pPr>
        <w:rPr>
          <w:szCs w:val="24"/>
        </w:rPr>
      </w:pPr>
      <w:r w:rsidRPr="008F4F29">
        <w:rPr>
          <w:szCs w:val="24"/>
        </w:rPr>
        <w:t xml:space="preserve">La nivel european, unităţile de învăţământ capătă mai multă autonomie pentru a contribui mai bine la gestionarea resurselor şi a-şi asuma propria dezvoltare instituţională. Autoevaluarea tinde  să fie preferată evaluării externe şi controlului calităţii. </w:t>
      </w:r>
    </w:p>
    <w:p w:rsidR="00FF7D99" w:rsidRPr="008F4F29" w:rsidRDefault="00FF7D99" w:rsidP="00FF7D99">
      <w:pPr>
        <w:rPr>
          <w:szCs w:val="24"/>
        </w:rPr>
      </w:pPr>
      <w:r w:rsidRPr="008F4F29">
        <w:rPr>
          <w:szCs w:val="24"/>
        </w:rPr>
        <w:t xml:space="preserve">În raportul </w:t>
      </w:r>
      <w:r w:rsidRPr="008F4F29">
        <w:rPr>
          <w:i/>
          <w:szCs w:val="24"/>
        </w:rPr>
        <w:t xml:space="preserve">Proiectului pilot privind asigurarea calităţii - </w:t>
      </w:r>
      <w:r w:rsidRPr="008F4F29">
        <w:rPr>
          <w:szCs w:val="24"/>
        </w:rPr>
        <w:t>Comisia Europeană, 1999, se menţionează următoarele tendinţe:</w:t>
      </w:r>
    </w:p>
    <w:p w:rsidR="00FF7D99" w:rsidRPr="008F4F29" w:rsidRDefault="00FF7D99" w:rsidP="00D56D6E">
      <w:pPr>
        <w:pStyle w:val="ListParagraph"/>
        <w:numPr>
          <w:ilvl w:val="0"/>
          <w:numId w:val="10"/>
        </w:numPr>
        <w:jc w:val="both"/>
        <w:rPr>
          <w:szCs w:val="24"/>
        </w:rPr>
      </w:pPr>
      <w:r w:rsidRPr="008F4F29">
        <w:rPr>
          <w:szCs w:val="24"/>
        </w:rPr>
        <w:lastRenderedPageBreak/>
        <w:t xml:space="preserve">În Norvegia, Belgia, Finlanda </w:t>
      </w:r>
      <w:r w:rsidRPr="008F4F29">
        <w:rPr>
          <w:b/>
          <w:szCs w:val="24"/>
        </w:rPr>
        <w:t>autoevaluarea</w:t>
      </w:r>
      <w:r w:rsidRPr="008F4F29">
        <w:rPr>
          <w:szCs w:val="24"/>
        </w:rPr>
        <w:t xml:space="preserve"> este recunoscută oficial şi integrată în documentele legislative, de exemplu, în legea învăţământului sau în legile specializate.</w:t>
      </w:r>
    </w:p>
    <w:p w:rsidR="00FF7D99" w:rsidRPr="008F4F29" w:rsidRDefault="00FF7D99" w:rsidP="00D56D6E">
      <w:pPr>
        <w:pStyle w:val="ListParagraph"/>
        <w:numPr>
          <w:ilvl w:val="0"/>
          <w:numId w:val="10"/>
        </w:numPr>
        <w:jc w:val="both"/>
        <w:rPr>
          <w:szCs w:val="24"/>
        </w:rPr>
      </w:pPr>
      <w:r w:rsidRPr="008F4F29">
        <w:rPr>
          <w:szCs w:val="24"/>
        </w:rPr>
        <w:t>Majoritatea ţărilor membre ale UE şi-au creat, încă din anii 80, structuri specializate care să promoveze evaluarea şi dezvoltarea instituţiilor şcolare. Câteva exemple recente sunt: Serviciul Naţional pentru Calitatea Educaţiei (Italia) şi Institutul Naţional de Evaluare (Suedia);</w:t>
      </w:r>
    </w:p>
    <w:p w:rsidR="00FF7D99" w:rsidRPr="008F4F29" w:rsidRDefault="00FF7D99" w:rsidP="00D56D6E">
      <w:pPr>
        <w:pStyle w:val="ListParagraph"/>
        <w:numPr>
          <w:ilvl w:val="0"/>
          <w:numId w:val="10"/>
        </w:numPr>
        <w:jc w:val="both"/>
        <w:rPr>
          <w:szCs w:val="24"/>
        </w:rPr>
      </w:pPr>
      <w:r w:rsidRPr="008F4F29">
        <w:rPr>
          <w:szCs w:val="24"/>
        </w:rPr>
        <w:t xml:space="preserve">Aceste tendinţe sunt încurajate prin măsuri de stimulare a </w:t>
      </w:r>
      <w:r w:rsidRPr="008F4F29">
        <w:rPr>
          <w:b/>
          <w:szCs w:val="24"/>
        </w:rPr>
        <w:t>dezvoltării instituţionale şi autoevaluării</w:t>
      </w:r>
      <w:r w:rsidRPr="008F4F29">
        <w:rPr>
          <w:szCs w:val="24"/>
        </w:rPr>
        <w:t xml:space="preserve">. De exemplu, în Franţa şi în Spania, legea învăţământului stipulează ca şcoala să realizeze </w:t>
      </w:r>
      <w:r w:rsidRPr="008F4F29">
        <w:rPr>
          <w:b/>
          <w:szCs w:val="24"/>
        </w:rPr>
        <w:t>un proiect al unităţii şcolare şi să prezinte rapoarte anuale privind realizarea acestui proiect</w:t>
      </w:r>
      <w:r w:rsidRPr="008F4F29">
        <w:rPr>
          <w:szCs w:val="24"/>
        </w:rPr>
        <w:t xml:space="preserve">. Această măsură, </w:t>
      </w:r>
      <w:r w:rsidRPr="008F4F29">
        <w:rPr>
          <w:b/>
          <w:szCs w:val="24"/>
        </w:rPr>
        <w:t>plan de dezvoltare şi raport public,</w:t>
      </w:r>
      <w:r w:rsidRPr="008F4F29">
        <w:rPr>
          <w:szCs w:val="24"/>
        </w:rPr>
        <w:t xml:space="preserve"> este aplicată şi în Belgia, Islanda, Irlanda, Olanda, în unele landuri din Germania (în aceste landuri, rapoartele sunt folosite pentru compararea şi clasarea instituţiilor şcolare).</w:t>
      </w:r>
    </w:p>
    <w:p w:rsidR="00FF7D99" w:rsidRPr="008F4F29" w:rsidRDefault="00FF7D99" w:rsidP="00D56D6E">
      <w:pPr>
        <w:pStyle w:val="ListParagraph"/>
        <w:numPr>
          <w:ilvl w:val="0"/>
          <w:numId w:val="10"/>
        </w:numPr>
        <w:jc w:val="both"/>
        <w:rPr>
          <w:szCs w:val="24"/>
        </w:rPr>
      </w:pPr>
      <w:r w:rsidRPr="008F4F29">
        <w:rPr>
          <w:szCs w:val="24"/>
        </w:rPr>
        <w:t xml:space="preserve">Sistemul de educaţie din Portugalia utilizează 18 indicatori de performanţă grupaţi în patru domenii: </w:t>
      </w:r>
      <w:r w:rsidRPr="008F4F29">
        <w:rPr>
          <w:b/>
          <w:szCs w:val="24"/>
        </w:rPr>
        <w:t>familia, predarea-învăţarea, contextul educaţional, rezultate (</w:t>
      </w:r>
      <w:r w:rsidRPr="008F4F29">
        <w:rPr>
          <w:i/>
          <w:szCs w:val="24"/>
        </w:rPr>
        <w:t>Observatory of school quality project</w:t>
      </w:r>
      <w:r w:rsidRPr="008F4F29">
        <w:rPr>
          <w:szCs w:val="24"/>
        </w:rPr>
        <w:t xml:space="preserve">); </w:t>
      </w:r>
      <w:r w:rsidRPr="008F4F29">
        <w:rPr>
          <w:i/>
          <w:szCs w:val="24"/>
        </w:rPr>
        <w:t>Quality in schools</w:t>
      </w:r>
      <w:r w:rsidRPr="008F4F29">
        <w:rPr>
          <w:szCs w:val="24"/>
        </w:rPr>
        <w:t xml:space="preserve"> - în Austria; </w:t>
      </w:r>
      <w:r w:rsidRPr="008F4F29">
        <w:rPr>
          <w:i/>
          <w:szCs w:val="24"/>
        </w:rPr>
        <w:t>Indicateurs de pilotage des établissements secondaires</w:t>
      </w:r>
      <w:r w:rsidRPr="008F4F29">
        <w:rPr>
          <w:szCs w:val="24"/>
        </w:rPr>
        <w:t xml:space="preserve">  - în Franţa.</w:t>
      </w:r>
    </w:p>
    <w:p w:rsidR="00FF7D99" w:rsidRPr="008F4F29" w:rsidRDefault="00FF7D99" w:rsidP="00FF7D99">
      <w:pPr>
        <w:rPr>
          <w:szCs w:val="24"/>
        </w:rPr>
      </w:pPr>
      <w:r w:rsidRPr="008F4F29">
        <w:rPr>
          <w:b/>
          <w:noProof/>
          <w:szCs w:val="24"/>
          <w:lang w:val="en-US" w:eastAsia="en-US"/>
        </w:rPr>
        <w:drawing>
          <wp:anchor distT="0" distB="0" distL="114300" distR="114300" simplePos="0" relativeHeight="251712512" behindDoc="1" locked="0" layoutInCell="1" allowOverlap="1" wp14:anchorId="65F10A7A" wp14:editId="6B2BE5A6">
            <wp:simplePos x="0" y="0"/>
            <wp:positionH relativeFrom="column">
              <wp:posOffset>-635</wp:posOffset>
            </wp:positionH>
            <wp:positionV relativeFrom="paragraph">
              <wp:posOffset>1188720</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60" name="Picture 60"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r w:rsidRPr="008F4F29">
        <w:rPr>
          <w:szCs w:val="24"/>
        </w:rPr>
        <w:t xml:space="preserve">Demersurile de asigurare a calităţii - </w:t>
      </w:r>
      <w:r w:rsidRPr="008F4F29">
        <w:rPr>
          <w:b/>
          <w:szCs w:val="24"/>
        </w:rPr>
        <w:t>asumarea obiectivelor, autoevaluarea şi răspunderea publică</w:t>
      </w:r>
      <w:r w:rsidRPr="008F4F29">
        <w:rPr>
          <w:szCs w:val="24"/>
        </w:rPr>
        <w:t xml:space="preserve"> - promovează calitatea la nivelul şcolii. În majoritatea statelor membre ale UE au fost adoptate metodologii de asigurare a calităţii. De exemplu, în Scoţia, modelul ESSE - </w:t>
      </w:r>
      <w:r w:rsidRPr="008F4F29">
        <w:rPr>
          <w:i/>
          <w:szCs w:val="24"/>
        </w:rPr>
        <w:t xml:space="preserve">Effective School Self-Evaluation </w:t>
      </w:r>
      <w:r w:rsidRPr="008F4F29">
        <w:rPr>
          <w:szCs w:val="24"/>
        </w:rPr>
        <w:t xml:space="preserve">– proiect integrat al Comisiei Europene. Fiecare ţară şi-a dezvoltat propriul sistem de criterii, indicatori şi standarde, astfel încât </w:t>
      </w:r>
      <w:r w:rsidRPr="008F4F29">
        <w:rPr>
          <w:b/>
          <w:szCs w:val="24"/>
        </w:rPr>
        <w:t xml:space="preserve">nu se poate vorbi de un </w:t>
      </w:r>
      <w:r w:rsidRPr="008F4F29">
        <w:rPr>
          <w:b/>
          <w:bCs/>
          <w:szCs w:val="24"/>
        </w:rPr>
        <w:t>model european</w:t>
      </w:r>
      <w:r w:rsidRPr="008F4F29">
        <w:rPr>
          <w:szCs w:val="24"/>
        </w:rPr>
        <w:t xml:space="preserve"> în acest domeniu.</w:t>
      </w:r>
    </w:p>
    <w:p w:rsidR="00FF7D99" w:rsidRPr="008F4F29" w:rsidRDefault="00FF7D99" w:rsidP="00FF7D99">
      <w:pPr>
        <w:ind w:firstLine="0"/>
        <w:rPr>
          <w:b/>
          <w:szCs w:val="24"/>
        </w:rPr>
      </w:pPr>
    </w:p>
    <w:p w:rsidR="00FF7D99" w:rsidRPr="008F4F29" w:rsidRDefault="00FF7D99" w:rsidP="00FF7D99">
      <w:pPr>
        <w:ind w:firstLine="0"/>
        <w:rPr>
          <w:szCs w:val="24"/>
        </w:rPr>
      </w:pPr>
      <w:r w:rsidRPr="008F4F29">
        <w:rPr>
          <w:b/>
          <w:szCs w:val="24"/>
        </w:rPr>
        <w:t>Aplicaţii</w:t>
      </w:r>
    </w:p>
    <w:p w:rsidR="00FF7D99" w:rsidRPr="008F4F29" w:rsidRDefault="00FF7D99" w:rsidP="00FF7D99">
      <w:pPr>
        <w:ind w:firstLine="0"/>
        <w:rPr>
          <w:b/>
          <w:szCs w:val="24"/>
        </w:rPr>
      </w:pPr>
      <w:r w:rsidRPr="008F4F29">
        <w:rPr>
          <w:b/>
          <w:szCs w:val="24"/>
        </w:rPr>
        <w:t>Care dintre demersuri credeţi că este evident în viaţa şcolii dvs.? Comentaţi.</w:t>
      </w:r>
    </w:p>
    <w:p w:rsidR="00FF7D99" w:rsidRPr="008F4F29" w:rsidRDefault="00FF7D99" w:rsidP="00FF7D99">
      <w:pPr>
        <w:rPr>
          <w:b/>
          <w:szCs w:val="24"/>
        </w:rPr>
      </w:pPr>
    </w:p>
    <w:tbl>
      <w:tblPr>
        <w:tblW w:w="0" w:type="auto"/>
        <w:tblInd w:w="112" w:type="dxa"/>
        <w:tblBorders>
          <w:top w:val="single" w:sz="12" w:space="0" w:color="406E8C" w:themeColor="accent6" w:themeShade="BF"/>
          <w:left w:val="single" w:sz="12" w:space="0" w:color="406E8C" w:themeColor="accent6" w:themeShade="BF"/>
          <w:bottom w:val="single" w:sz="12" w:space="0" w:color="406E8C" w:themeColor="accent6" w:themeShade="BF"/>
          <w:right w:val="single" w:sz="12" w:space="0" w:color="406E8C" w:themeColor="accent6" w:themeShade="BF"/>
          <w:insideH w:val="single" w:sz="12" w:space="0" w:color="406E8C" w:themeColor="accent6" w:themeShade="BF"/>
          <w:insideV w:val="single" w:sz="12" w:space="0" w:color="406E8C" w:themeColor="accent6" w:themeShade="BF"/>
        </w:tblBorders>
        <w:tblLook w:val="04A0" w:firstRow="1" w:lastRow="0" w:firstColumn="1" w:lastColumn="0" w:noHBand="0" w:noVBand="1"/>
      </w:tblPr>
      <w:tblGrid>
        <w:gridCol w:w="4630"/>
        <w:gridCol w:w="4547"/>
      </w:tblGrid>
      <w:tr w:rsidR="00FF7D99" w:rsidRPr="008F4F29" w:rsidTr="00C4180F">
        <w:trPr>
          <w:trHeight w:val="620"/>
        </w:trPr>
        <w:tc>
          <w:tcPr>
            <w:tcW w:w="4630" w:type="dxa"/>
          </w:tcPr>
          <w:p w:rsidR="00FF7D99" w:rsidRPr="008F4F29" w:rsidRDefault="00FF7D99" w:rsidP="00C4180F">
            <w:pPr>
              <w:ind w:firstLine="0"/>
              <w:rPr>
                <w:szCs w:val="24"/>
              </w:rPr>
            </w:pPr>
            <w:r w:rsidRPr="008F4F29">
              <w:rPr>
                <w:szCs w:val="24"/>
              </w:rPr>
              <w:t>Asumarea obiectivelor (plan de dezvoltare)</w:t>
            </w:r>
          </w:p>
        </w:tc>
        <w:tc>
          <w:tcPr>
            <w:tcW w:w="4547" w:type="dxa"/>
          </w:tcPr>
          <w:p w:rsidR="00FF7D99" w:rsidRPr="008F4F29" w:rsidRDefault="00FF7D99" w:rsidP="00C4180F">
            <w:pPr>
              <w:rPr>
                <w:szCs w:val="24"/>
              </w:rPr>
            </w:pPr>
          </w:p>
        </w:tc>
      </w:tr>
      <w:tr w:rsidR="00FF7D99" w:rsidRPr="008F4F29" w:rsidTr="00C4180F">
        <w:trPr>
          <w:trHeight w:val="620"/>
        </w:trPr>
        <w:tc>
          <w:tcPr>
            <w:tcW w:w="4630" w:type="dxa"/>
          </w:tcPr>
          <w:p w:rsidR="00FF7D99" w:rsidRPr="008F4F29" w:rsidRDefault="00FF7D99" w:rsidP="00C4180F">
            <w:pPr>
              <w:ind w:firstLine="0"/>
              <w:rPr>
                <w:szCs w:val="24"/>
              </w:rPr>
            </w:pPr>
            <w:r w:rsidRPr="008F4F29">
              <w:rPr>
                <w:szCs w:val="24"/>
              </w:rPr>
              <w:t xml:space="preserve">Autoevaluarea </w:t>
            </w:r>
          </w:p>
        </w:tc>
        <w:tc>
          <w:tcPr>
            <w:tcW w:w="4547" w:type="dxa"/>
          </w:tcPr>
          <w:p w:rsidR="00FF7D99" w:rsidRPr="008F4F29" w:rsidRDefault="00FF7D99" w:rsidP="00C4180F">
            <w:pPr>
              <w:rPr>
                <w:b/>
                <w:szCs w:val="24"/>
              </w:rPr>
            </w:pPr>
          </w:p>
        </w:tc>
      </w:tr>
      <w:tr w:rsidR="00FF7D99" w:rsidRPr="008F4F29" w:rsidTr="00C4180F">
        <w:trPr>
          <w:trHeight w:val="620"/>
        </w:trPr>
        <w:tc>
          <w:tcPr>
            <w:tcW w:w="4630" w:type="dxa"/>
          </w:tcPr>
          <w:p w:rsidR="00FF7D99" w:rsidRPr="008F4F29" w:rsidRDefault="00FF7D99" w:rsidP="00C4180F">
            <w:pPr>
              <w:ind w:firstLine="0"/>
              <w:rPr>
                <w:szCs w:val="24"/>
              </w:rPr>
            </w:pPr>
            <w:r w:rsidRPr="008F4F29">
              <w:rPr>
                <w:szCs w:val="24"/>
              </w:rPr>
              <w:t xml:space="preserve">Răspunderea publică </w:t>
            </w:r>
          </w:p>
        </w:tc>
        <w:tc>
          <w:tcPr>
            <w:tcW w:w="4547" w:type="dxa"/>
          </w:tcPr>
          <w:p w:rsidR="00FF7D99" w:rsidRPr="008F4F29" w:rsidRDefault="00FF7D99" w:rsidP="00C4180F">
            <w:pPr>
              <w:rPr>
                <w:b/>
                <w:szCs w:val="24"/>
              </w:rPr>
            </w:pPr>
          </w:p>
        </w:tc>
      </w:tr>
    </w:tbl>
    <w:p w:rsidR="00B90008" w:rsidRPr="008F4F29" w:rsidRDefault="00B90008" w:rsidP="00FF7D99">
      <w:pPr>
        <w:rPr>
          <w:szCs w:val="24"/>
        </w:rPr>
      </w:pPr>
    </w:p>
    <w:p w:rsidR="00B90008" w:rsidRPr="008F4F29" w:rsidRDefault="00B90008">
      <w:pPr>
        <w:spacing w:before="200" w:after="0"/>
        <w:ind w:firstLine="0"/>
        <w:rPr>
          <w:szCs w:val="24"/>
        </w:rPr>
      </w:pPr>
      <w:r w:rsidRPr="008F4F29">
        <w:rPr>
          <w:szCs w:val="24"/>
        </w:rPr>
        <w:br w:type="page"/>
      </w:r>
    </w:p>
    <w:p w:rsidR="00FF7D99" w:rsidRPr="008F4F29" w:rsidRDefault="00FF7D99" w:rsidP="00FF7D99">
      <w:pPr>
        <w:rPr>
          <w:szCs w:val="24"/>
        </w:rPr>
      </w:pPr>
    </w:p>
    <w:p w:rsidR="00FF7D99" w:rsidRPr="008F4F29" w:rsidRDefault="00FF7D99" w:rsidP="00FF7D99">
      <w:pPr>
        <w:rPr>
          <w:szCs w:val="24"/>
        </w:rPr>
      </w:pPr>
      <w:r w:rsidRPr="008F4F29">
        <w:rPr>
          <w:szCs w:val="24"/>
        </w:rPr>
        <w:t>Pentru contextul românesc,  sunt evidente următoarele tendinţe semnificative:</w:t>
      </w:r>
    </w:p>
    <w:p w:rsidR="00FF7D99" w:rsidRPr="008F4F29" w:rsidRDefault="00FF7D99" w:rsidP="00D56D6E">
      <w:pPr>
        <w:pStyle w:val="ListParagraph"/>
        <w:numPr>
          <w:ilvl w:val="0"/>
          <w:numId w:val="11"/>
        </w:numPr>
        <w:rPr>
          <w:szCs w:val="24"/>
        </w:rPr>
      </w:pPr>
      <w:r w:rsidRPr="008F4F29">
        <w:rPr>
          <w:b/>
          <w:szCs w:val="24"/>
        </w:rPr>
        <w:t>Calitatea</w:t>
      </w:r>
      <w:r w:rsidRPr="008F4F29">
        <w:rPr>
          <w:szCs w:val="24"/>
        </w:rPr>
        <w:t xml:space="preserve"> este o prioritate pentru toate sistemele de învăţământ europene. Termenul se foloseşte cât mai bine determinat: nu există calitate în sine, ci </w:t>
      </w:r>
      <w:r w:rsidRPr="008F4F29">
        <w:rPr>
          <w:b/>
          <w:szCs w:val="24"/>
        </w:rPr>
        <w:t>în raport cu anumite criterii, cu anumiţi indicatori de performanţă şi anumite standarde</w:t>
      </w:r>
      <w:r w:rsidRPr="008F4F29">
        <w:rPr>
          <w:szCs w:val="24"/>
        </w:rPr>
        <w:t>.</w:t>
      </w:r>
    </w:p>
    <w:p w:rsidR="00FF7D99" w:rsidRPr="008F4F29" w:rsidRDefault="00FF7D99" w:rsidP="00D56D6E">
      <w:pPr>
        <w:pStyle w:val="ListParagraph"/>
        <w:numPr>
          <w:ilvl w:val="0"/>
          <w:numId w:val="11"/>
        </w:numPr>
        <w:rPr>
          <w:szCs w:val="24"/>
        </w:rPr>
      </w:pPr>
      <w:r w:rsidRPr="008F4F29">
        <w:rPr>
          <w:b/>
          <w:szCs w:val="24"/>
        </w:rPr>
        <w:t>Gestionarea calităţii</w:t>
      </w:r>
      <w:r w:rsidRPr="008F4F29">
        <w:rPr>
          <w:szCs w:val="24"/>
        </w:rPr>
        <w:t xml:space="preserve"> se face pe mai multe niveluri:</w:t>
      </w:r>
    </w:p>
    <w:p w:rsidR="00FF7D99" w:rsidRPr="008F4F29" w:rsidRDefault="00FF7D99" w:rsidP="00D56D6E">
      <w:pPr>
        <w:pStyle w:val="ListParagraph"/>
        <w:numPr>
          <w:ilvl w:val="1"/>
          <w:numId w:val="2"/>
        </w:numPr>
        <w:rPr>
          <w:szCs w:val="24"/>
        </w:rPr>
      </w:pPr>
      <w:r w:rsidRPr="008F4F29">
        <w:rPr>
          <w:b/>
          <w:szCs w:val="24"/>
        </w:rPr>
        <w:t>la nivelul structurilor de control</w:t>
      </w:r>
      <w:r w:rsidRPr="008F4F29">
        <w:rPr>
          <w:szCs w:val="24"/>
        </w:rPr>
        <w:t>: inspectorate, organisme de audit, instituţii de evaluare externă;</w:t>
      </w:r>
    </w:p>
    <w:p w:rsidR="00FF7D99" w:rsidRPr="008F4F29" w:rsidRDefault="00FF7D99" w:rsidP="00D56D6E">
      <w:pPr>
        <w:pStyle w:val="ListParagraph"/>
        <w:numPr>
          <w:ilvl w:val="1"/>
          <w:numId w:val="2"/>
        </w:numPr>
        <w:rPr>
          <w:szCs w:val="24"/>
        </w:rPr>
      </w:pPr>
      <w:r w:rsidRPr="008F4F29">
        <w:rPr>
          <w:b/>
          <w:szCs w:val="24"/>
        </w:rPr>
        <w:t>la nivelul şcolii</w:t>
      </w:r>
      <w:r w:rsidRPr="008F4F29">
        <w:rPr>
          <w:szCs w:val="24"/>
        </w:rPr>
        <w:t>, prin mecanismul de asigurare a calităţii.</w:t>
      </w:r>
    </w:p>
    <w:p w:rsidR="00FF7D99" w:rsidRPr="008F4F29" w:rsidRDefault="00FF7D99" w:rsidP="00FF7D99">
      <w:pPr>
        <w:ind w:firstLine="0"/>
        <w:rPr>
          <w:szCs w:val="24"/>
        </w:rPr>
      </w:pPr>
      <w:r w:rsidRPr="008F4F29">
        <w:rPr>
          <w:noProof/>
          <w:szCs w:val="24"/>
          <w:lang w:val="en-US" w:eastAsia="en-US"/>
        </w:rPr>
        <mc:AlternateContent>
          <mc:Choice Requires="wps">
            <w:drawing>
              <wp:inline distT="0" distB="0" distL="0" distR="0" wp14:anchorId="0E1610C3" wp14:editId="7F8DBB43">
                <wp:extent cx="6132195" cy="1974215"/>
                <wp:effectExtent l="19050" t="19050" r="20955" b="26035"/>
                <wp:docPr id="2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1974215"/>
                        </a:xfrm>
                        <a:prstGeom prst="rect">
                          <a:avLst/>
                        </a:prstGeom>
                        <a:solidFill>
                          <a:srgbClr val="FFFFFF"/>
                        </a:solidFill>
                        <a:ln w="31750">
                          <a:solidFill>
                            <a:schemeClr val="accent6">
                              <a:lumMod val="75000"/>
                              <a:lumOff val="0"/>
                            </a:schemeClr>
                          </a:solidFill>
                          <a:miter lim="800000"/>
                          <a:headEnd/>
                          <a:tailEnd/>
                        </a:ln>
                      </wps:spPr>
                      <wps:txbx>
                        <w:txbxContent>
                          <w:p w:rsidR="009C1DFD" w:rsidRPr="00F525C7" w:rsidRDefault="009C1DFD" w:rsidP="00FF7D99">
                            <w:pPr>
                              <w:rPr>
                                <w:b/>
                              </w:rPr>
                            </w:pPr>
                            <w:r w:rsidRPr="00F525C7">
                              <w:rPr>
                                <w:b/>
                              </w:rPr>
                              <w:t>Şcolile sunt încurajate să devină competente în dezvoltarea propriilor sisteme de asigurare a calităţii prin cele trei condiţii pentru calitate:</w:t>
                            </w:r>
                          </w:p>
                          <w:p w:rsidR="009C1DFD" w:rsidRPr="00F525C7" w:rsidRDefault="009C1DFD" w:rsidP="00D56D6E">
                            <w:pPr>
                              <w:pStyle w:val="ListParagraph"/>
                              <w:numPr>
                                <w:ilvl w:val="0"/>
                                <w:numId w:val="12"/>
                              </w:numPr>
                            </w:pPr>
                            <w:r w:rsidRPr="00F525C7">
                              <w:t xml:space="preserve">definirea clară a misiunii şi a obiectivelor organizaţionale: </w:t>
                            </w:r>
                            <w:r w:rsidRPr="0019459C">
                              <w:rPr>
                                <w:b/>
                              </w:rPr>
                              <w:t>planul de dezvoltare instituţională</w:t>
                            </w:r>
                            <w:r w:rsidRPr="00F525C7">
                              <w:t>;</w:t>
                            </w:r>
                          </w:p>
                          <w:p w:rsidR="009C1DFD" w:rsidRPr="00F525C7" w:rsidRDefault="009C1DFD" w:rsidP="00D56D6E">
                            <w:pPr>
                              <w:pStyle w:val="ListParagraph"/>
                              <w:numPr>
                                <w:ilvl w:val="0"/>
                                <w:numId w:val="12"/>
                              </w:numPr>
                            </w:pPr>
                            <w:r w:rsidRPr="00F525C7">
                              <w:t xml:space="preserve">mobilizarea resurselor interne pentru </w:t>
                            </w:r>
                            <w:r w:rsidRPr="0019459C">
                              <w:rPr>
                                <w:b/>
                              </w:rPr>
                              <w:t>autodezvoltare, autoinovaţie şi autoevaluare, integrarea TIC</w:t>
                            </w:r>
                            <w:r w:rsidRPr="00F525C7">
                              <w:t>;</w:t>
                            </w:r>
                          </w:p>
                          <w:p w:rsidR="009C1DFD" w:rsidRPr="00F525C7" w:rsidRDefault="009C1DFD" w:rsidP="00D56D6E">
                            <w:pPr>
                              <w:pStyle w:val="ListParagraph"/>
                              <w:numPr>
                                <w:ilvl w:val="0"/>
                                <w:numId w:val="12"/>
                              </w:numPr>
                            </w:pPr>
                            <w:r w:rsidRPr="00F525C7">
                              <w:t xml:space="preserve">instituirea unui sistem de </w:t>
                            </w:r>
                            <w:r w:rsidRPr="0019459C">
                              <w:rPr>
                                <w:b/>
                              </w:rPr>
                              <w:t>responsabilitate publică</w:t>
                            </w:r>
                            <w:r w:rsidRPr="00F525C7">
                              <w:t>, de exemplu, prin rapoarte periodice, audit şi analize comparative.</w:t>
                            </w:r>
                          </w:p>
                          <w:p w:rsidR="009C1DFD" w:rsidRDefault="009C1DFD" w:rsidP="00FF7D99"/>
                        </w:txbxContent>
                      </wps:txbx>
                      <wps:bodyPr rot="0" vert="horz" wrap="square" lIns="91440" tIns="45720" rIns="91440" bIns="45720" anchor="t" anchorCtr="0" upright="1">
                        <a:noAutofit/>
                      </wps:bodyPr>
                    </wps:wsp>
                  </a:graphicData>
                </a:graphic>
              </wp:inline>
            </w:drawing>
          </mc:Choice>
          <mc:Fallback>
            <w:pict>
              <v:shape id="Text Box 16" o:spid="_x0000_s1028" type="#_x0000_t202" style="width:482.85pt;height:15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" strokecolor="#406e8c [2409]" strokeweight="2.5pt">
                <v:textbox>
                  <w:txbxContent>
                    <w:p w:rsidR="009C1DFD" w:rsidRPr="00F525C7" w:rsidRDefault="009C1DFD" w:rsidP="00FF7D99">
                      <w:pPr>
                        <w:rPr>
                          <w:b/>
                        </w:rPr>
                      </w:pPr>
                      <w:r w:rsidRPr="00F525C7">
                        <w:rPr>
                          <w:b/>
                        </w:rPr>
                        <w:t>Şcolile sunt încurajate să devină competente în dezvoltarea propriilor sisteme de asigurare a calităţii prin cele trei condiţii pentru calitate:</w:t>
                      </w:r>
                    </w:p>
                    <w:p w:rsidR="009C1DFD" w:rsidRPr="00F525C7" w:rsidRDefault="009C1DFD" w:rsidP="00D56D6E">
                      <w:pPr>
                        <w:pStyle w:val="ListParagraph"/>
                        <w:numPr>
                          <w:ilvl w:val="0"/>
                          <w:numId w:val="12"/>
                        </w:numPr>
                      </w:pPr>
                      <w:r w:rsidRPr="00F525C7">
                        <w:t xml:space="preserve">definirea clară a misiunii şi a obiectivelor organizaţionale: </w:t>
                      </w:r>
                      <w:r w:rsidRPr="0019459C">
                        <w:rPr>
                          <w:b/>
                        </w:rPr>
                        <w:t>planul de dezvoltare instituţională</w:t>
                      </w:r>
                      <w:r w:rsidRPr="00F525C7">
                        <w:t>;</w:t>
                      </w:r>
                    </w:p>
                    <w:p w:rsidR="009C1DFD" w:rsidRPr="00F525C7" w:rsidRDefault="009C1DFD" w:rsidP="00D56D6E">
                      <w:pPr>
                        <w:pStyle w:val="ListParagraph"/>
                        <w:numPr>
                          <w:ilvl w:val="0"/>
                          <w:numId w:val="12"/>
                        </w:numPr>
                      </w:pPr>
                      <w:r w:rsidRPr="00F525C7">
                        <w:t xml:space="preserve">mobilizarea resurselor interne pentru </w:t>
                      </w:r>
                      <w:r w:rsidRPr="0019459C">
                        <w:rPr>
                          <w:b/>
                        </w:rPr>
                        <w:t>autodezvoltare, autoinovaţie şi autoevaluare, integrarea TIC</w:t>
                      </w:r>
                      <w:r w:rsidRPr="00F525C7">
                        <w:t>;</w:t>
                      </w:r>
                    </w:p>
                    <w:p w:rsidR="009C1DFD" w:rsidRPr="00F525C7" w:rsidRDefault="009C1DFD" w:rsidP="00D56D6E">
                      <w:pPr>
                        <w:pStyle w:val="ListParagraph"/>
                        <w:numPr>
                          <w:ilvl w:val="0"/>
                          <w:numId w:val="12"/>
                        </w:numPr>
                      </w:pPr>
                      <w:r w:rsidRPr="00F525C7">
                        <w:t xml:space="preserve">instituirea unui sistem de </w:t>
                      </w:r>
                      <w:r w:rsidRPr="0019459C">
                        <w:rPr>
                          <w:b/>
                        </w:rPr>
                        <w:t>responsabilitate publică</w:t>
                      </w:r>
                      <w:r w:rsidRPr="00F525C7">
                        <w:t>, de exemplu, prin rapoarte periodice, audit şi analize comparative.</w:t>
                      </w:r>
                    </w:p>
                    <w:p w:rsidR="009C1DFD" w:rsidRDefault="009C1DFD" w:rsidP="00FF7D99"/>
                  </w:txbxContent>
                </v:textbox>
                <w10:anchorlock/>
              </v:shape>
            </w:pict>
          </mc:Fallback>
        </mc:AlternateContent>
      </w:r>
    </w:p>
    <w:p w:rsidR="00F32CE6" w:rsidRPr="008F4F29" w:rsidRDefault="00FF7D99" w:rsidP="00FF7D99">
      <w:pPr>
        <w:rPr>
          <w:szCs w:val="24"/>
        </w:rPr>
      </w:pPr>
      <w:r w:rsidRPr="008F4F29">
        <w:rPr>
          <w:szCs w:val="24"/>
        </w:rPr>
        <w:t xml:space="preserve">Deplasarea accentului spre autonomie, spre dezvoltare instituţională şi spre responsabilizare colectivă a dus la elaborarea unor instrumente pertinente de autoevaluare care să asigure </w:t>
      </w:r>
      <w:r w:rsidRPr="008F4F29">
        <w:rPr>
          <w:b/>
          <w:szCs w:val="24"/>
        </w:rPr>
        <w:t>obiectivitatea, comparabilitatea şi precizia autoevaluării</w:t>
      </w:r>
      <w:r w:rsidRPr="008F4F29">
        <w:rPr>
          <w:szCs w:val="24"/>
        </w:rPr>
        <w:t xml:space="preserve">. </w:t>
      </w:r>
    </w:p>
    <w:p w:rsidR="00C4180F" w:rsidRPr="008F4F29" w:rsidRDefault="00C4180F" w:rsidP="00C4180F">
      <w:pPr>
        <w:ind w:firstLine="0"/>
        <w:rPr>
          <w:szCs w:val="24"/>
        </w:rPr>
      </w:pPr>
      <w:r w:rsidRPr="008F4F29">
        <w:rPr>
          <w:noProof/>
          <w:szCs w:val="24"/>
          <w:lang w:val="en-US" w:eastAsia="en-US"/>
        </w:rPr>
        <mc:AlternateContent>
          <mc:Choice Requires="wps">
            <w:drawing>
              <wp:inline distT="0" distB="0" distL="0" distR="0" wp14:anchorId="7B5602E8" wp14:editId="2DBA6B01">
                <wp:extent cx="5943600" cy="978195"/>
                <wp:effectExtent l="19050" t="19050" r="19050" b="12700"/>
                <wp:docPr id="7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78195"/>
                        </a:xfrm>
                        <a:prstGeom prst="rect">
                          <a:avLst/>
                        </a:prstGeom>
                        <a:solidFill>
                          <a:srgbClr val="FFFFFF"/>
                        </a:solidFill>
                        <a:ln w="31750">
                          <a:solidFill>
                            <a:schemeClr val="accent6">
                              <a:lumMod val="75000"/>
                              <a:lumOff val="0"/>
                            </a:schemeClr>
                          </a:solidFill>
                          <a:miter lim="800000"/>
                          <a:headEnd/>
                          <a:tailEnd/>
                        </a:ln>
                      </wps:spPr>
                      <wps:txbx>
                        <w:txbxContent>
                          <w:p w:rsidR="009C1DFD" w:rsidRPr="00C4180F" w:rsidRDefault="009C1DFD" w:rsidP="00C4180F">
                            <w:pPr>
                              <w:rPr>
                                <w:b/>
                              </w:rPr>
                            </w:pPr>
                            <w:r w:rsidRPr="00C4180F">
                              <w:rPr>
                                <w:b/>
                                <w:szCs w:val="24"/>
                              </w:rPr>
                              <w:t xml:space="preserve">Proiectul </w:t>
                            </w:r>
                            <w:r w:rsidRPr="00C4180F">
                              <w:rPr>
                                <w:b/>
                                <w:i/>
                                <w:szCs w:val="24"/>
                              </w:rPr>
                              <w:t>Economia Bazată pe Cunoaştere</w:t>
                            </w:r>
                            <w:r w:rsidRPr="00C4180F">
                              <w:rPr>
                                <w:b/>
                                <w:szCs w:val="24"/>
                              </w:rPr>
                              <w:t xml:space="preserve"> sprijină cele 229 de şcoli din reţeaua EBC să-</w:t>
                            </w:r>
                            <w:r>
                              <w:rPr>
                                <w:b/>
                                <w:szCs w:val="24"/>
                              </w:rPr>
                              <w:t>ș</w:t>
                            </w:r>
                            <w:r w:rsidRPr="00C4180F">
                              <w:rPr>
                                <w:b/>
                                <w:szCs w:val="24"/>
                              </w:rPr>
                              <w:t>i dezvolte cele trei dimensiuni enunţate mai sus pentru dezvoltarea calităţii în şcoală şi emergenţa acestora în comunitatea locală. Luăm în calcul indicatori de compatibilitate a şcolii din comunitatea locală cu şcoli, comunităţi locale din spaţiul european şi din lume.</w:t>
                            </w:r>
                          </w:p>
                        </w:txbxContent>
                      </wps:txbx>
                      <wps:bodyPr rot="0" vert="horz" wrap="square" lIns="91440" tIns="45720" rIns="91440" bIns="45720" anchor="t" anchorCtr="0" upright="1">
                        <a:noAutofit/>
                      </wps:bodyPr>
                    </wps:wsp>
                  </a:graphicData>
                </a:graphic>
              </wp:inline>
            </w:drawing>
          </mc:Choice>
          <mc:Fallback>
            <w:pict>
              <v:shape id="_x0000_s1029" type="#_x0000_t202" style="width:468pt;height: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" strokecolor="#406e8c [2409]" strokeweight="2.5pt">
                <v:textbox>
                  <w:txbxContent>
                    <w:p w:rsidR="009C1DFD" w:rsidRPr="00C4180F" w:rsidRDefault="009C1DFD" w:rsidP="00C4180F">
                      <w:pPr>
                        <w:rPr>
                          <w:b/>
                        </w:rPr>
                      </w:pPr>
                      <w:r w:rsidRPr="00C4180F">
                        <w:rPr>
                          <w:b/>
                          <w:szCs w:val="24"/>
                        </w:rPr>
                        <w:t xml:space="preserve">Proiectul </w:t>
                      </w:r>
                      <w:r w:rsidRPr="00C4180F">
                        <w:rPr>
                          <w:b/>
                          <w:i/>
                          <w:szCs w:val="24"/>
                        </w:rPr>
                        <w:t>Economia Bazată pe Cunoaştere</w:t>
                      </w:r>
                      <w:r w:rsidRPr="00C4180F">
                        <w:rPr>
                          <w:b/>
                          <w:szCs w:val="24"/>
                        </w:rPr>
                        <w:t xml:space="preserve"> sprijină cele 229 de şcoli din reţeaua EBC să-</w:t>
                      </w:r>
                      <w:r>
                        <w:rPr>
                          <w:b/>
                          <w:szCs w:val="24"/>
                        </w:rPr>
                        <w:t>ș</w:t>
                      </w:r>
                      <w:r w:rsidRPr="00C4180F">
                        <w:rPr>
                          <w:b/>
                          <w:szCs w:val="24"/>
                        </w:rPr>
                        <w:t>i dezvolte cele trei dimensiuni enunţate mai sus pentru dezvoltarea calităţii în şcoală şi emergenţa acestora în comunitatea locală. Luăm în calcul indicatori de compatibilitate a şcolii din comunitatea locală cu şcoli, comunităţi locale din spaţiul european şi din lume.</w:t>
                      </w:r>
                    </w:p>
                  </w:txbxContent>
                </v:textbox>
                <w10:anchorlock/>
              </v:shape>
            </w:pict>
          </mc:Fallback>
        </mc:AlternateContent>
      </w:r>
    </w:p>
    <w:p w:rsidR="00F32CE6" w:rsidRPr="008F4F29" w:rsidRDefault="00F32CE6">
      <w:pPr>
        <w:spacing w:before="200" w:after="0"/>
        <w:ind w:firstLine="0"/>
        <w:rPr>
          <w:szCs w:val="24"/>
        </w:rPr>
      </w:pPr>
      <w:r w:rsidRPr="008F4F29">
        <w:rPr>
          <w:szCs w:val="24"/>
        </w:rPr>
        <w:br w:type="page"/>
      </w:r>
    </w:p>
    <w:p w:rsidR="00FF7D99" w:rsidRPr="008F4F29" w:rsidRDefault="00FF7D99" w:rsidP="00FF7D99">
      <w:pPr>
        <w:shd w:val="clear" w:color="auto" w:fill="FFFFFF" w:themeFill="background1"/>
        <w:rPr>
          <w:szCs w:val="24"/>
        </w:rPr>
      </w:pPr>
    </w:p>
    <w:p w:rsidR="00FF7D99" w:rsidRPr="008F4F29" w:rsidRDefault="00EF7178" w:rsidP="00D56D6E">
      <w:pPr>
        <w:pStyle w:val="Heading3"/>
        <w:numPr>
          <w:ilvl w:val="3"/>
          <w:numId w:val="1"/>
        </w:numPr>
        <w:ind w:left="720"/>
        <w:rPr>
          <w:color w:val="auto"/>
          <w:sz w:val="24"/>
          <w:szCs w:val="24"/>
        </w:rPr>
      </w:pPr>
      <w:bookmarkStart w:id="15" w:name="_Toc310513041"/>
      <w:r w:rsidRPr="008F4F29">
        <w:rPr>
          <w:color w:val="auto"/>
          <w:sz w:val="24"/>
          <w:szCs w:val="24"/>
        </w:rPr>
        <w:t xml:space="preserve">Dezvoltarea instituțională – Componenta </w:t>
      </w:r>
      <w:r w:rsidR="00FF7D99" w:rsidRPr="008F4F29">
        <w:rPr>
          <w:i/>
          <w:color w:val="auto"/>
          <w:sz w:val="24"/>
          <w:szCs w:val="24"/>
        </w:rPr>
        <w:t>Viaţa şcolară: elevi şi personal adult</w:t>
      </w:r>
      <w:bookmarkEnd w:id="15"/>
    </w:p>
    <w:p w:rsidR="00FF7D99" w:rsidRPr="008F4F29" w:rsidRDefault="00FF7D99" w:rsidP="00FF7D99">
      <w:pPr>
        <w:rPr>
          <w:szCs w:val="24"/>
        </w:rPr>
      </w:pPr>
    </w:p>
    <w:p w:rsidR="00FF7D99" w:rsidRPr="008F4F29" w:rsidRDefault="00FF7D99" w:rsidP="00FF7D99">
      <w:pPr>
        <w:pStyle w:val="Heading4"/>
        <w:rPr>
          <w:color w:val="auto"/>
          <w:sz w:val="24"/>
          <w:szCs w:val="24"/>
        </w:rPr>
      </w:pPr>
      <w:bookmarkStart w:id="16" w:name="_Toc310513042"/>
      <w:r w:rsidRPr="008F4F29">
        <w:rPr>
          <w:color w:val="auto"/>
          <w:sz w:val="24"/>
          <w:szCs w:val="24"/>
        </w:rPr>
        <w:t>1. Identificarea resurselor în şcoală</w:t>
      </w:r>
      <w:bookmarkEnd w:id="16"/>
    </w:p>
    <w:p w:rsidR="00FF7D99" w:rsidRPr="008F4F29" w:rsidRDefault="00FF7D99" w:rsidP="00FF7D99">
      <w:pPr>
        <w:rPr>
          <w:b/>
          <w:szCs w:val="24"/>
        </w:rPr>
      </w:pPr>
      <w:r w:rsidRPr="008F4F29">
        <w:rPr>
          <w:b/>
          <w:szCs w:val="24"/>
        </w:rPr>
        <w:t>Mediul şcolii</w:t>
      </w:r>
    </w:p>
    <w:p w:rsidR="00FF7D99" w:rsidRPr="008F4F29" w:rsidRDefault="00FF7D99" w:rsidP="00D56D6E">
      <w:pPr>
        <w:pStyle w:val="ListParagraph"/>
        <w:numPr>
          <w:ilvl w:val="0"/>
          <w:numId w:val="13"/>
        </w:numPr>
        <w:rPr>
          <w:szCs w:val="24"/>
        </w:rPr>
      </w:pPr>
      <w:r w:rsidRPr="008F4F29">
        <w:rPr>
          <w:szCs w:val="24"/>
        </w:rPr>
        <w:t xml:space="preserve">Mediul elevilor şi al familiilor acestora: nivelul economic şi sociocultural; </w:t>
      </w:r>
    </w:p>
    <w:p w:rsidR="00FF7D99" w:rsidRPr="008F4F29" w:rsidRDefault="00FF7D99" w:rsidP="00D56D6E">
      <w:pPr>
        <w:pStyle w:val="ListParagraph"/>
        <w:numPr>
          <w:ilvl w:val="0"/>
          <w:numId w:val="13"/>
        </w:numPr>
        <w:rPr>
          <w:szCs w:val="24"/>
        </w:rPr>
      </w:pPr>
      <w:r w:rsidRPr="008F4F29">
        <w:rPr>
          <w:szCs w:val="24"/>
        </w:rPr>
        <w:t xml:space="preserve">Aspecte ale vieţii elevilor: atitudini faţă de învăţare, obiceiuri şi managementul familiei; </w:t>
      </w:r>
    </w:p>
    <w:p w:rsidR="00FF7D99" w:rsidRPr="008F4F29" w:rsidRDefault="00FF7D99" w:rsidP="00D56D6E">
      <w:pPr>
        <w:pStyle w:val="ListParagraph"/>
        <w:numPr>
          <w:ilvl w:val="0"/>
          <w:numId w:val="13"/>
        </w:numPr>
        <w:rPr>
          <w:szCs w:val="24"/>
        </w:rPr>
      </w:pPr>
      <w:r w:rsidRPr="008F4F29">
        <w:rPr>
          <w:szCs w:val="24"/>
        </w:rPr>
        <w:t>Aspecte ale şcolii: finanţarea şi controlul public şi privat, calitatea resurselor umane şi materiale ale şcolii, procesul de luare a deciziilor, practicile de personal didactic şi personal auxiliar;</w:t>
      </w:r>
    </w:p>
    <w:p w:rsidR="00FF7D99" w:rsidRPr="008F4F29" w:rsidRDefault="00FF7D99" w:rsidP="00D56D6E">
      <w:pPr>
        <w:pStyle w:val="ListParagraph"/>
        <w:numPr>
          <w:ilvl w:val="0"/>
          <w:numId w:val="13"/>
        </w:numPr>
        <w:rPr>
          <w:szCs w:val="24"/>
        </w:rPr>
      </w:pPr>
      <w:r w:rsidRPr="008F4F29">
        <w:rPr>
          <w:szCs w:val="24"/>
        </w:rPr>
        <w:t>Contextul procesului de instruire: tipuri şi structuri instituţionale, nivelul de participare a părinţilor, nivelul de implicare a comunităţii locale, a agenţilor economici, dimensiunea clasei;</w:t>
      </w:r>
    </w:p>
    <w:p w:rsidR="00FF7D99" w:rsidRPr="008F4F29" w:rsidRDefault="00FF7D99" w:rsidP="00D56D6E">
      <w:pPr>
        <w:pStyle w:val="ListParagraph"/>
        <w:numPr>
          <w:ilvl w:val="0"/>
          <w:numId w:val="13"/>
        </w:numPr>
        <w:rPr>
          <w:szCs w:val="24"/>
        </w:rPr>
      </w:pPr>
      <w:r w:rsidRPr="008F4F29">
        <w:rPr>
          <w:szCs w:val="24"/>
        </w:rPr>
        <w:t>Strategii de învăţare / de evaluare: autonomie şi autodeterminare, preferinţe, motivaţii şi autogestiune, mecanisme cognitive personale, strategii de evaluare a acţiunilor, diferite tipuri de situaţii de învăţare, stiluri de învăţare şi deprinderi sociale cerute pentru învăţarea prin cooperare sau învăţarea competitivă;</w:t>
      </w:r>
    </w:p>
    <w:p w:rsidR="00FF7D99" w:rsidRPr="008F4F29" w:rsidRDefault="00FF7D99" w:rsidP="00D56D6E">
      <w:pPr>
        <w:pStyle w:val="ListParagraph"/>
        <w:numPr>
          <w:ilvl w:val="0"/>
          <w:numId w:val="13"/>
        </w:numPr>
        <w:rPr>
          <w:szCs w:val="24"/>
        </w:rPr>
      </w:pPr>
      <w:r w:rsidRPr="008F4F29">
        <w:rPr>
          <w:szCs w:val="24"/>
        </w:rPr>
        <w:t xml:space="preserve">Aspecte ale instruirii şi ale învăţării: motivaţia elevilor, angajament, încredere, impactul strategiilor de învăţare asupra performanţei legate de predarea şi de învăţare. </w:t>
      </w:r>
    </w:p>
    <w:p w:rsidR="00B90008" w:rsidRPr="008F4F29" w:rsidRDefault="00B90008">
      <w:pPr>
        <w:spacing w:before="200" w:after="0"/>
        <w:ind w:firstLine="0"/>
        <w:rPr>
          <w:b/>
          <w:szCs w:val="24"/>
        </w:rPr>
      </w:pPr>
      <w:r w:rsidRPr="008F4F29">
        <w:rPr>
          <w:b/>
          <w:szCs w:val="24"/>
        </w:rPr>
        <w:br w:type="page"/>
      </w:r>
    </w:p>
    <w:p w:rsidR="00FF7D99" w:rsidRPr="008F4F29" w:rsidRDefault="00FF7D99" w:rsidP="00FF7D99">
      <w:pPr>
        <w:rPr>
          <w:b/>
          <w:szCs w:val="24"/>
        </w:rPr>
      </w:pPr>
      <w:r w:rsidRPr="008F4F29">
        <w:rPr>
          <w:b/>
          <w:szCs w:val="24"/>
        </w:rPr>
        <w:lastRenderedPageBreak/>
        <w:t xml:space="preserve">Obiective ale şcolii </w:t>
      </w:r>
    </w:p>
    <w:p w:rsidR="00FF7D99" w:rsidRPr="008F4F29" w:rsidRDefault="00FF7D99" w:rsidP="00D56D6E">
      <w:pPr>
        <w:pStyle w:val="ListParagraph"/>
        <w:numPr>
          <w:ilvl w:val="0"/>
          <w:numId w:val="3"/>
        </w:numPr>
        <w:rPr>
          <w:b/>
          <w:szCs w:val="24"/>
        </w:rPr>
      </w:pPr>
      <w:r w:rsidRPr="008F4F29">
        <w:rPr>
          <w:b/>
          <w:szCs w:val="24"/>
        </w:rPr>
        <w:t>Obiectivele pedagogice</w:t>
      </w:r>
      <w:r w:rsidRPr="008F4F29">
        <w:rPr>
          <w:szCs w:val="24"/>
        </w:rPr>
        <w:t xml:space="preserve"> vizează o mai bună reuşită şcolară, aplicând pedagogii eficiente şi active în mediul organizaţional (</w:t>
      </w:r>
      <w:r w:rsidRPr="008F4F29">
        <w:rPr>
          <w:b/>
          <w:szCs w:val="24"/>
        </w:rPr>
        <w:t>curriculum formal</w:t>
      </w:r>
      <w:r w:rsidRPr="008F4F29">
        <w:rPr>
          <w:szCs w:val="24"/>
        </w:rPr>
        <w:t xml:space="preserve">): </w:t>
      </w:r>
    </w:p>
    <w:p w:rsidR="00FF7D99" w:rsidRPr="008F4F29" w:rsidRDefault="00FF7D99" w:rsidP="00D56D6E">
      <w:pPr>
        <w:numPr>
          <w:ilvl w:val="1"/>
          <w:numId w:val="14"/>
        </w:numPr>
        <w:rPr>
          <w:szCs w:val="24"/>
        </w:rPr>
      </w:pPr>
      <w:r w:rsidRPr="008F4F29">
        <w:rPr>
          <w:szCs w:val="24"/>
        </w:rPr>
        <w:t xml:space="preserve">A construi mai bine </w:t>
      </w:r>
      <w:r w:rsidRPr="008F4F29">
        <w:rPr>
          <w:b/>
          <w:szCs w:val="24"/>
        </w:rPr>
        <w:t>învăţarea fundamentală</w:t>
      </w:r>
      <w:r w:rsidRPr="008F4F29">
        <w:rPr>
          <w:szCs w:val="24"/>
        </w:rPr>
        <w:t xml:space="preserve"> şi a îmbina învăţarea sectorială;</w:t>
      </w:r>
    </w:p>
    <w:p w:rsidR="00FF7D99" w:rsidRPr="008F4F29" w:rsidRDefault="00FF7D99" w:rsidP="00D56D6E">
      <w:pPr>
        <w:numPr>
          <w:ilvl w:val="1"/>
          <w:numId w:val="14"/>
        </w:numPr>
        <w:rPr>
          <w:szCs w:val="24"/>
        </w:rPr>
      </w:pPr>
      <w:r w:rsidRPr="008F4F29">
        <w:rPr>
          <w:szCs w:val="24"/>
        </w:rPr>
        <w:t>A ameliora achiziţia de cunoştinţe de bază;</w:t>
      </w:r>
    </w:p>
    <w:p w:rsidR="00FF7D99" w:rsidRPr="008F4F29" w:rsidRDefault="00FF7D99" w:rsidP="00D56D6E">
      <w:pPr>
        <w:numPr>
          <w:ilvl w:val="1"/>
          <w:numId w:val="14"/>
        </w:numPr>
        <w:rPr>
          <w:szCs w:val="24"/>
        </w:rPr>
      </w:pPr>
      <w:r w:rsidRPr="008F4F29">
        <w:rPr>
          <w:szCs w:val="24"/>
        </w:rPr>
        <w:t>A asigura o mai bună stăpânire a limbii;</w:t>
      </w:r>
    </w:p>
    <w:p w:rsidR="00FF7D99" w:rsidRPr="008F4F29" w:rsidRDefault="00FF7D99" w:rsidP="00D56D6E">
      <w:pPr>
        <w:numPr>
          <w:ilvl w:val="1"/>
          <w:numId w:val="14"/>
        </w:numPr>
        <w:rPr>
          <w:szCs w:val="24"/>
        </w:rPr>
      </w:pPr>
      <w:r w:rsidRPr="008F4F29">
        <w:rPr>
          <w:szCs w:val="24"/>
        </w:rPr>
        <w:t>A dezvolta competenţe transversale;</w:t>
      </w:r>
    </w:p>
    <w:p w:rsidR="00FF7D99" w:rsidRPr="008F4F29" w:rsidRDefault="00FF7D99" w:rsidP="00D56D6E">
      <w:pPr>
        <w:numPr>
          <w:ilvl w:val="1"/>
          <w:numId w:val="14"/>
        </w:numPr>
        <w:rPr>
          <w:szCs w:val="24"/>
        </w:rPr>
      </w:pPr>
      <w:r w:rsidRPr="008F4F29">
        <w:rPr>
          <w:szCs w:val="24"/>
        </w:rPr>
        <w:t xml:space="preserve">A îmbogăţi referinţele artistice şi culturale ale elevilor; </w:t>
      </w:r>
    </w:p>
    <w:p w:rsidR="00FF7D99" w:rsidRPr="008F4F29" w:rsidRDefault="00FF7D99" w:rsidP="00D56D6E">
      <w:pPr>
        <w:numPr>
          <w:ilvl w:val="1"/>
          <w:numId w:val="14"/>
        </w:numPr>
        <w:rPr>
          <w:szCs w:val="24"/>
        </w:rPr>
      </w:pPr>
      <w:r w:rsidRPr="008F4F29">
        <w:rPr>
          <w:szCs w:val="24"/>
        </w:rPr>
        <w:t xml:space="preserve">A favoriza dezvoltarea capacităţilor fizice şi intelectuale; </w:t>
      </w:r>
    </w:p>
    <w:p w:rsidR="00FF7D99" w:rsidRPr="008F4F29" w:rsidRDefault="00FF7D99" w:rsidP="00D56D6E">
      <w:pPr>
        <w:pStyle w:val="ListParagraph"/>
        <w:numPr>
          <w:ilvl w:val="0"/>
          <w:numId w:val="14"/>
        </w:numPr>
        <w:rPr>
          <w:szCs w:val="24"/>
        </w:rPr>
      </w:pPr>
      <w:r w:rsidRPr="008F4F29">
        <w:rPr>
          <w:b/>
          <w:szCs w:val="24"/>
        </w:rPr>
        <w:t xml:space="preserve">Obiectivele educative </w:t>
      </w:r>
      <w:r w:rsidRPr="008F4F29">
        <w:rPr>
          <w:szCs w:val="24"/>
        </w:rPr>
        <w:t>vizează comportamentele elevilor atât în interiorul şcolii, cât şi în exteriorul acesteia (</w:t>
      </w:r>
      <w:r w:rsidRPr="008F4F29">
        <w:rPr>
          <w:b/>
          <w:szCs w:val="24"/>
        </w:rPr>
        <w:t>curriculum non formal / informal</w:t>
      </w:r>
      <w:r w:rsidRPr="008F4F29">
        <w:rPr>
          <w:szCs w:val="24"/>
        </w:rPr>
        <w:t>);</w:t>
      </w:r>
    </w:p>
    <w:p w:rsidR="00FF7D99" w:rsidRPr="008F4F29" w:rsidRDefault="00FF7D99" w:rsidP="00D56D6E">
      <w:pPr>
        <w:pStyle w:val="ListParagraph"/>
        <w:numPr>
          <w:ilvl w:val="0"/>
          <w:numId w:val="14"/>
        </w:numPr>
        <w:rPr>
          <w:szCs w:val="24"/>
        </w:rPr>
      </w:pPr>
      <w:r w:rsidRPr="008F4F29">
        <w:rPr>
          <w:b/>
          <w:szCs w:val="24"/>
        </w:rPr>
        <w:t xml:space="preserve">Obiectivele instituţionale </w:t>
      </w:r>
      <w:r w:rsidRPr="008F4F29">
        <w:rPr>
          <w:szCs w:val="24"/>
        </w:rPr>
        <w:t>coordonează intervenţiile actorilor din sistemul educativ, revelă nevoile de formare ale echipelor pedagogice -</w:t>
      </w:r>
      <w:r w:rsidRPr="008F4F29">
        <w:rPr>
          <w:b/>
          <w:szCs w:val="24"/>
        </w:rPr>
        <w:t>şcoala în comunitatea locală</w:t>
      </w:r>
      <w:r w:rsidRPr="008F4F29">
        <w:rPr>
          <w:szCs w:val="24"/>
        </w:rPr>
        <w:t>.</w:t>
      </w:r>
    </w:p>
    <w:p w:rsidR="00FF7D99" w:rsidRPr="008F4F29" w:rsidRDefault="00FF7D99" w:rsidP="00FF7D99">
      <w:pPr>
        <w:ind w:firstLine="0"/>
        <w:rPr>
          <w:b/>
          <w:szCs w:val="24"/>
        </w:rPr>
      </w:pPr>
      <w:r w:rsidRPr="008F4F29">
        <w:rPr>
          <w:b/>
          <w:szCs w:val="24"/>
        </w:rPr>
        <w:t>Exemplu de proiect:</w:t>
      </w:r>
    </w:p>
    <w:p w:rsidR="00FF7D99" w:rsidRPr="008F4F29" w:rsidRDefault="00FF7D99" w:rsidP="00FF7D99">
      <w:pPr>
        <w:shd w:val="clear" w:color="auto" w:fill="D6E3BC"/>
        <w:spacing w:before="0" w:after="0" w:line="276" w:lineRule="auto"/>
        <w:ind w:firstLine="0"/>
        <w:rPr>
          <w:rFonts w:eastAsia="Calibri" w:cs="Calibri"/>
          <w:b/>
          <w:szCs w:val="24"/>
          <w:lang w:eastAsia="en-US"/>
        </w:rPr>
      </w:pPr>
      <w:r w:rsidRPr="008F4F29">
        <w:rPr>
          <w:rFonts w:eastAsia="Calibri" w:cs="Calibri"/>
          <w:b/>
          <w:szCs w:val="24"/>
          <w:lang w:eastAsia="en-US"/>
        </w:rPr>
        <w:t>COMENIUS</w:t>
      </w:r>
    </w:p>
    <w:p w:rsidR="00FF7D99" w:rsidRPr="008F4F29" w:rsidRDefault="00FF7D99" w:rsidP="00FF7D99">
      <w:pPr>
        <w:shd w:val="clear" w:color="auto" w:fill="D6E3BC"/>
        <w:spacing w:before="0" w:after="0" w:line="276" w:lineRule="auto"/>
        <w:ind w:firstLine="0"/>
        <w:rPr>
          <w:rFonts w:eastAsia="Calibri" w:cs="Calibri"/>
          <w:szCs w:val="24"/>
          <w:lang w:eastAsia="en-US"/>
        </w:rPr>
      </w:pPr>
      <w:r w:rsidRPr="008F4F29">
        <w:rPr>
          <w:rFonts w:eastAsia="Calibri" w:cs="Calibri"/>
          <w:b/>
          <w:szCs w:val="24"/>
          <w:lang w:eastAsia="en-US"/>
        </w:rPr>
        <w:t>Titlul proiectului</w:t>
      </w:r>
      <w:r w:rsidRPr="008F4F29">
        <w:rPr>
          <w:rFonts w:eastAsia="Calibri" w:cs="Calibri"/>
          <w:szCs w:val="24"/>
          <w:lang w:eastAsia="en-US"/>
        </w:rPr>
        <w:t>: Îmbunătățirea abilităților de citire ale elevilor, în special prin utilizarea resurselor școlilor/bibliotecilor publice și TIC (Improving STudent´s Reading Abilities particularly by using school/public libraries and ICT)</w:t>
      </w:r>
    </w:p>
    <w:p w:rsidR="00FF7D99" w:rsidRPr="008F4F29" w:rsidRDefault="00FF7D99" w:rsidP="00FF7D99">
      <w:pPr>
        <w:shd w:val="clear" w:color="auto" w:fill="D6E3BC"/>
        <w:spacing w:before="0" w:after="0" w:line="276" w:lineRule="auto"/>
        <w:ind w:firstLine="0"/>
        <w:rPr>
          <w:rFonts w:eastAsia="Times New Roman" w:cs="Calibri"/>
          <w:szCs w:val="24"/>
          <w:lang w:eastAsia="en-US"/>
        </w:rPr>
      </w:pPr>
      <w:r w:rsidRPr="008F4F29">
        <w:rPr>
          <w:rFonts w:eastAsia="Calibri" w:cs="Calibri"/>
          <w:b/>
          <w:szCs w:val="24"/>
          <w:lang w:eastAsia="en-US"/>
        </w:rPr>
        <w:t>Parteneri</w:t>
      </w:r>
      <w:r w:rsidRPr="008F4F29">
        <w:rPr>
          <w:rFonts w:eastAsia="Calibri" w:cs="Calibri"/>
          <w:szCs w:val="24"/>
          <w:lang w:eastAsia="en-US"/>
        </w:rPr>
        <w:t>:</w:t>
      </w:r>
      <w:r w:rsidRPr="008F4F29">
        <w:rPr>
          <w:rFonts w:eastAsia="Times New Roman" w:cs="Calibri"/>
          <w:szCs w:val="24"/>
          <w:lang w:eastAsia="en-US"/>
        </w:rPr>
        <w:t xml:space="preserve"> Spania, Germania, Italia, Danemarca, Finlanda, Lituania, Polonia, Romania</w:t>
      </w:r>
    </w:p>
    <w:p w:rsidR="00FF7D99" w:rsidRPr="008F4F29" w:rsidRDefault="00FF7D99" w:rsidP="00FF7D99">
      <w:pPr>
        <w:shd w:val="clear" w:color="auto" w:fill="D6E3BC"/>
        <w:spacing w:before="0" w:after="0" w:line="276" w:lineRule="auto"/>
        <w:ind w:firstLine="0"/>
        <w:rPr>
          <w:rFonts w:eastAsia="Calibri" w:cs="Calibri"/>
          <w:szCs w:val="24"/>
          <w:lang w:eastAsia="en-US"/>
        </w:rPr>
      </w:pPr>
    </w:p>
    <w:p w:rsidR="00FF7D99" w:rsidRPr="008F4F29" w:rsidRDefault="00FF7D99" w:rsidP="00FF7D99">
      <w:pPr>
        <w:shd w:val="clear" w:color="auto" w:fill="D6E3BC"/>
        <w:spacing w:before="0" w:after="0" w:line="276" w:lineRule="auto"/>
        <w:ind w:firstLine="0"/>
        <w:rPr>
          <w:rFonts w:eastAsia="Calibri" w:cs="Calibri"/>
          <w:szCs w:val="24"/>
          <w:lang w:eastAsia="en-US"/>
        </w:rPr>
      </w:pPr>
      <w:r w:rsidRPr="008F4F29">
        <w:rPr>
          <w:rFonts w:eastAsia="Calibri" w:cs="Calibri"/>
          <w:szCs w:val="24"/>
          <w:lang w:eastAsia="en-US"/>
        </w:rPr>
        <w:t>Obiectivul proiectului este de a îmbunătăți abilitățile de citire și scriere pentru a obține o educație mai bună pentru cetățenii europeni, ajutându-i astfel să devină mai deschiși, mai toleranți şi mai creativi. Proiectul are de asemenea în vedere transformarea bibliotecilor într-o axă dinamică a activităților multiculturale şi cross-curriculare ce presupun implicarea întregii comunități şcolare.</w:t>
      </w:r>
    </w:p>
    <w:p w:rsidR="00FF7D99" w:rsidRPr="008F4F29" w:rsidRDefault="00FF7D99" w:rsidP="00FF7D99">
      <w:pPr>
        <w:shd w:val="clear" w:color="auto" w:fill="D6E3BC"/>
        <w:spacing w:before="0" w:after="200" w:line="276" w:lineRule="auto"/>
        <w:ind w:firstLine="0"/>
        <w:rPr>
          <w:rFonts w:eastAsia="Calibri" w:cs="Calibri"/>
          <w:szCs w:val="24"/>
          <w:lang w:eastAsia="en-US"/>
        </w:rPr>
      </w:pPr>
      <w:r w:rsidRPr="008F4F29">
        <w:rPr>
          <w:rFonts w:eastAsia="Calibri" w:cs="Calibri"/>
          <w:szCs w:val="24"/>
          <w:lang w:eastAsia="en-US"/>
        </w:rPr>
        <w:t xml:space="preserve">Sursă: </w:t>
      </w:r>
      <w:hyperlink r:id="rId44" w:history="1">
        <w:r w:rsidRPr="008F4F29">
          <w:rPr>
            <w:rFonts w:eastAsia="Calibri" w:cs="Calibri"/>
            <w:szCs w:val="24"/>
            <w:u w:val="single"/>
            <w:lang w:eastAsia="en-US"/>
          </w:rPr>
          <w:t>www.elearningeuropa.info</w:t>
        </w:r>
      </w:hyperlink>
      <w:r w:rsidRPr="008F4F29">
        <w:rPr>
          <w:rFonts w:eastAsia="Calibri" w:cs="Calibri"/>
          <w:szCs w:val="24"/>
          <w:lang w:eastAsia="en-US"/>
        </w:rPr>
        <w:t xml:space="preserve"> </w:t>
      </w:r>
    </w:p>
    <w:p w:rsidR="00B90008" w:rsidRPr="008F4F29" w:rsidRDefault="00B90008">
      <w:pPr>
        <w:spacing w:before="200" w:after="0"/>
        <w:ind w:firstLine="0"/>
        <w:rPr>
          <w:i/>
          <w:szCs w:val="24"/>
        </w:rPr>
      </w:pPr>
      <w:r w:rsidRPr="008F4F29">
        <w:rPr>
          <w:i/>
          <w:szCs w:val="24"/>
        </w:rPr>
        <w:br w:type="page"/>
      </w:r>
    </w:p>
    <w:p w:rsidR="00F32CE6" w:rsidRPr="008F4F29" w:rsidRDefault="00FF7D99" w:rsidP="00FF7D99">
      <w:pPr>
        <w:rPr>
          <w:b/>
          <w:szCs w:val="24"/>
        </w:rPr>
      </w:pPr>
      <w:r w:rsidRPr="008F4F29">
        <w:rPr>
          <w:b/>
          <w:szCs w:val="24"/>
        </w:rPr>
        <w:lastRenderedPageBreak/>
        <w:t xml:space="preserve">Planul de dezvoltare a şcolii se bazează pe conceptul de contract. </w:t>
      </w:r>
    </w:p>
    <w:p w:rsidR="00FF7D99" w:rsidRPr="008F4F29" w:rsidRDefault="00FF7D99" w:rsidP="00FF7D99">
      <w:pPr>
        <w:rPr>
          <w:b/>
          <w:szCs w:val="24"/>
        </w:rPr>
      </w:pPr>
      <w:r w:rsidRPr="008F4F29">
        <w:rPr>
          <w:b/>
          <w:bCs/>
          <w:szCs w:val="24"/>
        </w:rPr>
        <w:t>Planul</w:t>
      </w:r>
      <w:r w:rsidRPr="008F4F29">
        <w:rPr>
          <w:szCs w:val="24"/>
        </w:rPr>
        <w:t xml:space="preserve"> sau </w:t>
      </w:r>
      <w:r w:rsidRPr="008F4F29">
        <w:rPr>
          <w:b/>
          <w:bCs/>
          <w:szCs w:val="24"/>
        </w:rPr>
        <w:t xml:space="preserve">strategia de dezvoltare </w:t>
      </w:r>
      <w:r w:rsidRPr="008F4F29">
        <w:rPr>
          <w:szCs w:val="24"/>
        </w:rPr>
        <w:t xml:space="preserve"> este componenta operaţională, dezvoltată pe </w:t>
      </w:r>
      <w:r w:rsidRPr="008F4F29">
        <w:rPr>
          <w:b/>
          <w:szCs w:val="24"/>
        </w:rPr>
        <w:t>şapte paliere de acţiune:</w:t>
      </w:r>
    </w:p>
    <w:p w:rsidR="00FF7D99" w:rsidRPr="008F4F29" w:rsidRDefault="00FF7D99" w:rsidP="00D56D6E">
      <w:pPr>
        <w:pStyle w:val="ListParagraph"/>
        <w:numPr>
          <w:ilvl w:val="0"/>
          <w:numId w:val="15"/>
        </w:numPr>
        <w:jc w:val="both"/>
        <w:rPr>
          <w:szCs w:val="24"/>
        </w:rPr>
      </w:pPr>
      <w:r w:rsidRPr="008F4F29">
        <w:rPr>
          <w:b/>
          <w:bCs/>
          <w:szCs w:val="24"/>
        </w:rPr>
        <w:t>De ce?</w:t>
      </w:r>
      <w:r w:rsidRPr="008F4F29">
        <w:rPr>
          <w:szCs w:val="24"/>
        </w:rPr>
        <w:t xml:space="preserve">  - se referă la </w:t>
      </w:r>
      <w:r w:rsidRPr="008F4F29">
        <w:rPr>
          <w:b/>
          <w:szCs w:val="24"/>
        </w:rPr>
        <w:t>motivaţia, la justificarea, la argumentarea nevoii</w:t>
      </w:r>
      <w:r w:rsidRPr="008F4F29">
        <w:rPr>
          <w:szCs w:val="24"/>
        </w:rPr>
        <w:t xml:space="preserve"> de a avea această strategie. Pe baza unei analize SWOT, se răspunde la întrebarea </w:t>
      </w:r>
      <w:r w:rsidRPr="008F4F29">
        <w:rPr>
          <w:i/>
          <w:szCs w:val="24"/>
        </w:rPr>
        <w:t>de ce este nevoie de serviciile specializate ale şcolii</w:t>
      </w:r>
      <w:r w:rsidRPr="008F4F29">
        <w:rPr>
          <w:szCs w:val="24"/>
        </w:rPr>
        <w:t xml:space="preserve">, se identifică problemele şi priorităţile din domeniul învăţământului din localitate, se definesc nevoile de educaţie şi cererea socială pentru învăţământ; </w:t>
      </w:r>
    </w:p>
    <w:p w:rsidR="00FF7D99" w:rsidRPr="008F4F29" w:rsidRDefault="00FF7D99" w:rsidP="00D56D6E">
      <w:pPr>
        <w:pStyle w:val="ListParagraph"/>
        <w:numPr>
          <w:ilvl w:val="0"/>
          <w:numId w:val="15"/>
        </w:numPr>
        <w:jc w:val="both"/>
        <w:rPr>
          <w:szCs w:val="24"/>
        </w:rPr>
      </w:pPr>
      <w:r w:rsidRPr="008F4F29">
        <w:rPr>
          <w:b/>
          <w:bCs/>
          <w:szCs w:val="24"/>
        </w:rPr>
        <w:t xml:space="preserve">Ce? - </w:t>
      </w:r>
      <w:r w:rsidRPr="008F4F29">
        <w:rPr>
          <w:szCs w:val="24"/>
        </w:rPr>
        <w:t xml:space="preserve">vizează </w:t>
      </w:r>
      <w:r w:rsidRPr="008F4F29">
        <w:rPr>
          <w:b/>
          <w:szCs w:val="24"/>
        </w:rPr>
        <w:t>scopurile şi obiectivele</w:t>
      </w:r>
      <w:r w:rsidRPr="008F4F29">
        <w:rPr>
          <w:szCs w:val="24"/>
        </w:rPr>
        <w:t xml:space="preserve"> definite în termeni de rezultate aşteptate. Acestea se referă la produse, exprimate sub formă de capacităţi instituţionale şi competenţe ale elevilor (participanţi la viaţa economică, culturală şi socială, la înnobilarea mediului natural şi al moştenirii, la valorile umane), la anumite cerinţe sau standarde de calitate;</w:t>
      </w:r>
    </w:p>
    <w:p w:rsidR="00FF7D99" w:rsidRPr="008F4F29" w:rsidRDefault="00FF7D99" w:rsidP="00D56D6E">
      <w:pPr>
        <w:pStyle w:val="ListParagraph"/>
        <w:numPr>
          <w:ilvl w:val="0"/>
          <w:numId w:val="15"/>
        </w:numPr>
        <w:jc w:val="both"/>
        <w:rPr>
          <w:szCs w:val="24"/>
        </w:rPr>
      </w:pPr>
      <w:r w:rsidRPr="008F4F29">
        <w:rPr>
          <w:b/>
          <w:bCs/>
          <w:szCs w:val="24"/>
        </w:rPr>
        <w:t xml:space="preserve">Cum? - </w:t>
      </w:r>
      <w:r w:rsidRPr="008F4F29">
        <w:rPr>
          <w:szCs w:val="24"/>
        </w:rPr>
        <w:t xml:space="preserve">se referă la </w:t>
      </w:r>
      <w:r w:rsidRPr="008F4F29">
        <w:rPr>
          <w:b/>
          <w:szCs w:val="24"/>
        </w:rPr>
        <w:t>acţiuni şi la căi de realizare a obiectivelor</w:t>
      </w:r>
      <w:r w:rsidRPr="008F4F29">
        <w:rPr>
          <w:szCs w:val="24"/>
        </w:rPr>
        <w:t>. De exemplu: activităţi de educaţie pentru dezvoltare durabilă şi învăţare non formală, parteneriatele şcoală-întreprinderi, curriculumul la decizia şcolii, participarea la consiliile şcolare, formarea continuă a personalului didactic, programele de educaţie antreprenorială, introducerea şi integrarea TIC în conţinuturile de educaţie formale, non formale şi informale etc.;</w:t>
      </w:r>
    </w:p>
    <w:p w:rsidR="00FF7D99" w:rsidRPr="008F4F29" w:rsidRDefault="00FF7D99" w:rsidP="00D56D6E">
      <w:pPr>
        <w:pStyle w:val="ListParagraph"/>
        <w:numPr>
          <w:ilvl w:val="0"/>
          <w:numId w:val="15"/>
        </w:numPr>
        <w:jc w:val="both"/>
        <w:rPr>
          <w:szCs w:val="24"/>
        </w:rPr>
      </w:pPr>
      <w:r w:rsidRPr="008F4F29">
        <w:rPr>
          <w:b/>
          <w:bCs/>
          <w:szCs w:val="24"/>
        </w:rPr>
        <w:t xml:space="preserve">Cine? - </w:t>
      </w:r>
      <w:r w:rsidRPr="008F4F29">
        <w:rPr>
          <w:szCs w:val="24"/>
        </w:rPr>
        <w:t xml:space="preserve">vizează </w:t>
      </w:r>
      <w:r w:rsidRPr="008F4F29">
        <w:rPr>
          <w:b/>
          <w:szCs w:val="24"/>
        </w:rPr>
        <w:t>actorii individuali sau colectivi</w:t>
      </w:r>
      <w:r w:rsidRPr="008F4F29">
        <w:rPr>
          <w:szCs w:val="24"/>
        </w:rPr>
        <w:t xml:space="preserve">, responsabilităţile şi atribuţiile acestora: consiliul de administraţie, profesorii şcolii, asociaţia părinţilor, conducerea, personalul didactic, parteneriatul social, </w:t>
      </w:r>
      <w:r w:rsidRPr="008F4F29">
        <w:rPr>
          <w:b/>
          <w:szCs w:val="24"/>
        </w:rPr>
        <w:t>o anumită persoană-resursă</w:t>
      </w:r>
      <w:r w:rsidRPr="008F4F29">
        <w:rPr>
          <w:szCs w:val="24"/>
        </w:rPr>
        <w:t xml:space="preserve">, consiliul local, poliţia, direcţia sanitară etc. </w:t>
      </w:r>
      <w:r w:rsidRPr="008F4F29">
        <w:rPr>
          <w:b/>
          <w:szCs w:val="24"/>
        </w:rPr>
        <w:t>Dispozitivul comunitar de educaţie</w:t>
      </w:r>
      <w:r w:rsidRPr="008F4F29">
        <w:rPr>
          <w:szCs w:val="24"/>
        </w:rPr>
        <w:t xml:space="preserve"> funcţionează, de exemplu, la nivelul Inspectoratului Şcolar al Judeţului Călăraşi.</w:t>
      </w:r>
    </w:p>
    <w:p w:rsidR="00FF7D99" w:rsidRPr="008F4F29" w:rsidRDefault="00FF7D99" w:rsidP="00D56D6E">
      <w:pPr>
        <w:pStyle w:val="ListParagraph"/>
        <w:numPr>
          <w:ilvl w:val="0"/>
          <w:numId w:val="15"/>
        </w:numPr>
        <w:jc w:val="both"/>
        <w:rPr>
          <w:szCs w:val="24"/>
        </w:rPr>
      </w:pPr>
      <w:r w:rsidRPr="008F4F29">
        <w:rPr>
          <w:b/>
          <w:bCs/>
          <w:szCs w:val="24"/>
        </w:rPr>
        <w:t>Cu ce?</w:t>
      </w:r>
      <w:r w:rsidRPr="008F4F29">
        <w:rPr>
          <w:szCs w:val="24"/>
        </w:rPr>
        <w:t xml:space="preserve"> – vizează, în termeni cantitativi, </w:t>
      </w:r>
      <w:r w:rsidRPr="008F4F29">
        <w:rPr>
          <w:b/>
          <w:szCs w:val="24"/>
        </w:rPr>
        <w:t>resursele disponibile</w:t>
      </w:r>
      <w:r w:rsidRPr="008F4F29">
        <w:rPr>
          <w:szCs w:val="24"/>
        </w:rPr>
        <w:t xml:space="preserve"> pentru desfăşurarea planului de dezvoltare a şcolii: </w:t>
      </w:r>
      <w:r w:rsidRPr="008F4F29">
        <w:rPr>
          <w:b/>
          <w:szCs w:val="24"/>
        </w:rPr>
        <w:t>resurse umane</w:t>
      </w:r>
      <w:r w:rsidRPr="008F4F29">
        <w:rPr>
          <w:szCs w:val="24"/>
        </w:rPr>
        <w:t xml:space="preserve"> (conducere, personal, elevi, parteneriate); </w:t>
      </w:r>
      <w:r w:rsidRPr="008F4F29">
        <w:rPr>
          <w:b/>
          <w:szCs w:val="24"/>
        </w:rPr>
        <w:t>resurse fizice</w:t>
      </w:r>
      <w:r w:rsidRPr="008F4F29">
        <w:rPr>
          <w:szCs w:val="24"/>
        </w:rPr>
        <w:t xml:space="preserve"> (clădiri, spaţii, terenuri, echipamente); </w:t>
      </w:r>
      <w:r w:rsidRPr="008F4F29">
        <w:rPr>
          <w:b/>
          <w:szCs w:val="24"/>
        </w:rPr>
        <w:t>resurse financiare</w:t>
      </w:r>
      <w:r w:rsidRPr="008F4F29">
        <w:rPr>
          <w:szCs w:val="24"/>
        </w:rPr>
        <w:t xml:space="preserve"> (bugetare şi extrabugetare, pe capitole de cheltuieli); </w:t>
      </w:r>
      <w:r w:rsidRPr="008F4F29">
        <w:rPr>
          <w:b/>
          <w:szCs w:val="24"/>
        </w:rPr>
        <w:t>resurse informaţionale</w:t>
      </w:r>
      <w:r w:rsidRPr="008F4F29">
        <w:rPr>
          <w:szCs w:val="24"/>
        </w:rPr>
        <w:t xml:space="preserve"> (bibliotecă, computere, racordarea la internet, apartenenţa la una sau mai multe reţele) etc.;</w:t>
      </w:r>
    </w:p>
    <w:p w:rsidR="00FF7D99" w:rsidRPr="008F4F29" w:rsidRDefault="00FF7D99" w:rsidP="00D56D6E">
      <w:pPr>
        <w:pStyle w:val="ListParagraph"/>
        <w:numPr>
          <w:ilvl w:val="0"/>
          <w:numId w:val="15"/>
        </w:numPr>
        <w:jc w:val="both"/>
        <w:rPr>
          <w:szCs w:val="24"/>
        </w:rPr>
      </w:pPr>
      <w:r w:rsidRPr="008F4F29">
        <w:rPr>
          <w:b/>
          <w:bCs/>
          <w:szCs w:val="24"/>
        </w:rPr>
        <w:t>Când?</w:t>
      </w:r>
      <w:r w:rsidRPr="008F4F29">
        <w:rPr>
          <w:szCs w:val="24"/>
        </w:rPr>
        <w:t xml:space="preserve"> - vizează </w:t>
      </w:r>
      <w:r w:rsidRPr="008F4F29">
        <w:rPr>
          <w:b/>
          <w:szCs w:val="24"/>
        </w:rPr>
        <w:t>calendarul planului</w:t>
      </w:r>
      <w:r w:rsidRPr="008F4F29">
        <w:rPr>
          <w:szCs w:val="24"/>
        </w:rPr>
        <w:t>, pe semestre, ani şcolari şi multianual (de obicei, mai puţin de 4 ani), în relaţie cu alte documente de planificare locală şi judeţeană;</w:t>
      </w:r>
    </w:p>
    <w:p w:rsidR="00FF7D99" w:rsidRPr="008F4F29" w:rsidRDefault="00FF7D99" w:rsidP="00D56D6E">
      <w:pPr>
        <w:pStyle w:val="ListParagraph"/>
        <w:numPr>
          <w:ilvl w:val="0"/>
          <w:numId w:val="15"/>
        </w:numPr>
        <w:jc w:val="both"/>
        <w:rPr>
          <w:szCs w:val="24"/>
        </w:rPr>
      </w:pPr>
      <w:r w:rsidRPr="008F4F29">
        <w:rPr>
          <w:b/>
          <w:bCs/>
          <w:szCs w:val="24"/>
        </w:rPr>
        <w:t>Unde?</w:t>
      </w:r>
      <w:r w:rsidRPr="008F4F29">
        <w:rPr>
          <w:szCs w:val="24"/>
        </w:rPr>
        <w:t xml:space="preserve"> – se referă la </w:t>
      </w:r>
      <w:r w:rsidRPr="008F4F29">
        <w:rPr>
          <w:b/>
          <w:szCs w:val="24"/>
        </w:rPr>
        <w:t>locaţie, la spaţiul uman şi social</w:t>
      </w:r>
      <w:r w:rsidRPr="008F4F29">
        <w:rPr>
          <w:szCs w:val="24"/>
        </w:rPr>
        <w:t xml:space="preserve"> unde se implementează planul de dezvoltare a şcolii, caracterizat printr-o anumită cultură organizaţională, o amplasare geografică şi administrativă, anumite constrângeri sau circumscrieri organizaţionale (de exemplu, limitele resurselor unei şcoli generale plasate într-o localitate rurală, limitele circumscripţiei şcolare) (</w:t>
      </w:r>
      <w:r w:rsidRPr="008F4F29">
        <w:rPr>
          <w:bCs/>
          <w:szCs w:val="24"/>
        </w:rPr>
        <w:t>Tadeusz</w:t>
      </w:r>
      <w:r w:rsidRPr="008F4F29">
        <w:rPr>
          <w:szCs w:val="24"/>
        </w:rPr>
        <w:t xml:space="preserve"> Kotarbinski, 1975).</w:t>
      </w:r>
    </w:p>
    <w:p w:rsidR="00FF7D99" w:rsidRPr="008F4F29" w:rsidRDefault="00FF7D99" w:rsidP="00FF7D99">
      <w:pPr>
        <w:pStyle w:val="Caption"/>
        <w:ind w:left="360"/>
        <w:rPr>
          <w:color w:val="auto"/>
          <w:sz w:val="24"/>
          <w:szCs w:val="24"/>
        </w:rPr>
      </w:pPr>
    </w:p>
    <w:p w:rsidR="00FF7D99" w:rsidRPr="008F4F29" w:rsidRDefault="00FF7D99" w:rsidP="00FF7D99">
      <w:pPr>
        <w:pStyle w:val="Caption"/>
        <w:ind w:left="360"/>
        <w:rPr>
          <w:color w:val="auto"/>
          <w:sz w:val="24"/>
          <w:szCs w:val="24"/>
        </w:rPr>
      </w:pPr>
    </w:p>
    <w:p w:rsidR="00FF7D99" w:rsidRPr="008F4F29" w:rsidRDefault="00FF7D99" w:rsidP="00FF7D99">
      <w:pPr>
        <w:pStyle w:val="Caption"/>
        <w:ind w:left="360"/>
        <w:rPr>
          <w:color w:val="auto"/>
          <w:sz w:val="24"/>
          <w:szCs w:val="24"/>
        </w:rPr>
      </w:pPr>
      <w:r w:rsidRPr="008F4F29">
        <w:rPr>
          <w:color w:val="auto"/>
          <w:sz w:val="24"/>
          <w:szCs w:val="24"/>
        </w:rPr>
        <w:t xml:space="preserve">Figura </w:t>
      </w:r>
      <w:r w:rsidRPr="008F4F29">
        <w:rPr>
          <w:color w:val="auto"/>
          <w:sz w:val="24"/>
          <w:szCs w:val="24"/>
        </w:rPr>
        <w:fldChar w:fldCharType="begin"/>
      </w:r>
      <w:r w:rsidRPr="008F4F29">
        <w:rPr>
          <w:color w:val="auto"/>
          <w:sz w:val="24"/>
          <w:szCs w:val="24"/>
        </w:rPr>
        <w:instrText xml:space="preserve"> SEQ Figura \* ARABIC </w:instrText>
      </w:r>
      <w:r w:rsidRPr="008F4F29">
        <w:rPr>
          <w:color w:val="auto"/>
          <w:sz w:val="24"/>
          <w:szCs w:val="24"/>
        </w:rPr>
        <w:fldChar w:fldCharType="separate"/>
      </w:r>
      <w:r w:rsidR="00C75505">
        <w:rPr>
          <w:noProof/>
          <w:color w:val="auto"/>
          <w:sz w:val="24"/>
          <w:szCs w:val="24"/>
        </w:rPr>
        <w:t>1</w:t>
      </w:r>
      <w:r w:rsidRPr="008F4F29">
        <w:rPr>
          <w:noProof/>
          <w:color w:val="auto"/>
          <w:sz w:val="24"/>
          <w:szCs w:val="24"/>
        </w:rPr>
        <w:fldChar w:fldCharType="end"/>
      </w:r>
      <w:r w:rsidRPr="008F4F29">
        <w:rPr>
          <w:color w:val="auto"/>
          <w:sz w:val="24"/>
          <w:szCs w:val="24"/>
        </w:rPr>
        <w:t xml:space="preserve"> - Planul de dezvoltare a şcolii</w:t>
      </w:r>
    </w:p>
    <w:p w:rsidR="00FF7D99" w:rsidRPr="008F4F29" w:rsidRDefault="00FF7D99" w:rsidP="00FF7D99">
      <w:pPr>
        <w:pStyle w:val="imagine"/>
        <w:rPr>
          <w:szCs w:val="24"/>
        </w:rPr>
      </w:pPr>
      <w:r w:rsidRPr="008F4F29">
        <w:rPr>
          <w:szCs w:val="24"/>
          <w:lang w:eastAsia="en-US"/>
        </w:rPr>
        <w:drawing>
          <wp:inline distT="0" distB="0" distL="0" distR="0" wp14:anchorId="63A7CE6B" wp14:editId="37A6BC88">
            <wp:extent cx="6568301" cy="3643953"/>
            <wp:effectExtent l="19050" t="0" r="3949"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5" cstate="print"/>
                    <a:srcRect/>
                    <a:stretch>
                      <a:fillRect/>
                    </a:stretch>
                  </pic:blipFill>
                  <pic:spPr bwMode="auto">
                    <a:xfrm>
                      <a:off x="0" y="0"/>
                      <a:ext cx="6568301" cy="3643953"/>
                    </a:xfrm>
                    <a:prstGeom prst="rect">
                      <a:avLst/>
                    </a:prstGeom>
                    <a:noFill/>
                    <a:ln w="9525">
                      <a:noFill/>
                      <a:miter lim="800000"/>
                      <a:headEnd/>
                      <a:tailEnd/>
                    </a:ln>
                  </pic:spPr>
                </pic:pic>
              </a:graphicData>
            </a:graphic>
          </wp:inline>
        </w:drawing>
      </w:r>
    </w:p>
    <w:p w:rsidR="00FF7D99" w:rsidRPr="008F4F29" w:rsidRDefault="00FF7D99" w:rsidP="00B90008">
      <w:pPr>
        <w:rPr>
          <w:szCs w:val="24"/>
        </w:rPr>
      </w:pPr>
      <w:r w:rsidRPr="008F4F29">
        <w:rPr>
          <w:b/>
          <w:noProof/>
          <w:szCs w:val="24"/>
          <w:lang w:val="en-US" w:eastAsia="en-US"/>
        </w:rPr>
        <w:drawing>
          <wp:anchor distT="0" distB="0" distL="114300" distR="114300" simplePos="0" relativeHeight="251713536" behindDoc="1" locked="0" layoutInCell="1" allowOverlap="1" wp14:anchorId="129B8932" wp14:editId="73EB0A31">
            <wp:simplePos x="0" y="0"/>
            <wp:positionH relativeFrom="column">
              <wp:posOffset>-87630</wp:posOffset>
            </wp:positionH>
            <wp:positionV relativeFrom="paragraph">
              <wp:posOffset>236855</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62" name="Picture 62"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r w:rsidRPr="008F4F29">
        <w:rPr>
          <w:b/>
          <w:szCs w:val="24"/>
        </w:rPr>
        <w:t>Aplicaţii</w:t>
      </w:r>
    </w:p>
    <w:p w:rsidR="00FF7D99" w:rsidRPr="008F4F29" w:rsidRDefault="00FF7D99" w:rsidP="00FF7D99">
      <w:pPr>
        <w:ind w:firstLine="0"/>
        <w:rPr>
          <w:b/>
          <w:szCs w:val="24"/>
        </w:rPr>
      </w:pPr>
      <w:r w:rsidRPr="008F4F29">
        <w:rPr>
          <w:b/>
          <w:szCs w:val="24"/>
        </w:rPr>
        <w:t>Completaţi cu exemple din activitatea dvs.. . Comentaţi.</w:t>
      </w:r>
    </w:p>
    <w:p w:rsidR="00FF7D99" w:rsidRPr="008F4F29" w:rsidRDefault="00FF7D99" w:rsidP="00FF7D99">
      <w:pPr>
        <w:rPr>
          <w:szCs w:val="24"/>
        </w:rPr>
      </w:pPr>
    </w:p>
    <w:tbl>
      <w:tblPr>
        <w:tblW w:w="0" w:type="auto"/>
        <w:tblBorders>
          <w:top w:val="single" w:sz="12" w:space="0" w:color="406E8C" w:themeColor="accent6" w:themeShade="BF"/>
          <w:left w:val="single" w:sz="12" w:space="0" w:color="406E8C" w:themeColor="accent6" w:themeShade="BF"/>
          <w:bottom w:val="single" w:sz="12" w:space="0" w:color="406E8C" w:themeColor="accent6" w:themeShade="BF"/>
          <w:right w:val="single" w:sz="12" w:space="0" w:color="406E8C" w:themeColor="accent6" w:themeShade="BF"/>
          <w:insideH w:val="single" w:sz="12" w:space="0" w:color="406E8C" w:themeColor="accent6" w:themeShade="BF"/>
          <w:insideV w:val="single" w:sz="12" w:space="0" w:color="406E8C" w:themeColor="accent6" w:themeShade="BF"/>
        </w:tblBorders>
        <w:tblLook w:val="04A0" w:firstRow="1" w:lastRow="0" w:firstColumn="1" w:lastColumn="0" w:noHBand="0" w:noVBand="1"/>
      </w:tblPr>
      <w:tblGrid>
        <w:gridCol w:w="4798"/>
        <w:gridCol w:w="4778"/>
      </w:tblGrid>
      <w:tr w:rsidR="00FF7D99" w:rsidRPr="008F4F29" w:rsidTr="00C4180F">
        <w:tc>
          <w:tcPr>
            <w:tcW w:w="4798" w:type="dxa"/>
          </w:tcPr>
          <w:p w:rsidR="00FF7D99" w:rsidRPr="008F4F29" w:rsidRDefault="00FF7D99" w:rsidP="00C4180F">
            <w:pPr>
              <w:rPr>
                <w:b/>
                <w:sz w:val="20"/>
                <w:szCs w:val="20"/>
              </w:rPr>
            </w:pPr>
            <w:r w:rsidRPr="008F4F29">
              <w:rPr>
                <w:b/>
                <w:bCs/>
                <w:sz w:val="20"/>
                <w:szCs w:val="20"/>
              </w:rPr>
              <w:t>De ce?</w:t>
            </w:r>
          </w:p>
        </w:tc>
        <w:tc>
          <w:tcPr>
            <w:tcW w:w="4778" w:type="dxa"/>
          </w:tcPr>
          <w:p w:rsidR="00FF7D99" w:rsidRPr="008F4F29" w:rsidRDefault="00FF7D99" w:rsidP="00C4180F">
            <w:pPr>
              <w:rPr>
                <w:b/>
                <w:sz w:val="20"/>
                <w:szCs w:val="20"/>
              </w:rPr>
            </w:pPr>
          </w:p>
        </w:tc>
      </w:tr>
      <w:tr w:rsidR="00FF7D99" w:rsidRPr="008F4F29" w:rsidTr="00C4180F">
        <w:trPr>
          <w:trHeight w:val="53"/>
        </w:trPr>
        <w:tc>
          <w:tcPr>
            <w:tcW w:w="4798" w:type="dxa"/>
          </w:tcPr>
          <w:p w:rsidR="00FF7D99" w:rsidRPr="008F4F29" w:rsidRDefault="00FF7D99" w:rsidP="00C4180F">
            <w:pPr>
              <w:rPr>
                <w:b/>
                <w:sz w:val="20"/>
                <w:szCs w:val="20"/>
              </w:rPr>
            </w:pPr>
            <w:r w:rsidRPr="008F4F29">
              <w:rPr>
                <w:b/>
                <w:bCs/>
                <w:sz w:val="20"/>
                <w:szCs w:val="20"/>
              </w:rPr>
              <w:t>Ce?</w:t>
            </w:r>
          </w:p>
        </w:tc>
        <w:tc>
          <w:tcPr>
            <w:tcW w:w="4778" w:type="dxa"/>
          </w:tcPr>
          <w:p w:rsidR="00FF7D99" w:rsidRPr="008F4F29" w:rsidRDefault="00FF7D99" w:rsidP="00C4180F">
            <w:pPr>
              <w:rPr>
                <w:b/>
                <w:sz w:val="20"/>
                <w:szCs w:val="20"/>
              </w:rPr>
            </w:pPr>
          </w:p>
        </w:tc>
      </w:tr>
      <w:tr w:rsidR="00FF7D99" w:rsidRPr="008F4F29" w:rsidTr="00C4180F">
        <w:tc>
          <w:tcPr>
            <w:tcW w:w="4798" w:type="dxa"/>
          </w:tcPr>
          <w:p w:rsidR="00FF7D99" w:rsidRPr="008F4F29" w:rsidRDefault="00FF7D99" w:rsidP="00C4180F">
            <w:pPr>
              <w:rPr>
                <w:sz w:val="20"/>
                <w:szCs w:val="20"/>
              </w:rPr>
            </w:pPr>
            <w:r w:rsidRPr="008F4F29">
              <w:rPr>
                <w:b/>
                <w:bCs/>
                <w:sz w:val="20"/>
                <w:szCs w:val="20"/>
              </w:rPr>
              <w:t xml:space="preserve">Cum? </w:t>
            </w:r>
          </w:p>
        </w:tc>
        <w:tc>
          <w:tcPr>
            <w:tcW w:w="4778" w:type="dxa"/>
          </w:tcPr>
          <w:p w:rsidR="00FF7D99" w:rsidRPr="008F4F29" w:rsidRDefault="00FF7D99" w:rsidP="00C4180F">
            <w:pPr>
              <w:rPr>
                <w:b/>
                <w:sz w:val="20"/>
                <w:szCs w:val="20"/>
              </w:rPr>
            </w:pPr>
          </w:p>
        </w:tc>
      </w:tr>
      <w:tr w:rsidR="00FF7D99" w:rsidRPr="008F4F29" w:rsidTr="00C4180F">
        <w:tc>
          <w:tcPr>
            <w:tcW w:w="4798" w:type="dxa"/>
          </w:tcPr>
          <w:p w:rsidR="00FF7D99" w:rsidRPr="008F4F29" w:rsidRDefault="00FF7D99" w:rsidP="00C4180F">
            <w:pPr>
              <w:rPr>
                <w:b/>
                <w:sz w:val="20"/>
                <w:szCs w:val="20"/>
              </w:rPr>
            </w:pPr>
            <w:r w:rsidRPr="008F4F29">
              <w:rPr>
                <w:b/>
                <w:bCs/>
                <w:sz w:val="20"/>
                <w:szCs w:val="20"/>
              </w:rPr>
              <w:t>Cine?</w:t>
            </w:r>
          </w:p>
        </w:tc>
        <w:tc>
          <w:tcPr>
            <w:tcW w:w="4778" w:type="dxa"/>
          </w:tcPr>
          <w:p w:rsidR="00FF7D99" w:rsidRPr="008F4F29" w:rsidRDefault="00FF7D99" w:rsidP="00C4180F">
            <w:pPr>
              <w:rPr>
                <w:b/>
                <w:sz w:val="20"/>
                <w:szCs w:val="20"/>
              </w:rPr>
            </w:pPr>
          </w:p>
        </w:tc>
      </w:tr>
      <w:tr w:rsidR="00FF7D99" w:rsidRPr="008F4F29" w:rsidTr="00C4180F">
        <w:tc>
          <w:tcPr>
            <w:tcW w:w="4798" w:type="dxa"/>
          </w:tcPr>
          <w:p w:rsidR="00FF7D99" w:rsidRPr="008F4F29" w:rsidRDefault="00FF7D99" w:rsidP="00C4180F">
            <w:pPr>
              <w:rPr>
                <w:b/>
                <w:sz w:val="20"/>
                <w:szCs w:val="20"/>
              </w:rPr>
            </w:pPr>
            <w:r w:rsidRPr="008F4F29">
              <w:rPr>
                <w:b/>
                <w:bCs/>
                <w:sz w:val="20"/>
                <w:szCs w:val="20"/>
              </w:rPr>
              <w:t>Cu ce?</w:t>
            </w:r>
          </w:p>
        </w:tc>
        <w:tc>
          <w:tcPr>
            <w:tcW w:w="4778" w:type="dxa"/>
          </w:tcPr>
          <w:p w:rsidR="00FF7D99" w:rsidRPr="008F4F29" w:rsidRDefault="00FF7D99" w:rsidP="00C4180F">
            <w:pPr>
              <w:rPr>
                <w:b/>
                <w:sz w:val="20"/>
                <w:szCs w:val="20"/>
              </w:rPr>
            </w:pPr>
          </w:p>
        </w:tc>
      </w:tr>
      <w:tr w:rsidR="00FF7D99" w:rsidRPr="008F4F29" w:rsidTr="00C4180F">
        <w:tc>
          <w:tcPr>
            <w:tcW w:w="4798" w:type="dxa"/>
          </w:tcPr>
          <w:p w:rsidR="00FF7D99" w:rsidRPr="008F4F29" w:rsidRDefault="00FF7D99" w:rsidP="00C4180F">
            <w:pPr>
              <w:rPr>
                <w:b/>
                <w:sz w:val="20"/>
                <w:szCs w:val="20"/>
              </w:rPr>
            </w:pPr>
            <w:r w:rsidRPr="008F4F29">
              <w:rPr>
                <w:b/>
                <w:bCs/>
                <w:sz w:val="20"/>
                <w:szCs w:val="20"/>
              </w:rPr>
              <w:t>Când?</w:t>
            </w:r>
          </w:p>
        </w:tc>
        <w:tc>
          <w:tcPr>
            <w:tcW w:w="4778" w:type="dxa"/>
          </w:tcPr>
          <w:p w:rsidR="00FF7D99" w:rsidRPr="008F4F29" w:rsidRDefault="00FF7D99" w:rsidP="00C4180F">
            <w:pPr>
              <w:rPr>
                <w:b/>
                <w:sz w:val="20"/>
                <w:szCs w:val="20"/>
              </w:rPr>
            </w:pPr>
          </w:p>
        </w:tc>
      </w:tr>
      <w:tr w:rsidR="00FF7D99" w:rsidRPr="008F4F29" w:rsidTr="00C4180F">
        <w:tc>
          <w:tcPr>
            <w:tcW w:w="4798" w:type="dxa"/>
          </w:tcPr>
          <w:p w:rsidR="00FF7D99" w:rsidRPr="008F4F29" w:rsidRDefault="00FF7D99" w:rsidP="00C4180F">
            <w:pPr>
              <w:rPr>
                <w:b/>
                <w:sz w:val="20"/>
                <w:szCs w:val="20"/>
              </w:rPr>
            </w:pPr>
            <w:r w:rsidRPr="008F4F29">
              <w:rPr>
                <w:b/>
                <w:bCs/>
                <w:sz w:val="20"/>
                <w:szCs w:val="20"/>
              </w:rPr>
              <w:t>Unde?</w:t>
            </w:r>
          </w:p>
        </w:tc>
        <w:tc>
          <w:tcPr>
            <w:tcW w:w="4778" w:type="dxa"/>
          </w:tcPr>
          <w:p w:rsidR="00FF7D99" w:rsidRPr="008F4F29" w:rsidRDefault="00FF7D99" w:rsidP="00C4180F">
            <w:pPr>
              <w:rPr>
                <w:b/>
                <w:sz w:val="20"/>
                <w:szCs w:val="20"/>
              </w:rPr>
            </w:pPr>
          </w:p>
        </w:tc>
      </w:tr>
    </w:tbl>
    <w:p w:rsidR="00FF7D99" w:rsidRPr="008F4F29" w:rsidRDefault="00FF7D99" w:rsidP="00FF7D99">
      <w:pPr>
        <w:rPr>
          <w:b/>
          <w:szCs w:val="24"/>
        </w:rPr>
      </w:pPr>
    </w:p>
    <w:p w:rsidR="00FF7D99" w:rsidRPr="008F4F29" w:rsidRDefault="00FF7D99" w:rsidP="00FF7D99">
      <w:pPr>
        <w:pStyle w:val="Heading4"/>
        <w:rPr>
          <w:color w:val="auto"/>
          <w:sz w:val="24"/>
          <w:szCs w:val="24"/>
        </w:rPr>
      </w:pPr>
      <w:bookmarkStart w:id="17" w:name="_Toc310513043"/>
      <w:r w:rsidRPr="008F4F29">
        <w:rPr>
          <w:color w:val="auto"/>
          <w:sz w:val="24"/>
          <w:szCs w:val="24"/>
        </w:rPr>
        <w:lastRenderedPageBreak/>
        <w:t>2. Analiza raportului de autoevaluare a şcolii</w:t>
      </w:r>
      <w:bookmarkEnd w:id="17"/>
    </w:p>
    <w:p w:rsidR="00FF7D99" w:rsidRPr="008F4F29" w:rsidRDefault="00FF7D99" w:rsidP="00FF7D99">
      <w:pPr>
        <w:rPr>
          <w:szCs w:val="24"/>
        </w:rPr>
      </w:pPr>
      <w:r w:rsidRPr="008F4F29">
        <w:rPr>
          <w:szCs w:val="24"/>
        </w:rPr>
        <w:t xml:space="preserve">Evaluarea rezultatelor obţinute, precum şi eşalonarea acţiunilor întreprinse este bine să se producă la intervale regulate pe parcursul derulării planului. Punctele de emergenţă în plan sunt: </w:t>
      </w:r>
      <w:r w:rsidRPr="008F4F29">
        <w:rPr>
          <w:b/>
          <w:szCs w:val="24"/>
        </w:rPr>
        <w:t>pedagogia proiectului, proiectul zonei, proiectul şcolii, proiectul didactic, proiectul de integrare socială, proiectul personal de integrare</w:t>
      </w:r>
      <w:r w:rsidRPr="008F4F29">
        <w:rPr>
          <w:szCs w:val="24"/>
        </w:rPr>
        <w:t xml:space="preserve"> etc.</w:t>
      </w:r>
      <w:r w:rsidRPr="008F4F29">
        <w:rPr>
          <w:vanish/>
          <w:szCs w:val="24"/>
        </w:rPr>
        <w:t xml:space="preserve"> (vezi </w:t>
      </w:r>
      <w:r w:rsidRPr="008F4F29">
        <w:rPr>
          <w:i/>
          <w:vanish/>
          <w:szCs w:val="24"/>
        </w:rPr>
        <w:t>Standarde ARACIP)</w:t>
      </w:r>
    </w:p>
    <w:p w:rsidR="00FF7D99" w:rsidRPr="008F4F29" w:rsidRDefault="00FF7D99" w:rsidP="00FF7D99">
      <w:pPr>
        <w:rPr>
          <w:szCs w:val="24"/>
        </w:rPr>
      </w:pPr>
      <w:r w:rsidRPr="008F4F29">
        <w:rPr>
          <w:szCs w:val="24"/>
        </w:rPr>
        <w:t xml:space="preserve">Deşi autoevaluarea vizează toate componentele vieţii şcolare şi angajează practic întreg personalul şcolii, </w:t>
      </w:r>
      <w:r w:rsidRPr="008F4F29">
        <w:rPr>
          <w:b/>
          <w:bCs/>
          <w:szCs w:val="24"/>
        </w:rPr>
        <w:t>organizarea activităţilor de autoevaluare</w:t>
      </w:r>
      <w:r w:rsidRPr="008F4F29">
        <w:rPr>
          <w:szCs w:val="24"/>
        </w:rPr>
        <w:t xml:space="preserve"> revine unui grup restrâns de 3-9 persoane din cadrul şcolii, familiarizate, în prealabil, cu metodologia autoevaluării:</w:t>
      </w:r>
    </w:p>
    <w:p w:rsidR="00FF7D99" w:rsidRPr="008F4F29" w:rsidRDefault="00FF7D99" w:rsidP="00D56D6E">
      <w:pPr>
        <w:pStyle w:val="ListParagraph"/>
        <w:numPr>
          <w:ilvl w:val="0"/>
          <w:numId w:val="16"/>
        </w:numPr>
        <w:rPr>
          <w:szCs w:val="24"/>
        </w:rPr>
      </w:pPr>
      <w:r w:rsidRPr="008F4F29">
        <w:rPr>
          <w:szCs w:val="24"/>
        </w:rPr>
        <w:t>instrumentele de autoevaluare;</w:t>
      </w:r>
    </w:p>
    <w:p w:rsidR="00FF7D99" w:rsidRPr="008F4F29" w:rsidRDefault="00FF7D99" w:rsidP="00D56D6E">
      <w:pPr>
        <w:pStyle w:val="ListParagraph"/>
        <w:numPr>
          <w:ilvl w:val="0"/>
          <w:numId w:val="16"/>
        </w:numPr>
        <w:rPr>
          <w:szCs w:val="24"/>
        </w:rPr>
      </w:pPr>
      <w:r w:rsidRPr="008F4F29">
        <w:rPr>
          <w:szCs w:val="24"/>
        </w:rPr>
        <w:t>metodologia autoevaluării şi utilizarea instrumentelor respective;</w:t>
      </w:r>
    </w:p>
    <w:p w:rsidR="00FF7D99" w:rsidRPr="008F4F29" w:rsidRDefault="00FF7D99" w:rsidP="00D56D6E">
      <w:pPr>
        <w:pStyle w:val="ListParagraph"/>
        <w:numPr>
          <w:ilvl w:val="0"/>
          <w:numId w:val="16"/>
        </w:numPr>
        <w:rPr>
          <w:szCs w:val="24"/>
        </w:rPr>
      </w:pPr>
      <w:r w:rsidRPr="008F4F29">
        <w:rPr>
          <w:szCs w:val="24"/>
        </w:rPr>
        <w:t>implementarea autoevaluării;</w:t>
      </w:r>
    </w:p>
    <w:p w:rsidR="00FF7D99" w:rsidRPr="008F4F29" w:rsidRDefault="00FF7D99" w:rsidP="00D56D6E">
      <w:pPr>
        <w:pStyle w:val="ListParagraph"/>
        <w:numPr>
          <w:ilvl w:val="0"/>
          <w:numId w:val="16"/>
        </w:numPr>
        <w:rPr>
          <w:szCs w:val="24"/>
        </w:rPr>
      </w:pPr>
      <w:r w:rsidRPr="008F4F29">
        <w:rPr>
          <w:szCs w:val="24"/>
        </w:rPr>
        <w:t>rezultatele autoevaluării;</w:t>
      </w:r>
    </w:p>
    <w:p w:rsidR="00FF7D99" w:rsidRPr="008F4F29" w:rsidRDefault="00FF7D99" w:rsidP="00D56D6E">
      <w:pPr>
        <w:pStyle w:val="ListParagraph"/>
        <w:numPr>
          <w:ilvl w:val="0"/>
          <w:numId w:val="16"/>
        </w:numPr>
        <w:rPr>
          <w:szCs w:val="24"/>
        </w:rPr>
      </w:pPr>
      <w:r w:rsidRPr="008F4F29">
        <w:rPr>
          <w:szCs w:val="24"/>
        </w:rPr>
        <w:t>rapoarte privind nivelul de calitate realizat în şcoală;</w:t>
      </w:r>
    </w:p>
    <w:p w:rsidR="00FF7D99" w:rsidRPr="008F4F29" w:rsidRDefault="00FF7D99" w:rsidP="00D56D6E">
      <w:pPr>
        <w:pStyle w:val="ListParagraph"/>
        <w:numPr>
          <w:ilvl w:val="0"/>
          <w:numId w:val="16"/>
        </w:numPr>
        <w:rPr>
          <w:szCs w:val="24"/>
        </w:rPr>
      </w:pPr>
      <w:r w:rsidRPr="008F4F29">
        <w:rPr>
          <w:szCs w:val="24"/>
        </w:rPr>
        <w:t>analiza reacţiilor şi a recomandărilor primite de la beneficiarii raportului de autoevaluare (inspectorate, consilii locale, părinţi, societatea civilă).</w:t>
      </w:r>
    </w:p>
    <w:p w:rsidR="00FF7D99" w:rsidRPr="008F4F29" w:rsidRDefault="00FF7D99" w:rsidP="00FF7D99">
      <w:pPr>
        <w:rPr>
          <w:i/>
          <w:szCs w:val="24"/>
        </w:rPr>
      </w:pPr>
      <w:r w:rsidRPr="008F4F29">
        <w:rPr>
          <w:szCs w:val="24"/>
        </w:rPr>
        <w:t xml:space="preserve">Un rol important în dezvoltarea şcolii îl are </w:t>
      </w:r>
      <w:r w:rsidRPr="008F4F29">
        <w:rPr>
          <w:b/>
          <w:szCs w:val="24"/>
        </w:rPr>
        <w:t>activitatea în echipă</w:t>
      </w:r>
      <w:r w:rsidRPr="008F4F29">
        <w:rPr>
          <w:szCs w:val="24"/>
        </w:rPr>
        <w:t xml:space="preserve">, fie pentru predare, fie pentru iniţiere şi derulare de proiecte. Este bine de ştiut că </w:t>
      </w:r>
      <w:r w:rsidRPr="008F4F29">
        <w:rPr>
          <w:b/>
          <w:szCs w:val="24"/>
        </w:rPr>
        <w:t>valorile instituţionale şi comunitare</w:t>
      </w:r>
      <w:r w:rsidRPr="008F4F29">
        <w:rPr>
          <w:szCs w:val="24"/>
        </w:rPr>
        <w:t xml:space="preserve"> sudează grupurile care pot participa la iniţierea şi la derularea proiectelor de dezvoltare a şcolii şi a comunităţii locale.</w:t>
      </w:r>
      <w:r w:rsidR="00B90008" w:rsidRPr="008F4F29">
        <w:rPr>
          <w:i/>
          <w:szCs w:val="24"/>
        </w:rPr>
        <w:t xml:space="preserve"> </w:t>
      </w:r>
    </w:p>
    <w:p w:rsidR="00FF7D99" w:rsidRPr="008F4F29" w:rsidRDefault="00FF7D99" w:rsidP="00FF7D99">
      <w:pPr>
        <w:pStyle w:val="Caption"/>
        <w:rPr>
          <w:color w:val="auto"/>
          <w:sz w:val="24"/>
          <w:szCs w:val="24"/>
        </w:rPr>
      </w:pPr>
    </w:p>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 w:rsidR="00FF7D99" w:rsidRPr="008F4F29" w:rsidRDefault="00FF7D99" w:rsidP="00FF7D99">
      <w:pPr>
        <w:pStyle w:val="Caption"/>
        <w:rPr>
          <w:color w:val="auto"/>
          <w:sz w:val="24"/>
          <w:szCs w:val="24"/>
        </w:rPr>
      </w:pPr>
      <w:r w:rsidRPr="008F4F29">
        <w:rPr>
          <w:color w:val="auto"/>
          <w:sz w:val="24"/>
          <w:szCs w:val="24"/>
        </w:rPr>
        <w:t xml:space="preserve">Figura </w:t>
      </w:r>
      <w:r w:rsidRPr="008F4F29">
        <w:rPr>
          <w:color w:val="auto"/>
          <w:sz w:val="24"/>
          <w:szCs w:val="24"/>
        </w:rPr>
        <w:fldChar w:fldCharType="begin"/>
      </w:r>
      <w:r w:rsidRPr="008F4F29">
        <w:rPr>
          <w:color w:val="auto"/>
          <w:sz w:val="24"/>
          <w:szCs w:val="24"/>
        </w:rPr>
        <w:instrText xml:space="preserve"> SEQ Figura \* ARABIC </w:instrText>
      </w:r>
      <w:r w:rsidRPr="008F4F29">
        <w:rPr>
          <w:color w:val="auto"/>
          <w:sz w:val="24"/>
          <w:szCs w:val="24"/>
        </w:rPr>
        <w:fldChar w:fldCharType="separate"/>
      </w:r>
      <w:r w:rsidR="00C75505">
        <w:rPr>
          <w:noProof/>
          <w:color w:val="auto"/>
          <w:sz w:val="24"/>
          <w:szCs w:val="24"/>
        </w:rPr>
        <w:t>2</w:t>
      </w:r>
      <w:r w:rsidRPr="008F4F29">
        <w:rPr>
          <w:noProof/>
          <w:color w:val="auto"/>
          <w:sz w:val="24"/>
          <w:szCs w:val="24"/>
        </w:rPr>
        <w:fldChar w:fldCharType="end"/>
      </w:r>
      <w:r w:rsidRPr="008F4F29">
        <w:rPr>
          <w:color w:val="auto"/>
          <w:sz w:val="24"/>
          <w:szCs w:val="24"/>
        </w:rPr>
        <w:t xml:space="preserve"> - Valori instituţionale pentru predarea în echipă(după </w:t>
      </w:r>
      <w:r w:rsidRPr="008F4F29">
        <w:rPr>
          <w:b w:val="0"/>
          <w:color w:val="auto"/>
          <w:sz w:val="24"/>
          <w:szCs w:val="24"/>
        </w:rPr>
        <w:t>Bennet, Barrie</w:t>
      </w:r>
      <w:r w:rsidRPr="008F4F29">
        <w:rPr>
          <w:color w:val="auto"/>
          <w:sz w:val="24"/>
          <w:szCs w:val="24"/>
        </w:rPr>
        <w:t xml:space="preserve"> et al, 1994)</w:t>
      </w:r>
    </w:p>
    <w:p w:rsidR="00FF7D99" w:rsidRPr="008F4F29" w:rsidRDefault="00FF7D99" w:rsidP="00FF7D99">
      <w:pPr>
        <w:pStyle w:val="imagine"/>
        <w:rPr>
          <w:szCs w:val="24"/>
        </w:rPr>
      </w:pPr>
      <w:r w:rsidRPr="008F4F29">
        <w:rPr>
          <w:szCs w:val="24"/>
          <w:lang w:eastAsia="en-US"/>
        </w:rPr>
        <w:drawing>
          <wp:inline distT="0" distB="0" distL="0" distR="0" wp14:anchorId="1AF30180" wp14:editId="778D3D2D">
            <wp:extent cx="5943600" cy="4924527"/>
            <wp:effectExtent l="1905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6" cstate="print"/>
                    <a:srcRect/>
                    <a:stretch>
                      <a:fillRect/>
                    </a:stretch>
                  </pic:blipFill>
                  <pic:spPr bwMode="auto">
                    <a:xfrm>
                      <a:off x="0" y="0"/>
                      <a:ext cx="5943600" cy="4924527"/>
                    </a:xfrm>
                    <a:prstGeom prst="rect">
                      <a:avLst/>
                    </a:prstGeom>
                    <a:noFill/>
                    <a:ln w="9525">
                      <a:noFill/>
                      <a:miter lim="800000"/>
                      <a:headEnd/>
                      <a:tailEnd/>
                    </a:ln>
                  </pic:spPr>
                </pic:pic>
              </a:graphicData>
            </a:graphic>
          </wp:inline>
        </w:drawing>
      </w:r>
    </w:p>
    <w:p w:rsidR="00FF7D99" w:rsidRPr="008F4F29" w:rsidRDefault="00FF7D99" w:rsidP="00FF7D99">
      <w:pPr>
        <w:rPr>
          <w:szCs w:val="24"/>
        </w:rPr>
      </w:pPr>
    </w:p>
    <w:p w:rsidR="00FF7D99" w:rsidRPr="008F4F29" w:rsidRDefault="00FF7D99" w:rsidP="00FF7D99">
      <w:pPr>
        <w:rPr>
          <w:b/>
          <w:szCs w:val="24"/>
        </w:rPr>
      </w:pPr>
      <w:r w:rsidRPr="008F4F29">
        <w:rPr>
          <w:b/>
          <w:szCs w:val="24"/>
        </w:rPr>
        <w:t>Instrumente organizaţionale:</w:t>
      </w:r>
      <w:r w:rsidR="00F32CE6" w:rsidRPr="008F4F29">
        <w:rPr>
          <w:b/>
          <w:szCs w:val="24"/>
        </w:rPr>
        <w:t xml:space="preserve"> </w:t>
      </w:r>
      <w:r w:rsidRPr="008F4F29">
        <w:rPr>
          <w:b/>
          <w:szCs w:val="24"/>
        </w:rPr>
        <w:t>codul etic al cadrelor didactice, planul de dezvoltare a şcolii, corelaţia competenţe cheie / conţinuturi de învăţare, predarea în echipă, fişe profesionale personale - descriptori de competenţă profesională.</w:t>
      </w:r>
    </w:p>
    <w:p w:rsidR="00FF7D99" w:rsidRPr="008F4F29" w:rsidRDefault="00FF7D99" w:rsidP="00FF7D99">
      <w:pPr>
        <w:pStyle w:val="Heading4"/>
        <w:rPr>
          <w:color w:val="auto"/>
          <w:sz w:val="24"/>
          <w:szCs w:val="24"/>
        </w:rPr>
      </w:pPr>
      <w:bookmarkStart w:id="18" w:name="_Toc310513044"/>
      <w:r w:rsidRPr="008F4F29">
        <w:rPr>
          <w:color w:val="auto"/>
          <w:sz w:val="24"/>
          <w:szCs w:val="24"/>
        </w:rPr>
        <w:t>3. Cunoaşterea vieţii şcolare şi comunitare: elevi, adulţi</w:t>
      </w:r>
      <w:bookmarkEnd w:id="18"/>
    </w:p>
    <w:p w:rsidR="00FF7D99" w:rsidRPr="008F4F29" w:rsidRDefault="00FF7D99" w:rsidP="00FF7D99">
      <w:pPr>
        <w:rPr>
          <w:b/>
          <w:szCs w:val="24"/>
        </w:rPr>
      </w:pPr>
      <w:r w:rsidRPr="008F4F29">
        <w:rPr>
          <w:szCs w:val="24"/>
        </w:rPr>
        <w:t xml:space="preserve">Factorii care contribuie la stabilirea fizionomiei sociale a tinerilor sunt: familia, activităţi şcolare, jocuri şi tovarăşi de grup, apartenenţa la grupări de orice natură, ordinea socială. Factorii de ordine internă se combină întotdeauna cu factorii externi, dar elementele însuşite din afară, în comportamentul social, sunt mai importante decât fondul intern. Aceştia sunt: raporturi dintre succesul şcolar şi originea socială a elevilor, factori de organizare a şcolii, elemente ale mediului material şi uman, raportarea la aspecte actuale ale şcolii, adaptarea la </w:t>
      </w:r>
      <w:r w:rsidRPr="008F4F29">
        <w:rPr>
          <w:szCs w:val="24"/>
        </w:rPr>
        <w:lastRenderedPageBreak/>
        <w:t xml:space="preserve">conţinutul civilizaţiei actuale, formarea spiritului democratic, orientarea şcolară şi profesională, gradul de explorare a mediului. Toate aceste aspecte complexe, complementare educaţiei şcolare, sunt atinse, </w:t>
      </w:r>
      <w:r w:rsidRPr="008F4F29">
        <w:rPr>
          <w:b/>
          <w:szCs w:val="24"/>
        </w:rPr>
        <w:t xml:space="preserve">în şi prin parteneriate, în principal, dintre şcoală şi reprezentanţi ai comunităţii locale.  </w:t>
      </w:r>
    </w:p>
    <w:p w:rsidR="00FF7D99" w:rsidRPr="008F4F29" w:rsidRDefault="00FF7D99" w:rsidP="00FF7D99">
      <w:pPr>
        <w:pStyle w:val="Caption"/>
        <w:rPr>
          <w:color w:val="auto"/>
          <w:sz w:val="24"/>
          <w:szCs w:val="24"/>
        </w:rPr>
      </w:pPr>
      <w:r w:rsidRPr="008F4F29">
        <w:rPr>
          <w:color w:val="auto"/>
          <w:sz w:val="24"/>
          <w:szCs w:val="24"/>
        </w:rPr>
        <w:t xml:space="preserve">Tabel  </w:t>
      </w:r>
      <w:r w:rsidRPr="008F4F29">
        <w:rPr>
          <w:color w:val="auto"/>
          <w:sz w:val="24"/>
          <w:szCs w:val="24"/>
        </w:rPr>
        <w:fldChar w:fldCharType="begin"/>
      </w:r>
      <w:r w:rsidRPr="008F4F29">
        <w:rPr>
          <w:color w:val="auto"/>
          <w:sz w:val="24"/>
          <w:szCs w:val="24"/>
        </w:rPr>
        <w:instrText xml:space="preserve"> SEQ Tabel_ \* ARABIC </w:instrText>
      </w:r>
      <w:r w:rsidRPr="008F4F29">
        <w:rPr>
          <w:color w:val="auto"/>
          <w:sz w:val="24"/>
          <w:szCs w:val="24"/>
        </w:rPr>
        <w:fldChar w:fldCharType="separate"/>
      </w:r>
      <w:r w:rsidR="00C75505">
        <w:rPr>
          <w:noProof/>
          <w:color w:val="auto"/>
          <w:sz w:val="24"/>
          <w:szCs w:val="24"/>
        </w:rPr>
        <w:t>1</w:t>
      </w:r>
      <w:r w:rsidRPr="008F4F29">
        <w:rPr>
          <w:noProof/>
          <w:color w:val="auto"/>
          <w:sz w:val="24"/>
          <w:szCs w:val="24"/>
        </w:rPr>
        <w:fldChar w:fldCharType="end"/>
      </w:r>
      <w:r w:rsidRPr="008F4F29">
        <w:rPr>
          <w:color w:val="auto"/>
          <w:sz w:val="24"/>
          <w:szCs w:val="24"/>
        </w:rPr>
        <w:t xml:space="preserve"> - Niveluri de dezvoltare</w:t>
      </w:r>
    </w:p>
    <w:tbl>
      <w:tblPr>
        <w:tblW w:w="10231" w:type="dxa"/>
        <w:tblInd w:w="-763" w:type="dxa"/>
        <w:tblBorders>
          <w:top w:val="single" w:sz="12" w:space="0" w:color="406E8C" w:themeColor="accent6" w:themeShade="BF"/>
          <w:left w:val="single" w:sz="12" w:space="0" w:color="406E8C" w:themeColor="accent6" w:themeShade="BF"/>
          <w:bottom w:val="single" w:sz="12" w:space="0" w:color="406E8C" w:themeColor="accent6" w:themeShade="BF"/>
          <w:right w:val="single" w:sz="12" w:space="0" w:color="406E8C" w:themeColor="accent6" w:themeShade="BF"/>
          <w:insideH w:val="single" w:sz="12" w:space="0" w:color="406E8C" w:themeColor="accent6" w:themeShade="BF"/>
          <w:insideV w:val="single" w:sz="12" w:space="0" w:color="406E8C" w:themeColor="accent6" w:themeShade="BF"/>
        </w:tblBorders>
        <w:tblLayout w:type="fixed"/>
        <w:tblLook w:val="04A0" w:firstRow="1" w:lastRow="0" w:firstColumn="1" w:lastColumn="0" w:noHBand="0" w:noVBand="1"/>
      </w:tblPr>
      <w:tblGrid>
        <w:gridCol w:w="1411"/>
        <w:gridCol w:w="1800"/>
        <w:gridCol w:w="1350"/>
        <w:gridCol w:w="1312"/>
        <w:gridCol w:w="1530"/>
        <w:gridCol w:w="1440"/>
        <w:gridCol w:w="1388"/>
      </w:tblGrid>
      <w:tr w:rsidR="00FF7D99" w:rsidRPr="008F4F29" w:rsidTr="00C4180F">
        <w:tc>
          <w:tcPr>
            <w:tcW w:w="1411" w:type="dxa"/>
            <w:shd w:val="pct15" w:color="auto" w:fill="auto"/>
          </w:tcPr>
          <w:p w:rsidR="00FF7D99" w:rsidRPr="008F4F29" w:rsidRDefault="00FF7D99" w:rsidP="00C4180F">
            <w:pPr>
              <w:spacing w:before="0" w:after="0"/>
              <w:ind w:firstLine="0"/>
              <w:jc w:val="center"/>
              <w:rPr>
                <w:b/>
                <w:szCs w:val="24"/>
              </w:rPr>
            </w:pPr>
            <w:r w:rsidRPr="008F4F29">
              <w:rPr>
                <w:b/>
                <w:szCs w:val="24"/>
              </w:rPr>
              <w:t>Dezvoltare</w:t>
            </w:r>
          </w:p>
          <w:p w:rsidR="00FF7D99" w:rsidRPr="008F4F29" w:rsidRDefault="00FF7D99" w:rsidP="00C4180F">
            <w:pPr>
              <w:spacing w:before="0" w:after="0"/>
              <w:ind w:firstLine="0"/>
              <w:jc w:val="center"/>
              <w:rPr>
                <w:b/>
                <w:szCs w:val="24"/>
              </w:rPr>
            </w:pPr>
            <w:r w:rsidRPr="008F4F29">
              <w:rPr>
                <w:b/>
                <w:szCs w:val="24"/>
              </w:rPr>
              <w:t>Vârsta</w:t>
            </w:r>
          </w:p>
        </w:tc>
        <w:tc>
          <w:tcPr>
            <w:tcW w:w="1800" w:type="dxa"/>
            <w:shd w:val="pct15" w:color="auto" w:fill="auto"/>
          </w:tcPr>
          <w:p w:rsidR="00FF7D99" w:rsidRPr="008F4F29" w:rsidRDefault="00FF7D99" w:rsidP="00C4180F">
            <w:pPr>
              <w:spacing w:before="0" w:after="0"/>
              <w:ind w:firstLine="0"/>
              <w:jc w:val="center"/>
              <w:rPr>
                <w:b/>
                <w:szCs w:val="24"/>
              </w:rPr>
            </w:pPr>
            <w:r w:rsidRPr="008F4F29">
              <w:rPr>
                <w:b/>
                <w:szCs w:val="24"/>
              </w:rPr>
              <w:t>Domeniul cognitiv</w:t>
            </w:r>
          </w:p>
        </w:tc>
        <w:tc>
          <w:tcPr>
            <w:tcW w:w="1350" w:type="dxa"/>
            <w:shd w:val="pct15" w:color="auto" w:fill="auto"/>
          </w:tcPr>
          <w:p w:rsidR="00FF7D99" w:rsidRPr="008F4F29" w:rsidRDefault="00FF7D99" w:rsidP="00C4180F">
            <w:pPr>
              <w:spacing w:before="0" w:after="0"/>
              <w:ind w:firstLine="0"/>
              <w:jc w:val="center"/>
              <w:rPr>
                <w:b/>
                <w:szCs w:val="24"/>
              </w:rPr>
            </w:pPr>
            <w:r w:rsidRPr="008F4F29">
              <w:rPr>
                <w:b/>
                <w:szCs w:val="24"/>
              </w:rPr>
              <w:t>Domeniul</w:t>
            </w:r>
          </w:p>
          <w:p w:rsidR="00FF7D99" w:rsidRPr="008F4F29" w:rsidRDefault="00FF7D99" w:rsidP="00C4180F">
            <w:pPr>
              <w:spacing w:before="0" w:after="0"/>
              <w:ind w:firstLine="0"/>
              <w:jc w:val="center"/>
              <w:rPr>
                <w:b/>
                <w:szCs w:val="24"/>
              </w:rPr>
            </w:pPr>
            <w:r w:rsidRPr="008F4F29">
              <w:rPr>
                <w:b/>
                <w:szCs w:val="24"/>
              </w:rPr>
              <w:t>social</w:t>
            </w:r>
          </w:p>
        </w:tc>
        <w:tc>
          <w:tcPr>
            <w:tcW w:w="1312" w:type="dxa"/>
            <w:shd w:val="pct15" w:color="auto" w:fill="auto"/>
          </w:tcPr>
          <w:p w:rsidR="00FF7D99" w:rsidRPr="008F4F29" w:rsidRDefault="00FF7D99" w:rsidP="00C4180F">
            <w:pPr>
              <w:spacing w:before="0" w:after="0"/>
              <w:ind w:firstLine="0"/>
              <w:jc w:val="center"/>
              <w:rPr>
                <w:b/>
                <w:szCs w:val="24"/>
              </w:rPr>
            </w:pPr>
            <w:r w:rsidRPr="008F4F29">
              <w:rPr>
                <w:b/>
                <w:szCs w:val="24"/>
              </w:rPr>
              <w:t>Domeniul</w:t>
            </w:r>
          </w:p>
          <w:p w:rsidR="00FF7D99" w:rsidRPr="008F4F29" w:rsidRDefault="00FF7D99" w:rsidP="00C4180F">
            <w:pPr>
              <w:spacing w:before="0" w:after="0"/>
              <w:ind w:firstLine="0"/>
              <w:jc w:val="center"/>
              <w:rPr>
                <w:b/>
                <w:szCs w:val="24"/>
              </w:rPr>
            </w:pPr>
            <w:r w:rsidRPr="008F4F29">
              <w:rPr>
                <w:b/>
                <w:szCs w:val="24"/>
              </w:rPr>
              <w:t>psihosocial</w:t>
            </w:r>
          </w:p>
        </w:tc>
        <w:tc>
          <w:tcPr>
            <w:tcW w:w="1530" w:type="dxa"/>
            <w:shd w:val="pct15" w:color="auto" w:fill="auto"/>
          </w:tcPr>
          <w:p w:rsidR="00FF7D99" w:rsidRPr="008F4F29" w:rsidRDefault="00FF7D99" w:rsidP="00C4180F">
            <w:pPr>
              <w:spacing w:before="0" w:after="0"/>
              <w:ind w:firstLine="0"/>
              <w:jc w:val="center"/>
              <w:rPr>
                <w:b/>
                <w:szCs w:val="24"/>
              </w:rPr>
            </w:pPr>
            <w:r w:rsidRPr="008F4F29">
              <w:rPr>
                <w:b/>
                <w:szCs w:val="24"/>
              </w:rPr>
              <w:t>Domeniul</w:t>
            </w:r>
          </w:p>
          <w:p w:rsidR="00FF7D99" w:rsidRPr="008F4F29" w:rsidRDefault="00FF7D99" w:rsidP="00C4180F">
            <w:pPr>
              <w:spacing w:before="0" w:after="0"/>
              <w:ind w:firstLine="0"/>
              <w:jc w:val="center"/>
              <w:rPr>
                <w:b/>
                <w:szCs w:val="24"/>
              </w:rPr>
            </w:pPr>
            <w:r w:rsidRPr="008F4F29">
              <w:rPr>
                <w:b/>
                <w:szCs w:val="24"/>
              </w:rPr>
              <w:t>moral</w:t>
            </w:r>
          </w:p>
        </w:tc>
        <w:tc>
          <w:tcPr>
            <w:tcW w:w="1440" w:type="dxa"/>
            <w:shd w:val="pct15" w:color="auto" w:fill="auto"/>
          </w:tcPr>
          <w:p w:rsidR="00FF7D99" w:rsidRPr="008F4F29" w:rsidRDefault="00FF7D99" w:rsidP="00C4180F">
            <w:pPr>
              <w:spacing w:before="0" w:after="0"/>
              <w:ind w:firstLine="0"/>
              <w:jc w:val="center"/>
              <w:rPr>
                <w:b/>
                <w:szCs w:val="24"/>
              </w:rPr>
            </w:pPr>
            <w:r w:rsidRPr="008F4F29">
              <w:rPr>
                <w:b/>
                <w:szCs w:val="24"/>
              </w:rPr>
              <w:t>Domeniul cunoaşterii de sine</w:t>
            </w:r>
          </w:p>
        </w:tc>
        <w:tc>
          <w:tcPr>
            <w:tcW w:w="1388" w:type="dxa"/>
            <w:shd w:val="pct15" w:color="auto" w:fill="auto"/>
          </w:tcPr>
          <w:p w:rsidR="00FF7D99" w:rsidRPr="008F4F29" w:rsidRDefault="00FF7D99" w:rsidP="00C4180F">
            <w:pPr>
              <w:spacing w:before="0" w:after="0"/>
              <w:ind w:firstLine="0"/>
              <w:jc w:val="center"/>
              <w:rPr>
                <w:b/>
                <w:szCs w:val="24"/>
              </w:rPr>
            </w:pPr>
            <w:r w:rsidRPr="008F4F29">
              <w:rPr>
                <w:b/>
                <w:szCs w:val="24"/>
              </w:rPr>
              <w:t>Domeniul  de relaţionare</w:t>
            </w: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0</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noProof/>
                <w:szCs w:val="24"/>
                <w:lang w:val="en-US" w:eastAsia="en-US"/>
              </w:rPr>
              <mc:AlternateContent>
                <mc:Choice Requires="wps">
                  <w:drawing>
                    <wp:anchor distT="0" distB="0" distL="114300" distR="114300" simplePos="0" relativeHeight="251711488" behindDoc="0" locked="0" layoutInCell="1" allowOverlap="1" wp14:anchorId="0070D19A" wp14:editId="0325A3F1">
                      <wp:simplePos x="0" y="0"/>
                      <wp:positionH relativeFrom="column">
                        <wp:posOffset>419735</wp:posOffset>
                      </wp:positionH>
                      <wp:positionV relativeFrom="paragraph">
                        <wp:posOffset>128270</wp:posOffset>
                      </wp:positionV>
                      <wp:extent cx="147955" cy="4975225"/>
                      <wp:effectExtent l="19050" t="0" r="23495" b="34925"/>
                      <wp:wrapNone/>
                      <wp:docPr id="30" name="Down Arrow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4975225"/>
                              </a:xfrm>
                              <a:prstGeom prst="down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0" o:spid="_x0000_s1026" type="#_x0000_t67" style="position:absolute;margin-left:33.05pt;margin-top:10.1pt;width:11.65pt;height:391.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" adj="21279" fillcolor="#b6b7d3 [1300]" strokecolor="#292944 [1604]" strokeweight="1.5pt">
                      <v:path arrowok="t"/>
                    </v:shape>
                  </w:pict>
                </mc:Fallback>
              </mc:AlternateContent>
            </w:r>
            <w:r w:rsidRPr="008F4F29">
              <w:rPr>
                <w:b/>
                <w:szCs w:val="24"/>
              </w:rPr>
              <w:t>1</w:t>
            </w:r>
          </w:p>
        </w:tc>
        <w:tc>
          <w:tcPr>
            <w:tcW w:w="1800" w:type="dxa"/>
            <w:shd w:val="clear" w:color="auto" w:fill="auto"/>
          </w:tcPr>
          <w:p w:rsidR="00FF7D99" w:rsidRPr="008F4F29" w:rsidRDefault="00FF7D99" w:rsidP="00C4180F">
            <w:pPr>
              <w:spacing w:before="0" w:after="0"/>
              <w:ind w:firstLine="0"/>
              <w:rPr>
                <w:b/>
                <w:szCs w:val="24"/>
              </w:rPr>
            </w:pPr>
            <w:r w:rsidRPr="008F4F29">
              <w:rPr>
                <w:b/>
                <w:szCs w:val="24"/>
              </w:rPr>
              <w:t>Operaţii senzoriale</w:t>
            </w: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2</w:t>
            </w:r>
          </w:p>
        </w:tc>
        <w:tc>
          <w:tcPr>
            <w:tcW w:w="1800" w:type="dxa"/>
            <w:shd w:val="clear" w:color="auto" w:fill="auto"/>
          </w:tcPr>
          <w:p w:rsidR="00FF7D99" w:rsidRPr="008F4F29" w:rsidRDefault="00FF7D99" w:rsidP="00C4180F">
            <w:pPr>
              <w:spacing w:before="0" w:after="0"/>
              <w:ind w:firstLine="0"/>
              <w:rPr>
                <w:b/>
                <w:szCs w:val="24"/>
              </w:rPr>
            </w:pPr>
            <w:r w:rsidRPr="008F4F29">
              <w:rPr>
                <w:b/>
                <w:szCs w:val="24"/>
              </w:rPr>
              <w:t>Perioada preconceptuală</w:t>
            </w: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3</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4</w:t>
            </w:r>
          </w:p>
        </w:tc>
        <w:tc>
          <w:tcPr>
            <w:tcW w:w="1800" w:type="dxa"/>
            <w:shd w:val="clear" w:color="auto" w:fill="auto"/>
          </w:tcPr>
          <w:p w:rsidR="00FF7D99" w:rsidRPr="008F4F29" w:rsidRDefault="00FF7D99" w:rsidP="00C4180F">
            <w:pPr>
              <w:spacing w:before="0" w:after="0"/>
              <w:ind w:firstLine="0"/>
              <w:rPr>
                <w:b/>
                <w:szCs w:val="24"/>
              </w:rPr>
            </w:pPr>
            <w:r w:rsidRPr="008F4F29">
              <w:rPr>
                <w:b/>
                <w:szCs w:val="24"/>
              </w:rPr>
              <w:t>Perioada intuitivă</w:t>
            </w: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5</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r w:rsidRPr="008F4F29">
              <w:rPr>
                <w:b/>
                <w:szCs w:val="24"/>
              </w:rPr>
              <w:t>Stadiul presocial</w:t>
            </w:r>
          </w:p>
        </w:tc>
        <w:tc>
          <w:tcPr>
            <w:tcW w:w="1312" w:type="dxa"/>
            <w:shd w:val="clear" w:color="auto" w:fill="auto"/>
          </w:tcPr>
          <w:p w:rsidR="00FF7D99" w:rsidRPr="008F4F29" w:rsidRDefault="00FF7D99" w:rsidP="00C4180F">
            <w:pPr>
              <w:spacing w:before="0" w:after="0"/>
              <w:ind w:firstLine="0"/>
              <w:rPr>
                <w:b/>
                <w:szCs w:val="24"/>
              </w:rPr>
            </w:pPr>
            <w:r w:rsidRPr="008F4F29">
              <w:rPr>
                <w:b/>
                <w:szCs w:val="24"/>
              </w:rPr>
              <w:t>Iniţiativă</w:t>
            </w:r>
          </w:p>
        </w:tc>
        <w:tc>
          <w:tcPr>
            <w:tcW w:w="1530" w:type="dxa"/>
            <w:shd w:val="clear" w:color="auto" w:fill="auto"/>
          </w:tcPr>
          <w:p w:rsidR="00FF7D99" w:rsidRPr="008F4F29" w:rsidRDefault="00FF7D99" w:rsidP="00C4180F">
            <w:pPr>
              <w:spacing w:before="0" w:after="0"/>
              <w:ind w:firstLine="0"/>
              <w:rPr>
                <w:b/>
                <w:szCs w:val="24"/>
              </w:rPr>
            </w:pPr>
            <w:r w:rsidRPr="008F4F29">
              <w:rPr>
                <w:b/>
                <w:szCs w:val="24"/>
              </w:rPr>
              <w:t>Recompensă</w:t>
            </w:r>
          </w:p>
          <w:p w:rsidR="00FF7D99" w:rsidRPr="008F4F29" w:rsidRDefault="00FF7D99" w:rsidP="00C4180F">
            <w:pPr>
              <w:spacing w:before="0" w:after="0"/>
              <w:ind w:firstLine="0"/>
              <w:rPr>
                <w:b/>
                <w:szCs w:val="24"/>
              </w:rPr>
            </w:pPr>
            <w:r w:rsidRPr="008F4F29">
              <w:rPr>
                <w:b/>
                <w:szCs w:val="24"/>
              </w:rPr>
              <w:t>Pedeapsă</w:t>
            </w:r>
          </w:p>
        </w:tc>
        <w:tc>
          <w:tcPr>
            <w:tcW w:w="1440" w:type="dxa"/>
            <w:shd w:val="clear" w:color="auto" w:fill="auto"/>
          </w:tcPr>
          <w:p w:rsidR="00FF7D99" w:rsidRPr="008F4F29" w:rsidRDefault="00FF7D99" w:rsidP="00C4180F">
            <w:pPr>
              <w:spacing w:before="0" w:after="0"/>
              <w:ind w:firstLine="0"/>
              <w:rPr>
                <w:b/>
                <w:szCs w:val="24"/>
              </w:rPr>
            </w:pPr>
            <w:r w:rsidRPr="008F4F29">
              <w:rPr>
                <w:b/>
                <w:szCs w:val="24"/>
              </w:rPr>
              <w:t>Stadiu elementar</w:t>
            </w:r>
          </w:p>
        </w:tc>
        <w:tc>
          <w:tcPr>
            <w:tcW w:w="1388" w:type="dxa"/>
            <w:shd w:val="clear" w:color="auto" w:fill="auto"/>
          </w:tcPr>
          <w:p w:rsidR="00FF7D99" w:rsidRPr="008F4F29" w:rsidRDefault="00FF7D99" w:rsidP="00C4180F">
            <w:pPr>
              <w:spacing w:before="0" w:after="0"/>
              <w:ind w:firstLine="0"/>
              <w:rPr>
                <w:b/>
                <w:szCs w:val="24"/>
              </w:rPr>
            </w:pPr>
            <w:r w:rsidRPr="008F4F29">
              <w:rPr>
                <w:b/>
                <w:szCs w:val="24"/>
              </w:rPr>
              <w:t>Asistenţă cu sens unic</w:t>
            </w: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6</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7</w:t>
            </w:r>
          </w:p>
        </w:tc>
        <w:tc>
          <w:tcPr>
            <w:tcW w:w="1800" w:type="dxa"/>
            <w:shd w:val="clear" w:color="auto" w:fill="auto"/>
          </w:tcPr>
          <w:p w:rsidR="00FF7D99" w:rsidRPr="008F4F29" w:rsidRDefault="00FF7D99" w:rsidP="00C4180F">
            <w:pPr>
              <w:spacing w:before="0" w:after="0"/>
              <w:ind w:firstLine="0"/>
              <w:rPr>
                <w:b/>
                <w:szCs w:val="24"/>
              </w:rPr>
            </w:pPr>
            <w:r w:rsidRPr="008F4F29">
              <w:rPr>
                <w:b/>
                <w:szCs w:val="24"/>
              </w:rPr>
              <w:t>Perioada operaţională</w:t>
            </w:r>
          </w:p>
          <w:p w:rsidR="00FF7D99" w:rsidRPr="008F4F29" w:rsidRDefault="00FF7D99" w:rsidP="00C4180F">
            <w:pPr>
              <w:spacing w:before="0" w:after="0"/>
              <w:ind w:firstLine="0"/>
              <w:rPr>
                <w:b/>
                <w:szCs w:val="24"/>
              </w:rPr>
            </w:pPr>
            <w:r w:rsidRPr="008F4F29">
              <w:rPr>
                <w:b/>
                <w:szCs w:val="24"/>
              </w:rPr>
              <w:t>concretă</w:t>
            </w:r>
          </w:p>
        </w:tc>
        <w:tc>
          <w:tcPr>
            <w:tcW w:w="1350" w:type="dxa"/>
            <w:shd w:val="clear" w:color="auto" w:fill="auto"/>
          </w:tcPr>
          <w:p w:rsidR="00FF7D99" w:rsidRPr="008F4F29" w:rsidRDefault="00FF7D99" w:rsidP="00C4180F">
            <w:pPr>
              <w:spacing w:before="0" w:after="0"/>
              <w:ind w:firstLine="0"/>
              <w:rPr>
                <w:b/>
                <w:szCs w:val="24"/>
              </w:rPr>
            </w:pPr>
            <w:r w:rsidRPr="008F4F29">
              <w:rPr>
                <w:b/>
                <w:szCs w:val="24"/>
              </w:rPr>
              <w:t>Explorarea factorilor de presocializare</w:t>
            </w:r>
          </w:p>
        </w:tc>
        <w:tc>
          <w:tcPr>
            <w:tcW w:w="1312" w:type="dxa"/>
            <w:shd w:val="clear" w:color="auto" w:fill="auto"/>
          </w:tcPr>
          <w:p w:rsidR="00FF7D99" w:rsidRPr="008F4F29" w:rsidRDefault="00FF7D99" w:rsidP="00C4180F">
            <w:pPr>
              <w:spacing w:before="0" w:after="0"/>
              <w:ind w:firstLine="0"/>
              <w:rPr>
                <w:b/>
                <w:szCs w:val="24"/>
              </w:rPr>
            </w:pPr>
            <w:r w:rsidRPr="008F4F29">
              <w:rPr>
                <w:b/>
                <w:szCs w:val="24"/>
              </w:rPr>
              <w:t>Activitate</w:t>
            </w: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r w:rsidRPr="008F4F29">
              <w:rPr>
                <w:b/>
                <w:szCs w:val="24"/>
              </w:rPr>
              <w:t>Cooperare</w:t>
            </w: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8</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9</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r w:rsidRPr="008F4F29">
              <w:rPr>
                <w:b/>
                <w:szCs w:val="24"/>
              </w:rPr>
              <w:t>Relativism</w:t>
            </w:r>
          </w:p>
          <w:p w:rsidR="00FF7D99" w:rsidRPr="008F4F29" w:rsidRDefault="00FF7D99" w:rsidP="00C4180F">
            <w:pPr>
              <w:spacing w:before="0" w:after="0"/>
              <w:ind w:firstLine="0"/>
              <w:rPr>
                <w:b/>
                <w:szCs w:val="24"/>
              </w:rPr>
            </w:pPr>
            <w:r w:rsidRPr="008F4F29">
              <w:rPr>
                <w:b/>
                <w:szCs w:val="24"/>
              </w:rPr>
              <w:t>Utilitarism</w:t>
            </w: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10</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11</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12</w:t>
            </w:r>
          </w:p>
        </w:tc>
        <w:tc>
          <w:tcPr>
            <w:tcW w:w="1800" w:type="dxa"/>
            <w:shd w:val="clear" w:color="auto" w:fill="auto"/>
          </w:tcPr>
          <w:p w:rsidR="00FF7D99" w:rsidRPr="008F4F29" w:rsidRDefault="00FF7D99" w:rsidP="00C4180F">
            <w:pPr>
              <w:spacing w:before="0" w:after="0"/>
              <w:ind w:firstLine="0"/>
              <w:rPr>
                <w:b/>
                <w:szCs w:val="24"/>
              </w:rPr>
            </w:pPr>
            <w:r w:rsidRPr="008F4F29">
              <w:rPr>
                <w:b/>
                <w:szCs w:val="24"/>
              </w:rPr>
              <w:t>Gândirea abstractă</w:t>
            </w: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r w:rsidRPr="008F4F29">
              <w:rPr>
                <w:b/>
                <w:szCs w:val="24"/>
              </w:rPr>
              <w:t>Identitate</w:t>
            </w: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r w:rsidRPr="008F4F29">
              <w:rPr>
                <w:b/>
                <w:szCs w:val="24"/>
              </w:rPr>
              <w:t>Stadiu</w:t>
            </w:r>
          </w:p>
          <w:p w:rsidR="00FF7D99" w:rsidRPr="008F4F29" w:rsidRDefault="00FF7D99" w:rsidP="00C4180F">
            <w:pPr>
              <w:spacing w:before="0" w:after="0"/>
              <w:ind w:firstLine="0"/>
              <w:rPr>
                <w:b/>
                <w:szCs w:val="24"/>
              </w:rPr>
            </w:pPr>
            <w:r w:rsidRPr="008F4F29">
              <w:rPr>
                <w:b/>
                <w:szCs w:val="24"/>
              </w:rPr>
              <w:t>situaţional</w:t>
            </w:r>
          </w:p>
        </w:tc>
        <w:tc>
          <w:tcPr>
            <w:tcW w:w="1388" w:type="dxa"/>
            <w:shd w:val="clear" w:color="auto" w:fill="auto"/>
          </w:tcPr>
          <w:p w:rsidR="00FF7D99" w:rsidRPr="008F4F29" w:rsidRDefault="00FF7D99" w:rsidP="00C4180F">
            <w:pPr>
              <w:spacing w:before="0" w:after="0"/>
              <w:ind w:firstLine="0"/>
              <w:rPr>
                <w:b/>
                <w:szCs w:val="24"/>
              </w:rPr>
            </w:pPr>
            <w:r w:rsidRPr="008F4F29">
              <w:rPr>
                <w:b/>
                <w:szCs w:val="24"/>
              </w:rPr>
              <w:t>Reciprocitate</w:t>
            </w: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13</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r w:rsidRPr="008F4F29">
              <w:rPr>
                <w:b/>
                <w:szCs w:val="24"/>
              </w:rPr>
              <w:t>Concordanţă</w:t>
            </w:r>
          </w:p>
          <w:p w:rsidR="00FF7D99" w:rsidRPr="008F4F29" w:rsidRDefault="00FF7D99" w:rsidP="00C4180F">
            <w:pPr>
              <w:spacing w:before="0" w:after="0"/>
              <w:ind w:firstLine="0"/>
              <w:rPr>
                <w:b/>
                <w:szCs w:val="24"/>
              </w:rPr>
            </w:pPr>
            <w:r w:rsidRPr="008F4F29">
              <w:rPr>
                <w:b/>
                <w:szCs w:val="24"/>
              </w:rPr>
              <w:t>interpersonală</w:t>
            </w: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14</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r w:rsidRPr="008F4F29">
              <w:rPr>
                <w:b/>
                <w:szCs w:val="24"/>
              </w:rPr>
              <w:t>Organizarea conştientă a relaţiilor sociale</w:t>
            </w: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lastRenderedPageBreak/>
              <w:t>15</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r w:rsidRPr="008F4F29">
              <w:rPr>
                <w:b/>
                <w:szCs w:val="24"/>
              </w:rPr>
              <w:t>Lege şi ordine</w:t>
            </w:r>
          </w:p>
        </w:tc>
        <w:tc>
          <w:tcPr>
            <w:tcW w:w="1440" w:type="dxa"/>
            <w:shd w:val="clear" w:color="auto" w:fill="auto"/>
          </w:tcPr>
          <w:p w:rsidR="00FF7D99" w:rsidRPr="008F4F29" w:rsidRDefault="00FF7D99" w:rsidP="00C4180F">
            <w:pPr>
              <w:spacing w:before="0" w:after="0"/>
              <w:ind w:firstLine="0"/>
              <w:rPr>
                <w:b/>
                <w:szCs w:val="24"/>
              </w:rPr>
            </w:pPr>
            <w:r w:rsidRPr="008F4F29">
              <w:rPr>
                <w:b/>
                <w:szCs w:val="24"/>
              </w:rPr>
              <w:t>Model interior</w:t>
            </w: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16</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p>
        </w:tc>
        <w:tc>
          <w:tcPr>
            <w:tcW w:w="1530" w:type="dxa"/>
            <w:shd w:val="clear" w:color="auto" w:fill="auto"/>
          </w:tcPr>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r w:rsidRPr="008F4F29">
              <w:rPr>
                <w:b/>
                <w:szCs w:val="24"/>
              </w:rPr>
              <w:t>Proces</w:t>
            </w:r>
          </w:p>
        </w:tc>
        <w:tc>
          <w:tcPr>
            <w:tcW w:w="1388" w:type="dxa"/>
            <w:shd w:val="clear" w:color="auto" w:fill="auto"/>
          </w:tcPr>
          <w:p w:rsidR="00FF7D99" w:rsidRPr="008F4F29" w:rsidRDefault="00FF7D99" w:rsidP="00C4180F">
            <w:pPr>
              <w:spacing w:before="0" w:after="0"/>
              <w:ind w:firstLine="0"/>
              <w:rPr>
                <w:b/>
                <w:szCs w:val="24"/>
              </w:rPr>
            </w:pPr>
          </w:p>
        </w:tc>
      </w:tr>
      <w:tr w:rsidR="00FF7D99" w:rsidRPr="008F4F29" w:rsidTr="00C4180F">
        <w:tc>
          <w:tcPr>
            <w:tcW w:w="1411" w:type="dxa"/>
            <w:shd w:val="clear" w:color="auto" w:fill="auto"/>
          </w:tcPr>
          <w:p w:rsidR="00FF7D99" w:rsidRPr="008F4F29" w:rsidRDefault="00FF7D99" w:rsidP="00C4180F">
            <w:pPr>
              <w:spacing w:before="0" w:after="0"/>
              <w:ind w:firstLine="0"/>
              <w:rPr>
                <w:b/>
                <w:szCs w:val="24"/>
              </w:rPr>
            </w:pPr>
            <w:r w:rsidRPr="008F4F29">
              <w:rPr>
                <w:b/>
                <w:szCs w:val="24"/>
              </w:rPr>
              <w:t>Vârsta adultă</w:t>
            </w:r>
          </w:p>
        </w:tc>
        <w:tc>
          <w:tcPr>
            <w:tcW w:w="1800" w:type="dxa"/>
            <w:shd w:val="clear" w:color="auto" w:fill="auto"/>
          </w:tcPr>
          <w:p w:rsidR="00FF7D99" w:rsidRPr="008F4F29" w:rsidRDefault="00FF7D99" w:rsidP="00C4180F">
            <w:pPr>
              <w:spacing w:before="0" w:after="0"/>
              <w:ind w:firstLine="0"/>
              <w:rPr>
                <w:b/>
                <w:szCs w:val="24"/>
              </w:rPr>
            </w:pPr>
          </w:p>
        </w:tc>
        <w:tc>
          <w:tcPr>
            <w:tcW w:w="1350" w:type="dxa"/>
            <w:shd w:val="clear" w:color="auto" w:fill="auto"/>
          </w:tcPr>
          <w:p w:rsidR="00FF7D99" w:rsidRPr="008F4F29" w:rsidRDefault="00FF7D99" w:rsidP="00C4180F">
            <w:pPr>
              <w:spacing w:before="0" w:after="0"/>
              <w:ind w:firstLine="0"/>
              <w:rPr>
                <w:b/>
                <w:szCs w:val="24"/>
              </w:rPr>
            </w:pPr>
          </w:p>
        </w:tc>
        <w:tc>
          <w:tcPr>
            <w:tcW w:w="1312" w:type="dxa"/>
            <w:shd w:val="clear" w:color="auto" w:fill="auto"/>
          </w:tcPr>
          <w:p w:rsidR="00FF7D99" w:rsidRPr="008F4F29" w:rsidRDefault="00FF7D99" w:rsidP="00C4180F">
            <w:pPr>
              <w:spacing w:before="0" w:after="0"/>
              <w:ind w:firstLine="0"/>
              <w:rPr>
                <w:b/>
                <w:szCs w:val="24"/>
              </w:rPr>
            </w:pPr>
            <w:r w:rsidRPr="008F4F29">
              <w:rPr>
                <w:b/>
                <w:szCs w:val="24"/>
              </w:rPr>
              <w:t>Intimitate</w:t>
            </w:r>
          </w:p>
          <w:p w:rsidR="00FF7D99" w:rsidRPr="008F4F29" w:rsidRDefault="00FF7D99" w:rsidP="00C4180F">
            <w:pPr>
              <w:spacing w:before="0" w:after="0"/>
              <w:ind w:firstLine="0"/>
              <w:rPr>
                <w:b/>
                <w:szCs w:val="24"/>
              </w:rPr>
            </w:pPr>
            <w:r w:rsidRPr="008F4F29">
              <w:rPr>
                <w:b/>
                <w:szCs w:val="24"/>
              </w:rPr>
              <w:t>Generativitate</w:t>
            </w:r>
          </w:p>
        </w:tc>
        <w:tc>
          <w:tcPr>
            <w:tcW w:w="1530" w:type="dxa"/>
            <w:shd w:val="clear" w:color="auto" w:fill="auto"/>
          </w:tcPr>
          <w:p w:rsidR="00FF7D99" w:rsidRPr="008F4F29" w:rsidRDefault="00FF7D99" w:rsidP="00C4180F">
            <w:pPr>
              <w:spacing w:before="0" w:after="0"/>
              <w:ind w:firstLine="0"/>
              <w:rPr>
                <w:b/>
                <w:szCs w:val="24"/>
              </w:rPr>
            </w:pPr>
            <w:r w:rsidRPr="008F4F29">
              <w:rPr>
                <w:b/>
                <w:szCs w:val="24"/>
              </w:rPr>
              <w:t>Contract social</w:t>
            </w:r>
          </w:p>
          <w:p w:rsidR="00FF7D99" w:rsidRPr="008F4F29" w:rsidRDefault="00FF7D99" w:rsidP="00C4180F">
            <w:pPr>
              <w:spacing w:before="0" w:after="0"/>
              <w:ind w:firstLine="0"/>
              <w:rPr>
                <w:b/>
                <w:szCs w:val="24"/>
              </w:rPr>
            </w:pPr>
            <w:r w:rsidRPr="008F4F29">
              <w:rPr>
                <w:b/>
                <w:szCs w:val="24"/>
              </w:rPr>
              <w:t>Principii</w:t>
            </w:r>
          </w:p>
          <w:p w:rsidR="00FF7D99" w:rsidRPr="008F4F29" w:rsidRDefault="00FF7D99" w:rsidP="00C4180F">
            <w:pPr>
              <w:spacing w:before="0" w:after="0"/>
              <w:ind w:firstLine="0"/>
              <w:rPr>
                <w:b/>
                <w:szCs w:val="24"/>
              </w:rPr>
            </w:pPr>
            <w:r w:rsidRPr="008F4F29">
              <w:rPr>
                <w:b/>
                <w:szCs w:val="24"/>
              </w:rPr>
              <w:t>etice</w:t>
            </w:r>
          </w:p>
          <w:p w:rsidR="00FF7D99" w:rsidRPr="008F4F29" w:rsidRDefault="00FF7D99" w:rsidP="00C4180F">
            <w:pPr>
              <w:spacing w:before="0" w:after="0"/>
              <w:ind w:firstLine="0"/>
              <w:rPr>
                <w:b/>
                <w:szCs w:val="24"/>
              </w:rPr>
            </w:pPr>
          </w:p>
        </w:tc>
        <w:tc>
          <w:tcPr>
            <w:tcW w:w="1440" w:type="dxa"/>
            <w:shd w:val="clear" w:color="auto" w:fill="auto"/>
          </w:tcPr>
          <w:p w:rsidR="00FF7D99" w:rsidRPr="008F4F29" w:rsidRDefault="00FF7D99" w:rsidP="00C4180F">
            <w:pPr>
              <w:spacing w:before="0" w:after="0"/>
              <w:ind w:firstLine="0"/>
              <w:rPr>
                <w:b/>
                <w:szCs w:val="24"/>
              </w:rPr>
            </w:pPr>
          </w:p>
        </w:tc>
        <w:tc>
          <w:tcPr>
            <w:tcW w:w="1388" w:type="dxa"/>
            <w:shd w:val="clear" w:color="auto" w:fill="auto"/>
          </w:tcPr>
          <w:p w:rsidR="00FF7D99" w:rsidRPr="008F4F29" w:rsidRDefault="00FF7D99" w:rsidP="00C4180F">
            <w:pPr>
              <w:keepNext/>
              <w:spacing w:before="0" w:after="0"/>
              <w:ind w:firstLine="0"/>
              <w:rPr>
                <w:b/>
                <w:szCs w:val="24"/>
              </w:rPr>
            </w:pPr>
          </w:p>
        </w:tc>
      </w:tr>
    </w:tbl>
    <w:p w:rsidR="00FF7D99" w:rsidRPr="008F4F29" w:rsidRDefault="00FF7D99" w:rsidP="00FF7D99">
      <w:pPr>
        <w:pStyle w:val="Caption"/>
        <w:rPr>
          <w:color w:val="auto"/>
          <w:sz w:val="24"/>
          <w:szCs w:val="24"/>
        </w:rPr>
      </w:pPr>
    </w:p>
    <w:p w:rsidR="00FF7D99" w:rsidRPr="008F4F29" w:rsidRDefault="00FF7D99" w:rsidP="00FF7D99">
      <w:pPr>
        <w:rPr>
          <w:szCs w:val="24"/>
        </w:rPr>
      </w:pPr>
    </w:p>
    <w:p w:rsidR="00FF7D99" w:rsidRPr="008F4F29" w:rsidRDefault="00B90008" w:rsidP="00D56D6E">
      <w:pPr>
        <w:pStyle w:val="Heading3"/>
        <w:numPr>
          <w:ilvl w:val="3"/>
          <w:numId w:val="1"/>
        </w:numPr>
        <w:ind w:left="720"/>
        <w:rPr>
          <w:color w:val="auto"/>
          <w:sz w:val="24"/>
          <w:szCs w:val="24"/>
        </w:rPr>
      </w:pPr>
      <w:bookmarkStart w:id="19" w:name="_Toc310513045"/>
      <w:r w:rsidRPr="008F4F29">
        <w:rPr>
          <w:color w:val="auto"/>
          <w:sz w:val="24"/>
          <w:szCs w:val="24"/>
        </w:rPr>
        <w:t xml:space="preserve">Dezvoltare instituțională – Componenta </w:t>
      </w:r>
      <w:r w:rsidR="00FF7D99" w:rsidRPr="008F4F29">
        <w:rPr>
          <w:color w:val="auto"/>
          <w:sz w:val="24"/>
          <w:szCs w:val="24"/>
        </w:rPr>
        <w:t>Viaţa comunitară: administrare de resurse pentru  dezvoltarea comunităţii</w:t>
      </w:r>
      <w:bookmarkEnd w:id="19"/>
    </w:p>
    <w:p w:rsidR="00FF7D99" w:rsidRPr="008F4F29" w:rsidRDefault="00FF7D99" w:rsidP="00FF7D99">
      <w:pPr>
        <w:pStyle w:val="Heading4"/>
        <w:rPr>
          <w:color w:val="auto"/>
          <w:sz w:val="24"/>
          <w:szCs w:val="24"/>
        </w:rPr>
      </w:pPr>
      <w:bookmarkStart w:id="20" w:name="_Toc310513046"/>
      <w:r w:rsidRPr="008F4F29">
        <w:rPr>
          <w:color w:val="auto"/>
          <w:sz w:val="24"/>
          <w:szCs w:val="24"/>
        </w:rPr>
        <w:t>1. Planificare şi răspundere publică</w:t>
      </w:r>
      <w:bookmarkEnd w:id="20"/>
    </w:p>
    <w:p w:rsidR="00FF7D99" w:rsidRPr="008F4F29" w:rsidRDefault="00FF7D99" w:rsidP="00FF7D99">
      <w:pPr>
        <w:rPr>
          <w:b/>
          <w:bCs/>
          <w:iCs/>
          <w:szCs w:val="24"/>
        </w:rPr>
      </w:pPr>
      <w:r w:rsidRPr="008F4F29">
        <w:rPr>
          <w:b/>
          <w:bCs/>
          <w:szCs w:val="24"/>
        </w:rPr>
        <w:t>Calitatea</w:t>
      </w:r>
      <w:r w:rsidRPr="008F4F29">
        <w:rPr>
          <w:szCs w:val="24"/>
        </w:rPr>
        <w:t xml:space="preserve"> este un termen utilizat frecvent în documentele de politici educaţionale, în textele normative şi în limbajul pedagogic cotidian. Semnificaţia acestui termen este, de multe ori, implicită şi se referă fie la descrierea unei stări de fapt (indicatori de performanţă), fie relativ la un sens normativ (nivel dezirabil), fie relativ la o judecată de valoare (excelenţă, valori adăugate, performanţe superioare).</w:t>
      </w:r>
    </w:p>
    <w:p w:rsidR="00F32CE6" w:rsidRPr="008F4F29" w:rsidRDefault="00FF7D99" w:rsidP="00FF7D99">
      <w:pPr>
        <w:rPr>
          <w:szCs w:val="24"/>
        </w:rPr>
      </w:pPr>
      <w:r w:rsidRPr="008F4F29">
        <w:rPr>
          <w:szCs w:val="24"/>
        </w:rPr>
        <w:t xml:space="preserve">Organismele internaţionale de reglementare a calităţii, </w:t>
      </w:r>
      <w:r w:rsidRPr="008F4F29">
        <w:rPr>
          <w:i/>
          <w:szCs w:val="24"/>
        </w:rPr>
        <w:t xml:space="preserve">Organizaţia Internaţională pentru Standardizare </w:t>
      </w:r>
      <w:r w:rsidRPr="008F4F29">
        <w:rPr>
          <w:szCs w:val="24"/>
        </w:rPr>
        <w:t xml:space="preserve">(ISO) şi </w:t>
      </w:r>
      <w:r w:rsidRPr="008F4F29">
        <w:rPr>
          <w:i/>
          <w:szCs w:val="24"/>
        </w:rPr>
        <w:t>Fundaţia Europeană pentru Managementul Calităţii</w:t>
      </w:r>
      <w:r w:rsidRPr="008F4F29">
        <w:rPr>
          <w:szCs w:val="24"/>
        </w:rPr>
        <w:t xml:space="preserve"> (EFQM) recomandă două criterii principale pentru definirea calităţii: (1) </w:t>
      </w:r>
      <w:r w:rsidRPr="008F4F29">
        <w:rPr>
          <w:b/>
          <w:szCs w:val="24"/>
        </w:rPr>
        <w:t>centrarea pe client (utilizator)</w:t>
      </w:r>
      <w:r w:rsidRPr="008F4F29">
        <w:rPr>
          <w:szCs w:val="24"/>
        </w:rPr>
        <w:t xml:space="preserve"> şi (2) </w:t>
      </w:r>
      <w:r w:rsidRPr="008F4F29">
        <w:rPr>
          <w:b/>
          <w:szCs w:val="24"/>
        </w:rPr>
        <w:t>orientarea spre produse</w:t>
      </w:r>
      <w:r w:rsidRPr="008F4F29">
        <w:rPr>
          <w:szCs w:val="24"/>
        </w:rPr>
        <w:t xml:space="preserve">. Ca urmare, calitatea se referă la </w:t>
      </w:r>
      <w:r w:rsidRPr="008F4F29">
        <w:rPr>
          <w:bCs/>
          <w:szCs w:val="24"/>
        </w:rPr>
        <w:t>măsura în care produsele îndeplinesc standardele stabilite de client</w:t>
      </w:r>
      <w:r w:rsidRPr="008F4F29">
        <w:rPr>
          <w:szCs w:val="24"/>
        </w:rPr>
        <w:t>. Cum în educaţie această orientare de piaţă are limite notabile, definiţia ISO-EFQM trebuie adaptată corespunzător.</w:t>
      </w:r>
    </w:p>
    <w:p w:rsidR="00FF7D99" w:rsidRPr="008F4F29" w:rsidRDefault="00FF7D99" w:rsidP="00FF7D99">
      <w:pPr>
        <w:rPr>
          <w:szCs w:val="24"/>
        </w:rPr>
      </w:pPr>
      <w:r w:rsidRPr="008F4F29">
        <w:rPr>
          <w:szCs w:val="24"/>
        </w:rPr>
        <w:t xml:space="preserve">În contextul societăţii noastre, calitatea exprimă măsura în care rezultatele învăţării corespund aşteptărilor şi cererii sociale de educaţie: calitatea exprimă </w:t>
      </w:r>
      <w:r w:rsidRPr="008F4F29">
        <w:rPr>
          <w:b/>
          <w:bCs/>
          <w:szCs w:val="24"/>
        </w:rPr>
        <w:t>gradul de realizare a standardelor de performanţă stabilite şi asumate prin obiectivele organizaţionale</w:t>
      </w:r>
      <w:r w:rsidRPr="008F4F29">
        <w:rPr>
          <w:szCs w:val="24"/>
        </w:rPr>
        <w:t xml:space="preserve">. Politicile educaţionale şi managementul vizează întotdeauna </w:t>
      </w:r>
      <w:r w:rsidRPr="008F4F29">
        <w:rPr>
          <w:b/>
          <w:bCs/>
          <w:szCs w:val="24"/>
        </w:rPr>
        <w:t>creşterea calităţii</w:t>
      </w:r>
      <w:r w:rsidRPr="008F4F29">
        <w:rPr>
          <w:szCs w:val="24"/>
        </w:rPr>
        <w:t xml:space="preserve"> prin standarde superioare şi produse tot mai performante. </w:t>
      </w:r>
    </w:p>
    <w:p w:rsidR="00FF7D99" w:rsidRPr="008F4F29" w:rsidRDefault="00FF7D99" w:rsidP="00FF7D99">
      <w:pPr>
        <w:rPr>
          <w:szCs w:val="24"/>
        </w:rPr>
      </w:pPr>
      <w:r w:rsidRPr="008F4F29">
        <w:rPr>
          <w:szCs w:val="24"/>
        </w:rPr>
        <w:t>Scopul principal al reformelor din învăţământ este ameliorarea continuă a calităţii printr-un set de măsuri:</w:t>
      </w:r>
    </w:p>
    <w:p w:rsidR="00FF7D99" w:rsidRPr="008F4F29" w:rsidRDefault="00FF7D99" w:rsidP="00D56D6E">
      <w:pPr>
        <w:pStyle w:val="ListParagraph"/>
        <w:numPr>
          <w:ilvl w:val="0"/>
          <w:numId w:val="17"/>
        </w:numPr>
        <w:rPr>
          <w:szCs w:val="24"/>
        </w:rPr>
      </w:pPr>
      <w:r w:rsidRPr="008F4F29">
        <w:rPr>
          <w:szCs w:val="24"/>
        </w:rPr>
        <w:t>suplimentarea resurselor financiare, în special, a celor destinate investiţiilor pentru dezvoltare;</w:t>
      </w:r>
    </w:p>
    <w:p w:rsidR="00FF7D99" w:rsidRPr="008F4F29" w:rsidRDefault="00FF7D99" w:rsidP="00D56D6E">
      <w:pPr>
        <w:pStyle w:val="ListParagraph"/>
        <w:numPr>
          <w:ilvl w:val="0"/>
          <w:numId w:val="17"/>
        </w:numPr>
        <w:rPr>
          <w:szCs w:val="24"/>
        </w:rPr>
      </w:pPr>
      <w:r w:rsidRPr="008F4F29">
        <w:rPr>
          <w:szCs w:val="24"/>
        </w:rPr>
        <w:t>creşterea motivaţiei şi a statutului profesional al personalului didactic;</w:t>
      </w:r>
    </w:p>
    <w:p w:rsidR="00FF7D99" w:rsidRPr="008F4F29" w:rsidRDefault="00FF7D99" w:rsidP="00D56D6E">
      <w:pPr>
        <w:pStyle w:val="ListParagraph"/>
        <w:numPr>
          <w:ilvl w:val="0"/>
          <w:numId w:val="17"/>
        </w:numPr>
        <w:rPr>
          <w:szCs w:val="24"/>
        </w:rPr>
      </w:pPr>
      <w:r w:rsidRPr="008F4F29">
        <w:rPr>
          <w:szCs w:val="24"/>
        </w:rPr>
        <w:t xml:space="preserve">creşterea capacităţii şi a motivaţiei de învăţare a elevilor prin ridicarea gradului de atractivitate a învăţării; </w:t>
      </w:r>
    </w:p>
    <w:p w:rsidR="00FF7D99" w:rsidRPr="008F4F29" w:rsidRDefault="00FF7D99" w:rsidP="00D56D6E">
      <w:pPr>
        <w:pStyle w:val="ListParagraph"/>
        <w:numPr>
          <w:ilvl w:val="0"/>
          <w:numId w:val="17"/>
        </w:numPr>
        <w:jc w:val="both"/>
        <w:rPr>
          <w:szCs w:val="24"/>
        </w:rPr>
      </w:pPr>
      <w:r w:rsidRPr="008F4F29">
        <w:rPr>
          <w:szCs w:val="24"/>
        </w:rPr>
        <w:lastRenderedPageBreak/>
        <w:t>creşterea potenţialului conducerii, a managementului şi a organizării învăţământului;</w:t>
      </w:r>
    </w:p>
    <w:p w:rsidR="00FF7D99" w:rsidRPr="008F4F29" w:rsidRDefault="00FF7D99" w:rsidP="00D56D6E">
      <w:pPr>
        <w:pStyle w:val="ListParagraph"/>
        <w:numPr>
          <w:ilvl w:val="0"/>
          <w:numId w:val="17"/>
        </w:numPr>
        <w:jc w:val="both"/>
        <w:rPr>
          <w:szCs w:val="24"/>
        </w:rPr>
      </w:pPr>
      <w:r w:rsidRPr="008F4F29">
        <w:rPr>
          <w:szCs w:val="24"/>
        </w:rPr>
        <w:t>dezvoltarea competenţelor profesionale ale personalului din învăţământ prin formare profesională: iniţială, continuă, la cerere;</w:t>
      </w:r>
    </w:p>
    <w:p w:rsidR="00FF7D99" w:rsidRPr="008F4F29" w:rsidRDefault="00FF7D99" w:rsidP="00D56D6E">
      <w:pPr>
        <w:pStyle w:val="ListParagraph"/>
        <w:numPr>
          <w:ilvl w:val="0"/>
          <w:numId w:val="17"/>
        </w:numPr>
        <w:jc w:val="both"/>
        <w:rPr>
          <w:szCs w:val="24"/>
        </w:rPr>
      </w:pPr>
      <w:r w:rsidRPr="008F4F29">
        <w:rPr>
          <w:szCs w:val="24"/>
        </w:rPr>
        <w:t>încurajarea dezvoltării personale;</w:t>
      </w:r>
    </w:p>
    <w:p w:rsidR="00FF7D99" w:rsidRPr="008F4F29" w:rsidRDefault="00FF7D99" w:rsidP="00D56D6E">
      <w:pPr>
        <w:pStyle w:val="ListParagraph"/>
        <w:numPr>
          <w:ilvl w:val="0"/>
          <w:numId w:val="17"/>
        </w:numPr>
        <w:jc w:val="both"/>
        <w:rPr>
          <w:szCs w:val="24"/>
        </w:rPr>
      </w:pPr>
      <w:r w:rsidRPr="008F4F29">
        <w:rPr>
          <w:szCs w:val="24"/>
        </w:rPr>
        <w:t>elevarea standardelor de învăţare;</w:t>
      </w:r>
    </w:p>
    <w:p w:rsidR="00FF7D99" w:rsidRPr="008F4F29" w:rsidRDefault="00FF7D99" w:rsidP="00D56D6E">
      <w:pPr>
        <w:pStyle w:val="ListParagraph"/>
        <w:numPr>
          <w:ilvl w:val="0"/>
          <w:numId w:val="17"/>
        </w:numPr>
        <w:jc w:val="both"/>
        <w:rPr>
          <w:szCs w:val="24"/>
        </w:rPr>
      </w:pPr>
      <w:r w:rsidRPr="008F4F29">
        <w:rPr>
          <w:szCs w:val="24"/>
        </w:rPr>
        <w:t>fiabilitatea şi eficienţa strategiilor de predare – învăţare - evaluare (metode şi mijloace de învăţământ);</w:t>
      </w:r>
    </w:p>
    <w:p w:rsidR="00FF7D99" w:rsidRPr="008F4F29" w:rsidRDefault="00FF7D99" w:rsidP="00D56D6E">
      <w:pPr>
        <w:pStyle w:val="ListParagraph"/>
        <w:numPr>
          <w:ilvl w:val="0"/>
          <w:numId w:val="17"/>
        </w:numPr>
        <w:jc w:val="both"/>
        <w:rPr>
          <w:szCs w:val="24"/>
        </w:rPr>
      </w:pPr>
      <w:r w:rsidRPr="008F4F29">
        <w:rPr>
          <w:szCs w:val="24"/>
        </w:rPr>
        <w:t>creşterea gradului de adaptare a structurilor, a filierelor şi a programelor de formare la nevoile societăţii şi ale pieţei muncii.</w:t>
      </w:r>
    </w:p>
    <w:p w:rsidR="00FF7D99" w:rsidRPr="008F4F29" w:rsidRDefault="00FF7D99" w:rsidP="00FF7D99">
      <w:pPr>
        <w:rPr>
          <w:b/>
          <w:szCs w:val="24"/>
        </w:rPr>
      </w:pPr>
      <w:r w:rsidRPr="008F4F29">
        <w:rPr>
          <w:szCs w:val="24"/>
        </w:rPr>
        <w:t xml:space="preserve">Creşterea calităţii se realizează atât prin măsuri la nivelul sistemului de învăţământ, cât şi prin intervenţii la </w:t>
      </w:r>
      <w:r w:rsidRPr="008F4F29">
        <w:rPr>
          <w:bCs/>
          <w:szCs w:val="24"/>
        </w:rPr>
        <w:t>nivelul şcolii</w:t>
      </w:r>
      <w:r w:rsidRPr="008F4F29">
        <w:rPr>
          <w:szCs w:val="24"/>
        </w:rPr>
        <w:t xml:space="preserve">. Mişcarea de încurajare a schimbărilor de la nivelul şcolii este un demers actual al tuturor societăţilor pentru că oferă oportunităţi inedite pentru îmbunătăţirea continuă a calităţii. Condiţiile de gestiune a resurselor şi de realizare a standardelor superioare ale serviciilor educaţionale în unităţile de învăţământ se bazează pe: </w:t>
      </w:r>
      <w:r w:rsidRPr="008F4F29">
        <w:rPr>
          <w:b/>
          <w:szCs w:val="24"/>
        </w:rPr>
        <w:t xml:space="preserve">transferul deciziei, delegarea autorităţii şi a responsabilităţilor, autonomia administrativă de care beneficiază şcolile în contextul descentralizării. </w:t>
      </w:r>
    </w:p>
    <w:p w:rsidR="00FF7D99" w:rsidRPr="008F4F29" w:rsidRDefault="00FF7D99" w:rsidP="00FF7D99">
      <w:pPr>
        <w:rPr>
          <w:szCs w:val="24"/>
        </w:rPr>
      </w:pPr>
      <w:r w:rsidRPr="008F4F29">
        <w:rPr>
          <w:szCs w:val="24"/>
        </w:rPr>
        <w:t xml:space="preserve">Asigurarea calităţii comportă o schimbare de paradigmă în definirea criteriilor şi gestiunea calităţii. Acestea nu mai sunt stabilite de furnizorul de servicii care este şcoala, ci de beneficiarul acestor servicii - </w:t>
      </w:r>
      <w:r w:rsidRPr="008F4F29">
        <w:rPr>
          <w:b/>
          <w:szCs w:val="24"/>
        </w:rPr>
        <w:t>piaţa muncii şi cererea socială</w:t>
      </w:r>
      <w:r w:rsidRPr="008F4F29">
        <w:rPr>
          <w:szCs w:val="24"/>
        </w:rPr>
        <w:t>, prin competenţele aşteptate. În contextul măsurilor generale de descentralizare, unitatea de învăţământ primeşte:</w:t>
      </w:r>
    </w:p>
    <w:p w:rsidR="00FF7D99" w:rsidRPr="008F4F29" w:rsidRDefault="00FF7D99" w:rsidP="00D56D6E">
      <w:pPr>
        <w:pStyle w:val="ListParagraph"/>
        <w:numPr>
          <w:ilvl w:val="0"/>
          <w:numId w:val="18"/>
        </w:numPr>
        <w:rPr>
          <w:szCs w:val="24"/>
        </w:rPr>
      </w:pPr>
      <w:r w:rsidRPr="008F4F29">
        <w:rPr>
          <w:b/>
          <w:szCs w:val="24"/>
        </w:rPr>
        <w:t>comanda socială</w:t>
      </w:r>
      <w:r w:rsidRPr="008F4F29">
        <w:rPr>
          <w:szCs w:val="24"/>
        </w:rPr>
        <w:t xml:space="preserve"> clar definită: obiective şi produse de realizat la anumite standarde de performanţă; </w:t>
      </w:r>
    </w:p>
    <w:p w:rsidR="00FF7D99" w:rsidRPr="008F4F29" w:rsidRDefault="00FF7D99" w:rsidP="00D56D6E">
      <w:pPr>
        <w:pStyle w:val="ListParagraph"/>
        <w:numPr>
          <w:ilvl w:val="0"/>
          <w:numId w:val="18"/>
        </w:numPr>
        <w:rPr>
          <w:szCs w:val="24"/>
        </w:rPr>
      </w:pPr>
      <w:r w:rsidRPr="008F4F29">
        <w:rPr>
          <w:b/>
          <w:szCs w:val="24"/>
        </w:rPr>
        <w:t>resurse adecvate</w:t>
      </w:r>
      <w:r w:rsidRPr="008F4F29">
        <w:rPr>
          <w:szCs w:val="24"/>
        </w:rPr>
        <w:t>;</w:t>
      </w:r>
    </w:p>
    <w:p w:rsidR="00FF7D99" w:rsidRPr="008F4F29" w:rsidRDefault="00FF7D99" w:rsidP="00D56D6E">
      <w:pPr>
        <w:pStyle w:val="ListParagraph"/>
        <w:numPr>
          <w:ilvl w:val="0"/>
          <w:numId w:val="18"/>
        </w:numPr>
        <w:rPr>
          <w:szCs w:val="24"/>
        </w:rPr>
      </w:pPr>
      <w:r w:rsidRPr="008F4F29">
        <w:rPr>
          <w:b/>
          <w:szCs w:val="24"/>
        </w:rPr>
        <w:t>responsabilitatea</w:t>
      </w:r>
      <w:r w:rsidRPr="008F4F29">
        <w:rPr>
          <w:szCs w:val="24"/>
        </w:rPr>
        <w:t xml:space="preserve"> utilizării acestor resurse pentru scopul angajat. </w:t>
      </w:r>
    </w:p>
    <w:p w:rsidR="00FF7D99" w:rsidRPr="008F4F29" w:rsidRDefault="00FF7D99" w:rsidP="00FF7D99">
      <w:pPr>
        <w:rPr>
          <w:szCs w:val="24"/>
        </w:rPr>
      </w:pPr>
      <w:r w:rsidRPr="008F4F29">
        <w:rPr>
          <w:szCs w:val="24"/>
        </w:rPr>
        <w:t xml:space="preserve">Autoritatea publică superioară nu mai intervine punctual în timpul realizării acestei comenzi sociale, prin control exterior, ci se concentrează pe produsele finale şi pe realizarea acestora la standardele convenite. Logica acestei noi relaţii este de </w:t>
      </w:r>
      <w:r w:rsidRPr="008F4F29">
        <w:rPr>
          <w:b/>
          <w:bCs/>
          <w:szCs w:val="24"/>
        </w:rPr>
        <w:t>tip contractual</w:t>
      </w:r>
      <w:r w:rsidRPr="008F4F29">
        <w:rPr>
          <w:szCs w:val="24"/>
        </w:rPr>
        <w:t xml:space="preserve">, în sensul că şcoala este considerată în acelaşi timp </w:t>
      </w:r>
      <w:r w:rsidRPr="008F4F29">
        <w:rPr>
          <w:b/>
          <w:szCs w:val="24"/>
        </w:rPr>
        <w:t>ca o instituţie prestatoare de servicii, un centru de autodezvoltare şi o unitate de gestiune financiară.</w:t>
      </w:r>
    </w:p>
    <w:p w:rsidR="00FF7D99" w:rsidRPr="008F4F29" w:rsidRDefault="00FF7D99" w:rsidP="00FF7D99">
      <w:pPr>
        <w:rPr>
          <w:szCs w:val="24"/>
        </w:rPr>
      </w:pPr>
      <w:r w:rsidRPr="008F4F29">
        <w:rPr>
          <w:szCs w:val="24"/>
        </w:rPr>
        <w:t xml:space="preserve">Spre deosebire de controlul calităţii, unde relaţia este de tip administrativ (instanţele superioare deţin resursele şi controlează instituţiile subordonate în ce priveşte modul de utilizare), asigurarea calităţii conferă mai multă autonomie, dar şi răspunderea şcolilor în utilizarea resurselor (conform principiului descentralizării potrivit căruia </w:t>
      </w:r>
      <w:r w:rsidRPr="008F4F29">
        <w:rPr>
          <w:i/>
          <w:szCs w:val="24"/>
        </w:rPr>
        <w:t>resursele sprijină elevul</w:t>
      </w:r>
      <w:r w:rsidRPr="008F4F29">
        <w:rPr>
          <w:szCs w:val="24"/>
        </w:rPr>
        <w:t xml:space="preserve">). Autonomia înseamnă însă mai multă răspundere şi exercitarea competenţelor în utilizarea eficientă a resurselor publice. Controlul este prin răspundere publică, dar este exercitat în raport cu anumite standarde şi criterii de calitate, evaluate după realizarea unui proiect de dezvoltare. </w:t>
      </w:r>
    </w:p>
    <w:p w:rsidR="00FF7D99" w:rsidRPr="008F4F29" w:rsidRDefault="00FF7D99" w:rsidP="00FF7D99">
      <w:pPr>
        <w:rPr>
          <w:b/>
          <w:szCs w:val="24"/>
        </w:rPr>
      </w:pPr>
      <w:r w:rsidRPr="008F4F29">
        <w:rPr>
          <w:b/>
          <w:szCs w:val="24"/>
        </w:rPr>
        <w:lastRenderedPageBreak/>
        <w:t>Răspunderea publică</w:t>
      </w:r>
    </w:p>
    <w:p w:rsidR="00FF7D99" w:rsidRPr="008F4F29" w:rsidRDefault="00FF7D99" w:rsidP="00FF7D99">
      <w:pPr>
        <w:rPr>
          <w:szCs w:val="24"/>
        </w:rPr>
      </w:pPr>
      <w:r w:rsidRPr="008F4F29">
        <w:rPr>
          <w:szCs w:val="24"/>
        </w:rPr>
        <w:t xml:space="preserve">Orice instituţie publică trebuie să răspundă de utilizarea resurselor şi realizarea obiectivelor asumate. Conform </w:t>
      </w:r>
      <w:r w:rsidRPr="008F4F29">
        <w:rPr>
          <w:i/>
          <w:szCs w:val="24"/>
        </w:rPr>
        <w:t>Legii învăţământului</w:t>
      </w:r>
      <w:r w:rsidRPr="008F4F29">
        <w:rPr>
          <w:szCs w:val="24"/>
        </w:rPr>
        <w:t xml:space="preserve">, Ministerul Educaţiei trebuie să prezinte, anual, în faţa Parlamentului, un raport privind starea învăţământului din România. La rândul lor, inspectoratele şcolare prezintă rapoarte anuale în atenţia Ministerul Educaţiei şi a consiliilor locale, iar autorităţile locale sunt responsabile faţă de Ministerul Administraţiei şi Internelor. Într-o viziune descentralizată, preocupate de asigurarea calităţii şi de dezvoltarea de la nivelul şcolii, unităţile de învăţământ trebuie să participe activ la acest sistem multipolar de răspundere publică. </w:t>
      </w:r>
    </w:p>
    <w:p w:rsidR="00FF7D99" w:rsidRPr="008F4F29" w:rsidRDefault="00FF7D99" w:rsidP="00FF7D99">
      <w:pPr>
        <w:ind w:firstLine="0"/>
        <w:rPr>
          <w:szCs w:val="24"/>
        </w:rPr>
      </w:pPr>
      <w:r w:rsidRPr="008F4F29">
        <w:rPr>
          <w:noProof/>
          <w:szCs w:val="24"/>
          <w:lang w:val="en-US" w:eastAsia="en-US"/>
        </w:rPr>
        <mc:AlternateContent>
          <mc:Choice Requires="wps">
            <w:drawing>
              <wp:inline distT="0" distB="0" distL="0" distR="0" wp14:anchorId="560F015C" wp14:editId="18B3FD3A">
                <wp:extent cx="6132195" cy="648970"/>
                <wp:effectExtent l="19050" t="19050" r="20955" b="17780"/>
                <wp:docPr id="4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648970"/>
                        </a:xfrm>
                        <a:prstGeom prst="rect">
                          <a:avLst/>
                        </a:prstGeom>
                        <a:solidFill>
                          <a:srgbClr val="FFFFFF"/>
                        </a:solidFill>
                        <a:ln w="31750">
                          <a:solidFill>
                            <a:schemeClr val="accent6">
                              <a:lumMod val="75000"/>
                              <a:lumOff val="0"/>
                            </a:schemeClr>
                          </a:solidFill>
                          <a:miter lim="800000"/>
                          <a:headEnd/>
                          <a:tailEnd/>
                        </a:ln>
                      </wps:spPr>
                      <wps:txbx>
                        <w:txbxContent>
                          <w:p w:rsidR="009C1DFD" w:rsidRDefault="009C1DFD" w:rsidP="00FF7D99">
                            <w:pPr>
                              <w:ind w:firstLine="0"/>
                            </w:pPr>
                            <w:r w:rsidRPr="00F525C7">
                              <w:rPr>
                                <w:b/>
                                <w:bCs/>
                              </w:rPr>
                              <w:t>Răspunderea publică</w:t>
                            </w:r>
                            <w:r w:rsidRPr="00F525C7">
                              <w:rPr>
                                <w:b/>
                              </w:rPr>
                              <w:t xml:space="preserve"> este o funcţie indispensabilă a managementului şi a guvernanţei care devine importantă alături de controlul ierarhic</w:t>
                            </w:r>
                            <w:r w:rsidRPr="00F525C7">
                              <w:t>.</w:t>
                            </w:r>
                          </w:p>
                        </w:txbxContent>
                      </wps:txbx>
                      <wps:bodyPr rot="0" vert="horz" wrap="square" lIns="91440" tIns="45720" rIns="91440" bIns="45720" anchor="t" anchorCtr="0" upright="1">
                        <a:noAutofit/>
                      </wps:bodyPr>
                    </wps:wsp>
                  </a:graphicData>
                </a:graphic>
              </wp:inline>
            </w:drawing>
          </mc:Choice>
          <mc:Fallback>
            <w:pict>
              <v:shape id="Text Box 15" o:spid="_x0000_s1030" type="#_x0000_t202" style="width:482.85pt;height:5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" strokecolor="#406e8c [2409]" strokeweight="2.5pt">
                <v:textbox>
                  <w:txbxContent>
                    <w:p w:rsidR="009C1DFD" w:rsidRDefault="009C1DFD" w:rsidP="00FF7D99">
                      <w:pPr>
                        <w:ind w:firstLine="0"/>
                      </w:pPr>
                      <w:r w:rsidRPr="00F525C7">
                        <w:rPr>
                          <w:b/>
                          <w:bCs/>
                        </w:rPr>
                        <w:t>Răspunderea publică</w:t>
                      </w:r>
                      <w:r w:rsidRPr="00F525C7">
                        <w:rPr>
                          <w:b/>
                        </w:rPr>
                        <w:t xml:space="preserve"> este o funcţie indispensabilă a managementului şi a guvernanţei care devine importantă alături de controlul ierarhic</w:t>
                      </w:r>
                      <w:r w:rsidRPr="00F525C7">
                        <w:t>.</w:t>
                      </w:r>
                    </w:p>
                  </w:txbxContent>
                </v:textbox>
                <w10:anchorlock/>
              </v:shape>
            </w:pict>
          </mc:Fallback>
        </mc:AlternateContent>
      </w:r>
    </w:p>
    <w:p w:rsidR="00FF7D99" w:rsidRPr="008F4F29" w:rsidRDefault="00FF7D99" w:rsidP="00FF7D99">
      <w:pPr>
        <w:rPr>
          <w:szCs w:val="24"/>
        </w:rPr>
      </w:pPr>
      <w:r w:rsidRPr="008F4F29">
        <w:rPr>
          <w:szCs w:val="24"/>
        </w:rPr>
        <w:t>R</w:t>
      </w:r>
      <w:r w:rsidRPr="008F4F29">
        <w:rPr>
          <w:bCs/>
          <w:szCs w:val="24"/>
        </w:rPr>
        <w:t>ăspunderea publică</w:t>
      </w:r>
      <w:r w:rsidRPr="008F4F29">
        <w:rPr>
          <w:szCs w:val="24"/>
        </w:rPr>
        <w:t xml:space="preserve"> înseamnă că o persoană, un grup sau o organizaţie trebuie să explice şi să justifice acţiunile şi deciziile luate: </w:t>
      </w:r>
    </w:p>
    <w:p w:rsidR="00FF7D99" w:rsidRPr="008F4F29" w:rsidRDefault="00FF7D99" w:rsidP="00D56D6E">
      <w:pPr>
        <w:pStyle w:val="ListParagraph"/>
        <w:numPr>
          <w:ilvl w:val="0"/>
          <w:numId w:val="19"/>
        </w:numPr>
        <w:rPr>
          <w:szCs w:val="24"/>
        </w:rPr>
      </w:pPr>
      <w:r w:rsidRPr="008F4F29">
        <w:rPr>
          <w:szCs w:val="24"/>
        </w:rPr>
        <w:t xml:space="preserve">deciziile şi efectele acestora sunt comunicate celor îndrituiţi să asigure buna funcţionare a serviciilor respective: inspectorate şcolare, consilii locale, public larg; </w:t>
      </w:r>
    </w:p>
    <w:p w:rsidR="00FF7D99" w:rsidRPr="008F4F29" w:rsidRDefault="00FF7D99" w:rsidP="00D56D6E">
      <w:pPr>
        <w:pStyle w:val="ListParagraph"/>
        <w:numPr>
          <w:ilvl w:val="0"/>
          <w:numId w:val="19"/>
        </w:numPr>
        <w:rPr>
          <w:szCs w:val="24"/>
        </w:rPr>
      </w:pPr>
      <w:r w:rsidRPr="008F4F29">
        <w:rPr>
          <w:szCs w:val="24"/>
        </w:rPr>
        <w:t>rezultatele sunt evaluate pe baza criteriilor şi standardelor asupra cărora s-a convenit în prealabil;</w:t>
      </w:r>
    </w:p>
    <w:p w:rsidR="00FF7D99" w:rsidRPr="008F4F29" w:rsidRDefault="00FF7D99" w:rsidP="00D56D6E">
      <w:pPr>
        <w:pStyle w:val="ListParagraph"/>
        <w:numPr>
          <w:ilvl w:val="0"/>
          <w:numId w:val="19"/>
        </w:numPr>
        <w:rPr>
          <w:szCs w:val="24"/>
        </w:rPr>
      </w:pPr>
      <w:r w:rsidRPr="008F4F29">
        <w:rPr>
          <w:szCs w:val="24"/>
        </w:rPr>
        <w:t>deciziile sunt transparente şi accesibile pentru beneficiari.</w:t>
      </w:r>
    </w:p>
    <w:p w:rsidR="00FF7D99" w:rsidRPr="008F4F29" w:rsidRDefault="00FF7D99" w:rsidP="00FF7D99">
      <w:pPr>
        <w:rPr>
          <w:szCs w:val="24"/>
        </w:rPr>
      </w:pPr>
      <w:r w:rsidRPr="008F4F29">
        <w:rPr>
          <w:szCs w:val="24"/>
        </w:rPr>
        <w:t xml:space="preserve">Sistemele de răspundere publică cunoscute sunt </w:t>
      </w:r>
      <w:r w:rsidRPr="008F4F29">
        <w:rPr>
          <w:b/>
          <w:szCs w:val="24"/>
        </w:rPr>
        <w:t xml:space="preserve">competiţia pe piaţa serviciilor, controlul ierarhic, raportarea pe bază de indicatori, responsabilitatea sectorială sau corporativă etc. </w:t>
      </w:r>
      <w:r w:rsidRPr="008F4F29">
        <w:rPr>
          <w:szCs w:val="24"/>
        </w:rPr>
        <w:t xml:space="preserve">Cea mai eficientă pentru învăţământ este raportarea centrată pe criterii precise, stabilite, în prealabil, sub formă de indicatori şi standarde. Rezultatele acestei forme de exercitare a responsabilităţii se comunică prin </w:t>
      </w:r>
      <w:r w:rsidRPr="008F4F29">
        <w:rPr>
          <w:b/>
          <w:szCs w:val="24"/>
        </w:rPr>
        <w:t>rapoarte</w:t>
      </w:r>
      <w:r w:rsidRPr="008F4F29">
        <w:rPr>
          <w:szCs w:val="24"/>
        </w:rPr>
        <w:t xml:space="preserve"> privind gradul de realizare a planului de dezvoltare a şcolii. Obiectivele şi rezultatele prevăzute în planul de dezvoltare a şcolii sunt, de la început, transpuse în indicatori de reuşită care sunt ulterior evaluaţi în cadrul raportului privind dezvoltarea instituţiei. Acest raport este public şi este accesibil pentru toţi beneficiarii: personalul şcolii, părinţi, elevi, alte şcoli, autorităţi locale şi regionale, presă, societatea civilă. De exemplu, pe site-ul şcolii sau în formă tipărită afişată.</w:t>
      </w:r>
    </w:p>
    <w:p w:rsidR="00FF7D99" w:rsidRPr="008F4F29" w:rsidRDefault="00FF7D99" w:rsidP="00FF7D99">
      <w:pPr>
        <w:rPr>
          <w:szCs w:val="24"/>
        </w:rPr>
      </w:pPr>
      <w:r w:rsidRPr="008F4F29">
        <w:rPr>
          <w:szCs w:val="24"/>
        </w:rPr>
        <w:t>În afara rapoartelor periodice pe bază de indicatori, care rămâne metoda cea mai răspândită, se mai folosesc şi alte instrumente:</w:t>
      </w:r>
    </w:p>
    <w:p w:rsidR="00FF7D99" w:rsidRPr="008F4F29" w:rsidRDefault="00FF7D99" w:rsidP="00D56D6E">
      <w:pPr>
        <w:numPr>
          <w:ilvl w:val="0"/>
          <w:numId w:val="4"/>
        </w:numPr>
        <w:rPr>
          <w:szCs w:val="24"/>
        </w:rPr>
      </w:pPr>
      <w:r w:rsidRPr="008F4F29">
        <w:rPr>
          <w:b/>
          <w:szCs w:val="24"/>
        </w:rPr>
        <w:t>evaluarea în parteneriat</w:t>
      </w:r>
      <w:r w:rsidRPr="008F4F29">
        <w:rPr>
          <w:szCs w:val="24"/>
        </w:rPr>
        <w:t xml:space="preserve"> (en. </w:t>
      </w:r>
      <w:r w:rsidRPr="008F4F29">
        <w:rPr>
          <w:i/>
          <w:szCs w:val="24"/>
        </w:rPr>
        <w:t>Peer review</w:t>
      </w:r>
      <w:r w:rsidRPr="008F4F29">
        <w:rPr>
          <w:szCs w:val="24"/>
        </w:rPr>
        <w:t>): echipe de la două şcoli comparabile sau interesate să-şi analizeze în comun rezultatele;</w:t>
      </w:r>
    </w:p>
    <w:p w:rsidR="00FF7D99" w:rsidRPr="008F4F29" w:rsidRDefault="00FF7D99" w:rsidP="00D56D6E">
      <w:pPr>
        <w:numPr>
          <w:ilvl w:val="0"/>
          <w:numId w:val="4"/>
        </w:numPr>
        <w:rPr>
          <w:szCs w:val="24"/>
        </w:rPr>
      </w:pPr>
      <w:r w:rsidRPr="008F4F29">
        <w:rPr>
          <w:b/>
          <w:szCs w:val="24"/>
        </w:rPr>
        <w:t>analiza interinstituţională</w:t>
      </w:r>
      <w:r w:rsidRPr="008F4F29">
        <w:rPr>
          <w:szCs w:val="24"/>
        </w:rPr>
        <w:t>: raportul şcolii este integrat în autoevaluarea realizată de instituţiile cu care şcoala are proiecte comune (companii, autorităţi publice, societatea civilă);</w:t>
      </w:r>
    </w:p>
    <w:p w:rsidR="00FF7D99" w:rsidRPr="008F4F29" w:rsidRDefault="00FF7D99" w:rsidP="00D56D6E">
      <w:pPr>
        <w:numPr>
          <w:ilvl w:val="0"/>
          <w:numId w:val="4"/>
        </w:numPr>
        <w:rPr>
          <w:szCs w:val="24"/>
        </w:rPr>
      </w:pPr>
      <w:r w:rsidRPr="008F4F29">
        <w:rPr>
          <w:b/>
          <w:szCs w:val="24"/>
        </w:rPr>
        <w:lastRenderedPageBreak/>
        <w:t>auditul intern</w:t>
      </w:r>
      <w:r w:rsidRPr="008F4F29">
        <w:rPr>
          <w:szCs w:val="24"/>
        </w:rPr>
        <w:t>: pe baza unui chestionar structurat care vizează colectarea de date privind realizarea, în cadrul şcolii, a obiectivelor organizaţionale.</w:t>
      </w:r>
    </w:p>
    <w:p w:rsidR="00FF7D99" w:rsidRPr="008F4F29" w:rsidRDefault="00FF7D99" w:rsidP="00FF7D99">
      <w:pPr>
        <w:rPr>
          <w:szCs w:val="24"/>
        </w:rPr>
      </w:pPr>
      <w:r w:rsidRPr="008F4F29">
        <w:rPr>
          <w:szCs w:val="24"/>
        </w:rPr>
        <w:t xml:space="preserve">Din punct de vedere administrativ, </w:t>
      </w:r>
      <w:r w:rsidRPr="008F4F29">
        <w:rPr>
          <w:b/>
          <w:szCs w:val="24"/>
        </w:rPr>
        <w:t>raportul</w:t>
      </w:r>
      <w:r w:rsidRPr="008F4F29">
        <w:rPr>
          <w:szCs w:val="24"/>
        </w:rPr>
        <w:t xml:space="preserve"> este metodologic cel mai vizibil: </w:t>
      </w:r>
    </w:p>
    <w:p w:rsidR="00FF7D99" w:rsidRPr="008F4F29" w:rsidRDefault="00FF7D99" w:rsidP="00D56D6E">
      <w:pPr>
        <w:numPr>
          <w:ilvl w:val="0"/>
          <w:numId w:val="5"/>
        </w:numPr>
        <w:rPr>
          <w:szCs w:val="24"/>
        </w:rPr>
      </w:pPr>
      <w:r w:rsidRPr="008F4F29">
        <w:rPr>
          <w:szCs w:val="24"/>
        </w:rPr>
        <w:t xml:space="preserve">este structurat pe criteriile definite de beneficiari; </w:t>
      </w:r>
    </w:p>
    <w:p w:rsidR="00FF7D99" w:rsidRPr="008F4F29" w:rsidRDefault="00FF7D99" w:rsidP="00D56D6E">
      <w:pPr>
        <w:numPr>
          <w:ilvl w:val="0"/>
          <w:numId w:val="5"/>
        </w:numPr>
        <w:rPr>
          <w:szCs w:val="24"/>
        </w:rPr>
      </w:pPr>
      <w:r w:rsidRPr="008F4F29">
        <w:rPr>
          <w:szCs w:val="24"/>
        </w:rPr>
        <w:t xml:space="preserve">se integrează în sistemul global de răspundere al instituţiilor publice; </w:t>
      </w:r>
    </w:p>
    <w:p w:rsidR="00FF7D99" w:rsidRPr="008F4F29" w:rsidRDefault="00FF7D99" w:rsidP="00D56D6E">
      <w:pPr>
        <w:numPr>
          <w:ilvl w:val="0"/>
          <w:numId w:val="5"/>
        </w:numPr>
        <w:rPr>
          <w:szCs w:val="24"/>
        </w:rPr>
      </w:pPr>
      <w:r w:rsidRPr="008F4F29">
        <w:rPr>
          <w:szCs w:val="24"/>
        </w:rPr>
        <w:t xml:space="preserve">foloseşte indicatori care conferă comparabilitate între diverse şcoli; </w:t>
      </w:r>
    </w:p>
    <w:p w:rsidR="00FF7D99" w:rsidRPr="008F4F29" w:rsidRDefault="00FF7D99" w:rsidP="00D56D6E">
      <w:pPr>
        <w:numPr>
          <w:ilvl w:val="0"/>
          <w:numId w:val="5"/>
        </w:numPr>
        <w:rPr>
          <w:szCs w:val="24"/>
        </w:rPr>
      </w:pPr>
      <w:r w:rsidRPr="008F4F29">
        <w:rPr>
          <w:szCs w:val="24"/>
        </w:rPr>
        <w:t>are potenţial mare de comunicare în spaţiul public (Cezar Bîrzea et al, 2005).</w:t>
      </w:r>
    </w:p>
    <w:p w:rsidR="00FF7D99" w:rsidRPr="008F4F29" w:rsidRDefault="00FF7D99" w:rsidP="00FF7D99">
      <w:pPr>
        <w:pStyle w:val="Heading4"/>
        <w:rPr>
          <w:color w:val="auto"/>
          <w:sz w:val="24"/>
          <w:szCs w:val="24"/>
        </w:rPr>
      </w:pPr>
      <w:bookmarkStart w:id="21" w:name="_Toc310513047"/>
      <w:r w:rsidRPr="008F4F29">
        <w:rPr>
          <w:color w:val="auto"/>
          <w:sz w:val="24"/>
          <w:szCs w:val="24"/>
        </w:rPr>
        <w:t>2. Topologia comunitară (elemente de descriere a comunităţii)</w:t>
      </w:r>
      <w:bookmarkEnd w:id="21"/>
    </w:p>
    <w:p w:rsidR="00FF7D99" w:rsidRPr="008F4F29" w:rsidRDefault="00FF7D99" w:rsidP="00FF7D99">
      <w:pPr>
        <w:rPr>
          <w:bCs/>
          <w:iCs/>
          <w:szCs w:val="24"/>
        </w:rPr>
      </w:pPr>
      <w:r w:rsidRPr="008F4F29">
        <w:rPr>
          <w:bCs/>
          <w:iCs/>
          <w:szCs w:val="24"/>
        </w:rPr>
        <w:t xml:space="preserve">Termenul de </w:t>
      </w:r>
      <w:r w:rsidRPr="008F4F29">
        <w:rPr>
          <w:bCs/>
          <w:i/>
          <w:iCs/>
          <w:szCs w:val="24"/>
        </w:rPr>
        <w:t>aşezare umană</w:t>
      </w:r>
      <w:r w:rsidRPr="008F4F29">
        <w:rPr>
          <w:bCs/>
          <w:iCs/>
          <w:szCs w:val="24"/>
        </w:rPr>
        <w:t xml:space="preserve"> se consideră că subsumează tipologic toate categoriile posibile de aşezări. În studiul oricărei aşezări, se impune luarea în considerare a următoarelor elemente, cu subdiviziunile corespunzătoare:</w:t>
      </w:r>
    </w:p>
    <w:p w:rsidR="00FF7D99" w:rsidRPr="008F4F29" w:rsidRDefault="00FF7D99" w:rsidP="00FF7D99">
      <w:pPr>
        <w:rPr>
          <w:szCs w:val="24"/>
        </w:rPr>
      </w:pPr>
      <w:r w:rsidRPr="008F4F29">
        <w:rPr>
          <w:szCs w:val="24"/>
        </w:rPr>
        <w:t>Ştiinţa despre aşezarea umană, studiu unificat al aşezărilor umaneeste iniţiată de arhitectul grec Constantin A. Doxiadis (</w:t>
      </w:r>
      <w:r w:rsidRPr="008F4F29">
        <w:rPr>
          <w:i/>
          <w:szCs w:val="24"/>
        </w:rPr>
        <w:t>Ekistics. An Introduction to the Science of Human Settlements</w:t>
      </w:r>
      <w:r w:rsidRPr="008F4F29">
        <w:rPr>
          <w:szCs w:val="24"/>
        </w:rPr>
        <w:t xml:space="preserve">, 1968).  </w:t>
      </w:r>
    </w:p>
    <w:tbl>
      <w:tblPr>
        <w:tblW w:w="0" w:type="auto"/>
        <w:tblBorders>
          <w:top w:val="single" w:sz="12" w:space="0" w:color="406E8C" w:themeColor="accent6" w:themeShade="BF"/>
          <w:left w:val="single" w:sz="12" w:space="0" w:color="406E8C" w:themeColor="accent6" w:themeShade="BF"/>
          <w:bottom w:val="single" w:sz="12" w:space="0" w:color="406E8C" w:themeColor="accent6" w:themeShade="BF"/>
          <w:right w:val="single" w:sz="12" w:space="0" w:color="406E8C" w:themeColor="accent6" w:themeShade="BF"/>
          <w:insideH w:val="single" w:sz="12" w:space="0" w:color="406E8C" w:themeColor="accent6" w:themeShade="BF"/>
          <w:insideV w:val="single" w:sz="12" w:space="0" w:color="406E8C" w:themeColor="accent6" w:themeShade="BF"/>
        </w:tblBorders>
        <w:tblLook w:val="04A0" w:firstRow="1" w:lastRow="0" w:firstColumn="1" w:lastColumn="0" w:noHBand="0" w:noVBand="1"/>
      </w:tblPr>
      <w:tblGrid>
        <w:gridCol w:w="2718"/>
        <w:gridCol w:w="6570"/>
      </w:tblGrid>
      <w:tr w:rsidR="00FF7D99" w:rsidRPr="008F4F29" w:rsidTr="00C4180F">
        <w:tc>
          <w:tcPr>
            <w:tcW w:w="2718" w:type="dxa"/>
          </w:tcPr>
          <w:p w:rsidR="00FF7D99" w:rsidRPr="008F4F29" w:rsidRDefault="00FF7D99" w:rsidP="00C4180F">
            <w:pPr>
              <w:spacing w:before="0" w:after="0"/>
              <w:ind w:firstLine="0"/>
              <w:rPr>
                <w:szCs w:val="24"/>
              </w:rPr>
            </w:pPr>
            <w:r w:rsidRPr="008F4F29">
              <w:rPr>
                <w:b/>
                <w:szCs w:val="24"/>
              </w:rPr>
              <w:t>Natura</w:t>
            </w:r>
          </w:p>
        </w:tc>
        <w:tc>
          <w:tcPr>
            <w:tcW w:w="6570" w:type="dxa"/>
          </w:tcPr>
          <w:p w:rsidR="00FF7D99" w:rsidRPr="008F4F29" w:rsidRDefault="00FF7D99" w:rsidP="00C4180F">
            <w:pPr>
              <w:spacing w:before="0" w:after="0"/>
              <w:ind w:firstLine="0"/>
              <w:rPr>
                <w:szCs w:val="24"/>
              </w:rPr>
            </w:pPr>
            <w:r w:rsidRPr="008F4F29">
              <w:rPr>
                <w:szCs w:val="24"/>
              </w:rPr>
              <w:t xml:space="preserve">resurse geologice, resurse topografice (forme, peisaje), resurse privind solul, resurse privind apa, viaţa plantelor (agricultura), viaţa animalelor , recreerea şi protecţia naturii </w:t>
            </w:r>
          </w:p>
        </w:tc>
      </w:tr>
      <w:tr w:rsidR="00FF7D99" w:rsidRPr="008F4F29" w:rsidTr="00C4180F">
        <w:tc>
          <w:tcPr>
            <w:tcW w:w="2718" w:type="dxa"/>
          </w:tcPr>
          <w:p w:rsidR="00FF7D99" w:rsidRPr="008F4F29" w:rsidRDefault="00FF7D99" w:rsidP="00C4180F">
            <w:pPr>
              <w:spacing w:before="0" w:after="0"/>
              <w:ind w:firstLine="0"/>
              <w:rPr>
                <w:szCs w:val="24"/>
              </w:rPr>
            </w:pPr>
            <w:r w:rsidRPr="008F4F29">
              <w:rPr>
                <w:b/>
                <w:szCs w:val="24"/>
              </w:rPr>
              <w:t>Omul</w:t>
            </w:r>
          </w:p>
        </w:tc>
        <w:tc>
          <w:tcPr>
            <w:tcW w:w="6570" w:type="dxa"/>
          </w:tcPr>
          <w:p w:rsidR="00FF7D99" w:rsidRPr="008F4F29" w:rsidRDefault="00FF7D99" w:rsidP="00C4180F">
            <w:pPr>
              <w:spacing w:before="0" w:after="0"/>
              <w:ind w:firstLine="0"/>
              <w:rPr>
                <w:szCs w:val="24"/>
              </w:rPr>
            </w:pPr>
            <w:r w:rsidRPr="008F4F29">
              <w:rPr>
                <w:szCs w:val="24"/>
              </w:rPr>
              <w:t xml:space="preserve">necesităţi biologice (apă, aer etc.), senzaţii şi percepţii (cele cinci simţuri), necesităţi emoţionale (relaţii umane, siguranţă, frumuseţe), valori morale </w:t>
            </w:r>
          </w:p>
        </w:tc>
      </w:tr>
      <w:tr w:rsidR="00FF7D99" w:rsidRPr="008F4F29" w:rsidTr="00C4180F">
        <w:tc>
          <w:tcPr>
            <w:tcW w:w="2718" w:type="dxa"/>
          </w:tcPr>
          <w:p w:rsidR="00FF7D99" w:rsidRPr="008F4F29" w:rsidRDefault="00FF7D99" w:rsidP="00C4180F">
            <w:pPr>
              <w:spacing w:before="0" w:after="0"/>
              <w:ind w:firstLine="0"/>
              <w:rPr>
                <w:szCs w:val="24"/>
              </w:rPr>
            </w:pPr>
            <w:r w:rsidRPr="008F4F29">
              <w:rPr>
                <w:b/>
                <w:szCs w:val="24"/>
              </w:rPr>
              <w:t>Societatea</w:t>
            </w:r>
          </w:p>
        </w:tc>
        <w:tc>
          <w:tcPr>
            <w:tcW w:w="6570" w:type="dxa"/>
          </w:tcPr>
          <w:p w:rsidR="00FF7D99" w:rsidRPr="008F4F29" w:rsidRDefault="00FF7D99" w:rsidP="00C4180F">
            <w:pPr>
              <w:spacing w:before="0" w:after="0"/>
              <w:ind w:firstLine="0"/>
              <w:rPr>
                <w:szCs w:val="24"/>
              </w:rPr>
            </w:pPr>
            <w:r w:rsidRPr="008F4F29">
              <w:rPr>
                <w:szCs w:val="24"/>
              </w:rPr>
              <w:t xml:space="preserve">compoziţia şi densitatea populaţiei, stratificarea socială (relaţii sociale), viaţa culturală (tradiţii); dezvoltarea economică, dezvoltarea industrială, învăţământ, sănătate (prosperitate), legislaţie şi administraţie </w:t>
            </w:r>
          </w:p>
        </w:tc>
      </w:tr>
      <w:tr w:rsidR="00FF7D99" w:rsidRPr="008F4F29" w:rsidTr="00C4180F">
        <w:tc>
          <w:tcPr>
            <w:tcW w:w="2718" w:type="dxa"/>
          </w:tcPr>
          <w:p w:rsidR="00FF7D99" w:rsidRPr="008F4F29" w:rsidRDefault="00FF7D99" w:rsidP="00C4180F">
            <w:pPr>
              <w:spacing w:before="0" w:after="0"/>
              <w:ind w:firstLine="0"/>
              <w:rPr>
                <w:szCs w:val="24"/>
              </w:rPr>
            </w:pPr>
            <w:r w:rsidRPr="008F4F29">
              <w:rPr>
                <w:b/>
                <w:szCs w:val="24"/>
              </w:rPr>
              <w:t>Structuri</w:t>
            </w:r>
          </w:p>
        </w:tc>
        <w:tc>
          <w:tcPr>
            <w:tcW w:w="6570" w:type="dxa"/>
          </w:tcPr>
          <w:p w:rsidR="00FF7D99" w:rsidRPr="008F4F29" w:rsidRDefault="00FF7D99" w:rsidP="00C4180F">
            <w:pPr>
              <w:spacing w:before="0" w:after="0"/>
              <w:ind w:firstLine="0"/>
              <w:rPr>
                <w:szCs w:val="24"/>
              </w:rPr>
            </w:pPr>
            <w:r w:rsidRPr="008F4F29">
              <w:rPr>
                <w:szCs w:val="24"/>
              </w:rPr>
              <w:t xml:space="preserve">(clădiri-adăposturi): locuinţe, servicii de folos obştesc (şcoli, spitale etc.), centre comerciale, pieţe; spaţii pentru agrement (teatre, muzee, stadioane etc.), echipamente industriale, centre legate de transport </w:t>
            </w:r>
          </w:p>
        </w:tc>
      </w:tr>
      <w:tr w:rsidR="00FF7D99" w:rsidRPr="008F4F29" w:rsidTr="00C4180F">
        <w:tc>
          <w:tcPr>
            <w:tcW w:w="2718" w:type="dxa"/>
          </w:tcPr>
          <w:p w:rsidR="00FF7D99" w:rsidRPr="008F4F29" w:rsidRDefault="00FF7D99" w:rsidP="00C4180F">
            <w:pPr>
              <w:spacing w:before="0" w:after="0"/>
              <w:ind w:firstLine="0"/>
              <w:rPr>
                <w:szCs w:val="24"/>
              </w:rPr>
            </w:pPr>
            <w:r w:rsidRPr="008F4F29">
              <w:rPr>
                <w:b/>
                <w:szCs w:val="24"/>
              </w:rPr>
              <w:t>Reţele</w:t>
            </w:r>
            <w:r w:rsidRPr="008F4F29">
              <w:rPr>
                <w:szCs w:val="24"/>
              </w:rPr>
              <w:t xml:space="preserve"> (sisteme): </w:t>
            </w:r>
          </w:p>
        </w:tc>
        <w:tc>
          <w:tcPr>
            <w:tcW w:w="6570" w:type="dxa"/>
          </w:tcPr>
          <w:p w:rsidR="00FF7D99" w:rsidRPr="008F4F29" w:rsidRDefault="00FF7D99" w:rsidP="00C4180F">
            <w:pPr>
              <w:spacing w:before="0" w:after="0"/>
              <w:ind w:firstLine="0"/>
              <w:rPr>
                <w:szCs w:val="24"/>
              </w:rPr>
            </w:pPr>
            <w:r w:rsidRPr="008F4F29">
              <w:rPr>
                <w:szCs w:val="24"/>
              </w:rPr>
              <w:t xml:space="preserve">instalaţii de utilitate publică (apă, energie, canalizări), sisteme de transport (pe apă, rutier, feroviar, aerian), sisteme de telecomunicaţii (telefon, radio T.V. etc.), schema fizică (metode de folosire a terenului). </w:t>
            </w:r>
          </w:p>
        </w:tc>
      </w:tr>
    </w:tbl>
    <w:p w:rsidR="00FF7D99" w:rsidRPr="008F4F29" w:rsidRDefault="00FF7D99" w:rsidP="00FF7D99">
      <w:pPr>
        <w:rPr>
          <w:szCs w:val="24"/>
        </w:rPr>
      </w:pPr>
      <w:r w:rsidRPr="008F4F29">
        <w:rPr>
          <w:szCs w:val="24"/>
        </w:rPr>
        <w:t>Arhitectura, planificarea oraşelor, studiul comunicaţiilor, economia, sociologia, psihologia, medicina, biologia - toate sunt implicate şi fie că sunt studiate separat sau asociate unele cu celelalte, este necesar să le studiem în dimensiunea timp pentru ca studiul să fie realist.</w:t>
      </w:r>
    </w:p>
    <w:p w:rsidR="00FF7D99" w:rsidRPr="008F4F29" w:rsidRDefault="00FF7D99" w:rsidP="00FF7D99">
      <w:pPr>
        <w:rPr>
          <w:szCs w:val="24"/>
        </w:rPr>
      </w:pPr>
      <w:r w:rsidRPr="008F4F29">
        <w:rPr>
          <w:szCs w:val="24"/>
        </w:rPr>
        <w:t xml:space="preserve"> </w:t>
      </w:r>
    </w:p>
    <w:p w:rsidR="00FF7D99" w:rsidRPr="008F4F29" w:rsidRDefault="00FF7D99" w:rsidP="00FF7D99">
      <w:pPr>
        <w:ind w:firstLine="0"/>
        <w:rPr>
          <w:b/>
          <w:szCs w:val="24"/>
        </w:rPr>
      </w:pPr>
      <w:r w:rsidRPr="008F4F29">
        <w:rPr>
          <w:b/>
          <w:noProof/>
          <w:szCs w:val="24"/>
          <w:lang w:val="en-US" w:eastAsia="en-US"/>
        </w:rPr>
        <w:lastRenderedPageBreak/>
        <w:drawing>
          <wp:anchor distT="0" distB="0" distL="114300" distR="114300" simplePos="0" relativeHeight="251714560" behindDoc="1" locked="0" layoutInCell="1" allowOverlap="1" wp14:anchorId="4C065A49" wp14:editId="2AC26F8C">
            <wp:simplePos x="0" y="0"/>
            <wp:positionH relativeFrom="column">
              <wp:posOffset>6350</wp:posOffset>
            </wp:positionH>
            <wp:positionV relativeFrom="paragraph">
              <wp:posOffset>242570</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705" name="Picture 705"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p>
    <w:p w:rsidR="00FF7D99" w:rsidRPr="008F4F29" w:rsidRDefault="00FF7D99" w:rsidP="00FF7D99">
      <w:pPr>
        <w:ind w:firstLine="0"/>
        <w:rPr>
          <w:b/>
          <w:szCs w:val="24"/>
        </w:rPr>
      </w:pPr>
      <w:r w:rsidRPr="008F4F29">
        <w:rPr>
          <w:b/>
          <w:szCs w:val="24"/>
        </w:rPr>
        <w:t xml:space="preserve"> Aplicaţii</w:t>
      </w:r>
    </w:p>
    <w:p w:rsidR="00FF7D99" w:rsidRPr="008F4F29" w:rsidRDefault="00FF7D99" w:rsidP="00FF7D99">
      <w:pPr>
        <w:ind w:firstLine="0"/>
        <w:rPr>
          <w:b/>
          <w:szCs w:val="24"/>
        </w:rPr>
      </w:pPr>
      <w:r w:rsidRPr="008F4F29">
        <w:rPr>
          <w:b/>
          <w:szCs w:val="24"/>
        </w:rPr>
        <w:t>Cum pot fi folosite elementele topologice în proiecte de dezvoltare a şcolii şi a comunităţii locale?</w:t>
      </w:r>
    </w:p>
    <w:p w:rsidR="00FF7D99" w:rsidRPr="008F4F29" w:rsidRDefault="00FF7D99" w:rsidP="00FF7D99">
      <w:pPr>
        <w:rPr>
          <w:szCs w:val="24"/>
        </w:rPr>
      </w:pPr>
    </w:p>
    <w:tbl>
      <w:tblPr>
        <w:tblW w:w="0" w:type="auto"/>
        <w:tblInd w:w="360" w:type="dxa"/>
        <w:tblBorders>
          <w:top w:val="single" w:sz="12" w:space="0" w:color="406E8C" w:themeColor="accent6" w:themeShade="BF"/>
          <w:left w:val="single" w:sz="12" w:space="0" w:color="406E8C" w:themeColor="accent6" w:themeShade="BF"/>
          <w:bottom w:val="single" w:sz="12" w:space="0" w:color="406E8C" w:themeColor="accent6" w:themeShade="BF"/>
          <w:right w:val="single" w:sz="12" w:space="0" w:color="406E8C" w:themeColor="accent6" w:themeShade="BF"/>
          <w:insideH w:val="single" w:sz="12" w:space="0" w:color="406E8C" w:themeColor="accent6" w:themeShade="BF"/>
          <w:insideV w:val="single" w:sz="12" w:space="0" w:color="406E8C" w:themeColor="accent6" w:themeShade="BF"/>
        </w:tblBorders>
        <w:tblLook w:val="04A0" w:firstRow="1" w:lastRow="0" w:firstColumn="1" w:lastColumn="0" w:noHBand="0" w:noVBand="1"/>
      </w:tblPr>
      <w:tblGrid>
        <w:gridCol w:w="9216"/>
      </w:tblGrid>
      <w:tr w:rsidR="00FF7D99" w:rsidRPr="008F4F29" w:rsidTr="00C4180F">
        <w:tc>
          <w:tcPr>
            <w:tcW w:w="10080" w:type="dxa"/>
          </w:tcPr>
          <w:p w:rsidR="00FF7D99" w:rsidRPr="008F4F29" w:rsidRDefault="00FF7D99" w:rsidP="00D56D6E">
            <w:pPr>
              <w:numPr>
                <w:ilvl w:val="0"/>
                <w:numId w:val="1"/>
              </w:numPr>
              <w:rPr>
                <w:szCs w:val="24"/>
              </w:rPr>
            </w:pPr>
            <w:r w:rsidRPr="008F4F29">
              <w:rPr>
                <w:szCs w:val="24"/>
              </w:rPr>
              <w:t xml:space="preserve">natura: </w:t>
            </w:r>
          </w:p>
        </w:tc>
      </w:tr>
      <w:tr w:rsidR="00FF7D99" w:rsidRPr="008F4F29" w:rsidTr="00C4180F">
        <w:tc>
          <w:tcPr>
            <w:tcW w:w="10080" w:type="dxa"/>
          </w:tcPr>
          <w:p w:rsidR="00FF7D99" w:rsidRPr="008F4F29" w:rsidRDefault="00FF7D99" w:rsidP="00D56D6E">
            <w:pPr>
              <w:numPr>
                <w:ilvl w:val="0"/>
                <w:numId w:val="1"/>
              </w:numPr>
              <w:rPr>
                <w:szCs w:val="24"/>
              </w:rPr>
            </w:pPr>
            <w:r w:rsidRPr="008F4F29">
              <w:rPr>
                <w:szCs w:val="24"/>
              </w:rPr>
              <w:t xml:space="preserve">omul: </w:t>
            </w:r>
          </w:p>
        </w:tc>
      </w:tr>
      <w:tr w:rsidR="00FF7D99" w:rsidRPr="008F4F29" w:rsidTr="00C4180F">
        <w:tc>
          <w:tcPr>
            <w:tcW w:w="10080" w:type="dxa"/>
          </w:tcPr>
          <w:p w:rsidR="00FF7D99" w:rsidRPr="008F4F29" w:rsidRDefault="00FF7D99" w:rsidP="00D56D6E">
            <w:pPr>
              <w:numPr>
                <w:ilvl w:val="0"/>
                <w:numId w:val="1"/>
              </w:numPr>
              <w:rPr>
                <w:szCs w:val="24"/>
              </w:rPr>
            </w:pPr>
            <w:r w:rsidRPr="008F4F29">
              <w:rPr>
                <w:szCs w:val="24"/>
              </w:rPr>
              <w:t xml:space="preserve">societatea: </w:t>
            </w:r>
          </w:p>
        </w:tc>
      </w:tr>
      <w:tr w:rsidR="00FF7D99" w:rsidRPr="008F4F29" w:rsidTr="00C4180F">
        <w:tc>
          <w:tcPr>
            <w:tcW w:w="10080" w:type="dxa"/>
          </w:tcPr>
          <w:p w:rsidR="00FF7D99" w:rsidRPr="008F4F29" w:rsidRDefault="00FF7D99" w:rsidP="00D56D6E">
            <w:pPr>
              <w:numPr>
                <w:ilvl w:val="0"/>
                <w:numId w:val="1"/>
              </w:numPr>
              <w:rPr>
                <w:szCs w:val="24"/>
              </w:rPr>
            </w:pPr>
            <w:r w:rsidRPr="008F4F29">
              <w:rPr>
                <w:szCs w:val="24"/>
              </w:rPr>
              <w:t xml:space="preserve">structuri (clădiri-adăposturi): </w:t>
            </w:r>
          </w:p>
        </w:tc>
      </w:tr>
      <w:tr w:rsidR="00FF7D99" w:rsidRPr="008F4F29" w:rsidTr="00C4180F">
        <w:tc>
          <w:tcPr>
            <w:tcW w:w="10080" w:type="dxa"/>
          </w:tcPr>
          <w:p w:rsidR="00FF7D99" w:rsidRPr="008F4F29" w:rsidRDefault="00FF7D99" w:rsidP="00D56D6E">
            <w:pPr>
              <w:numPr>
                <w:ilvl w:val="0"/>
                <w:numId w:val="1"/>
              </w:numPr>
              <w:rPr>
                <w:szCs w:val="24"/>
              </w:rPr>
            </w:pPr>
            <w:r w:rsidRPr="008F4F29">
              <w:rPr>
                <w:szCs w:val="24"/>
              </w:rPr>
              <w:t xml:space="preserve">reţele (sisteme): </w:t>
            </w:r>
          </w:p>
        </w:tc>
      </w:tr>
    </w:tbl>
    <w:p w:rsidR="00FF7D99" w:rsidRPr="008F4F29" w:rsidRDefault="00FF7D99" w:rsidP="00FF7D99">
      <w:pPr>
        <w:rPr>
          <w:szCs w:val="24"/>
        </w:rPr>
      </w:pPr>
    </w:p>
    <w:p w:rsidR="00FF7D99" w:rsidRPr="008F4F29" w:rsidRDefault="00FF7D99" w:rsidP="00FF7D99">
      <w:pPr>
        <w:rPr>
          <w:szCs w:val="24"/>
        </w:rPr>
      </w:pPr>
    </w:p>
    <w:p w:rsidR="00FF7D99" w:rsidRPr="008F4F29" w:rsidRDefault="00FF7D99" w:rsidP="00FF7D99">
      <w:pPr>
        <w:pStyle w:val="Heading3"/>
        <w:rPr>
          <w:color w:val="auto"/>
          <w:sz w:val="24"/>
          <w:szCs w:val="24"/>
        </w:rPr>
      </w:pPr>
      <w:bookmarkStart w:id="22" w:name="_Toc310513048"/>
      <w:r w:rsidRPr="008F4F29">
        <w:rPr>
          <w:color w:val="auto"/>
          <w:sz w:val="24"/>
          <w:szCs w:val="24"/>
        </w:rPr>
        <w:t xml:space="preserve">C. </w:t>
      </w:r>
      <w:r w:rsidR="00B90008" w:rsidRPr="008F4F29">
        <w:rPr>
          <w:color w:val="auto"/>
          <w:sz w:val="24"/>
          <w:szCs w:val="24"/>
        </w:rPr>
        <w:t xml:space="preserve">Dezvoltarea instituțională – Componenta </w:t>
      </w:r>
      <w:r w:rsidRPr="008F4F29">
        <w:rPr>
          <w:color w:val="auto"/>
          <w:sz w:val="24"/>
          <w:szCs w:val="24"/>
        </w:rPr>
        <w:t>Demersuri de sinergie locală: şcoala şi comunitatea locală</w:t>
      </w:r>
      <w:bookmarkEnd w:id="22"/>
      <w:r w:rsidRPr="008F4F29">
        <w:rPr>
          <w:color w:val="auto"/>
          <w:sz w:val="24"/>
          <w:szCs w:val="24"/>
        </w:rPr>
        <w:tab/>
      </w:r>
    </w:p>
    <w:p w:rsidR="00FF7D99" w:rsidRPr="008F4F29" w:rsidRDefault="00FF7D99" w:rsidP="00FF7D99">
      <w:pPr>
        <w:pStyle w:val="Heading4"/>
        <w:rPr>
          <w:color w:val="auto"/>
          <w:sz w:val="24"/>
          <w:szCs w:val="24"/>
        </w:rPr>
      </w:pPr>
      <w:bookmarkStart w:id="23" w:name="_Toc310513049"/>
      <w:r w:rsidRPr="008F4F29">
        <w:rPr>
          <w:color w:val="auto"/>
          <w:sz w:val="24"/>
          <w:szCs w:val="24"/>
        </w:rPr>
        <w:t>1. Locul şcolii în comunitate</w:t>
      </w:r>
      <w:bookmarkEnd w:id="23"/>
    </w:p>
    <w:p w:rsidR="00FF7D99" w:rsidRPr="008F4F29" w:rsidRDefault="00FF7D99" w:rsidP="00FF7D99">
      <w:pPr>
        <w:rPr>
          <w:szCs w:val="24"/>
        </w:rPr>
      </w:pPr>
      <w:r w:rsidRPr="008F4F29">
        <w:rPr>
          <w:szCs w:val="24"/>
        </w:rPr>
        <w:t xml:space="preserve">Tendinţele predominante în ţările UE pleacă de la premisa că şcolile sunt direct interesate să-şi adapteze oferta educaţională la nevoile beneficiarilor (elevi, părinţi, angajatori), astfel încât să realizeze un nivel superior al excelenţei, al standardelor de performanţă, al calităţii. Prin descentralizare, şcolile capătă mai multă libertate în gestionarea resurselor şi devin direct </w:t>
      </w:r>
      <w:r w:rsidRPr="008F4F29">
        <w:rPr>
          <w:b/>
          <w:szCs w:val="24"/>
        </w:rPr>
        <w:t>responsabile de realizarea cererii sociale</w:t>
      </w:r>
      <w:r w:rsidRPr="008F4F29">
        <w:rPr>
          <w:szCs w:val="24"/>
        </w:rPr>
        <w:t xml:space="preserve"> exprimate prin standarde superioare de pregătire. Pentru a răspunde acestor exigenţe, s-au iniţiat diverse proiecte şi strategii de schimbare la nivelul şcolii care promovează un nou sistem de autodezvoltare al unităţilor de învăţământ, cunoscut sub numele de </w:t>
      </w:r>
      <w:r w:rsidRPr="008F4F29">
        <w:rPr>
          <w:b/>
          <w:bCs/>
          <w:szCs w:val="24"/>
        </w:rPr>
        <w:t>asigurarea calităţi</w:t>
      </w:r>
      <w:r w:rsidRPr="008F4F29">
        <w:rPr>
          <w:szCs w:val="24"/>
        </w:rPr>
        <w:t xml:space="preserve">i Acest sistem predomină în ţările europene şi este compatibil cu noile obiective ale reformelor educaţionale din Europa: </w:t>
      </w:r>
      <w:r w:rsidRPr="008F4F29">
        <w:rPr>
          <w:b/>
          <w:szCs w:val="24"/>
        </w:rPr>
        <w:t xml:space="preserve">descentralizarea, centrarea pe competenţe şi buna guvernanţă. </w:t>
      </w:r>
      <w:r w:rsidRPr="008F4F29">
        <w:rPr>
          <w:szCs w:val="24"/>
        </w:rPr>
        <w:t xml:space="preserve">De altfel, în Europa şi în România, locul şcolii, transmis prin tradiţie umanistă, este central. Această valoare istorică, remanentă încă în România, este necesar să fie explorată şi valorificată în sensul participării la o nouă imagine a comunităţii locale şi a ţării, o nouă imagine a schimbării. </w:t>
      </w:r>
    </w:p>
    <w:p w:rsidR="00FF7D99" w:rsidRPr="008F4F29" w:rsidRDefault="00FF7D99" w:rsidP="00FF7D99">
      <w:pPr>
        <w:pStyle w:val="Caption"/>
        <w:rPr>
          <w:color w:val="auto"/>
          <w:sz w:val="24"/>
          <w:szCs w:val="24"/>
        </w:rPr>
      </w:pPr>
      <w:r w:rsidRPr="008F4F29">
        <w:rPr>
          <w:color w:val="auto"/>
          <w:sz w:val="24"/>
          <w:szCs w:val="24"/>
        </w:rPr>
        <w:lastRenderedPageBreak/>
        <w:t xml:space="preserve">Figura </w:t>
      </w:r>
      <w:r w:rsidRPr="008F4F29">
        <w:rPr>
          <w:color w:val="auto"/>
          <w:sz w:val="24"/>
          <w:szCs w:val="24"/>
        </w:rPr>
        <w:fldChar w:fldCharType="begin"/>
      </w:r>
      <w:r w:rsidRPr="008F4F29">
        <w:rPr>
          <w:color w:val="auto"/>
          <w:sz w:val="24"/>
          <w:szCs w:val="24"/>
        </w:rPr>
        <w:instrText xml:space="preserve"> SEQ Figura \* ARABIC </w:instrText>
      </w:r>
      <w:r w:rsidRPr="008F4F29">
        <w:rPr>
          <w:color w:val="auto"/>
          <w:sz w:val="24"/>
          <w:szCs w:val="24"/>
        </w:rPr>
        <w:fldChar w:fldCharType="separate"/>
      </w:r>
      <w:r w:rsidR="00C75505">
        <w:rPr>
          <w:noProof/>
          <w:color w:val="auto"/>
          <w:sz w:val="24"/>
          <w:szCs w:val="24"/>
        </w:rPr>
        <w:t>3</w:t>
      </w:r>
      <w:r w:rsidRPr="008F4F29">
        <w:rPr>
          <w:noProof/>
          <w:color w:val="auto"/>
          <w:sz w:val="24"/>
          <w:szCs w:val="24"/>
        </w:rPr>
        <w:fldChar w:fldCharType="end"/>
      </w:r>
      <w:r w:rsidRPr="008F4F29">
        <w:rPr>
          <w:color w:val="auto"/>
          <w:sz w:val="24"/>
          <w:szCs w:val="24"/>
        </w:rPr>
        <w:t xml:space="preserve"> - Locul şcolii în comunitate</w:t>
      </w:r>
      <w:r w:rsidRPr="008F4F29">
        <w:rPr>
          <w:noProof/>
          <w:color w:val="auto"/>
          <w:sz w:val="24"/>
          <w:szCs w:val="24"/>
          <w:lang w:val="en-US" w:eastAsia="en-US"/>
        </w:rPr>
        <w:drawing>
          <wp:inline distT="0" distB="0" distL="0" distR="0" wp14:anchorId="003E1D36" wp14:editId="69F361CD">
            <wp:extent cx="4621189" cy="3565225"/>
            <wp:effectExtent l="19050" t="0" r="7961"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7" cstate="print"/>
                    <a:srcRect/>
                    <a:stretch>
                      <a:fillRect/>
                    </a:stretch>
                  </pic:blipFill>
                  <pic:spPr bwMode="auto">
                    <a:xfrm>
                      <a:off x="0" y="0"/>
                      <a:ext cx="4616648" cy="3561722"/>
                    </a:xfrm>
                    <a:prstGeom prst="rect">
                      <a:avLst/>
                    </a:prstGeom>
                    <a:noFill/>
                    <a:ln w="9525">
                      <a:noFill/>
                      <a:miter lim="800000"/>
                      <a:headEnd/>
                      <a:tailEnd/>
                    </a:ln>
                  </pic:spPr>
                </pic:pic>
              </a:graphicData>
            </a:graphic>
          </wp:inline>
        </w:drawing>
      </w:r>
    </w:p>
    <w:p w:rsidR="00FF7D99" w:rsidRPr="008F4F29" w:rsidRDefault="00FF7D99" w:rsidP="00FF7D99">
      <w:pPr>
        <w:pStyle w:val="Heading4"/>
        <w:rPr>
          <w:color w:val="auto"/>
          <w:sz w:val="24"/>
          <w:szCs w:val="24"/>
        </w:rPr>
      </w:pPr>
      <w:bookmarkStart w:id="24" w:name="_Toc310513050"/>
      <w:r w:rsidRPr="008F4F29">
        <w:rPr>
          <w:color w:val="auto"/>
          <w:sz w:val="24"/>
          <w:szCs w:val="24"/>
        </w:rPr>
        <w:t>2. Procesul managementului strategic: sinergie şcoală / comunitate</w:t>
      </w:r>
      <w:bookmarkEnd w:id="24"/>
    </w:p>
    <w:p w:rsidR="00FF7D99" w:rsidRPr="008F4F29" w:rsidRDefault="00FF7D99" w:rsidP="00FF7D99">
      <w:pPr>
        <w:rPr>
          <w:b/>
          <w:szCs w:val="24"/>
        </w:rPr>
      </w:pPr>
      <w:r w:rsidRPr="008F4F29">
        <w:rPr>
          <w:b/>
          <w:noProof/>
          <w:szCs w:val="24"/>
          <w:lang w:val="en-US" w:eastAsia="en-US"/>
        </w:rPr>
        <w:drawing>
          <wp:inline distT="0" distB="0" distL="0" distR="0" wp14:anchorId="38FBF6BA" wp14:editId="35350C19">
            <wp:extent cx="2706370" cy="618490"/>
            <wp:effectExtent l="19050" t="0" r="0" b="0"/>
            <wp:docPr id="708" name="Picture 7" descr="http://www.ecomunitate.ro/_ui/images/logo-ecomunit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comunitate.ro/_ui/images/logo-ecomunitate.png"/>
                    <pic:cNvPicPr>
                      <a:picLocks noChangeAspect="1" noChangeArrowheads="1"/>
                    </pic:cNvPicPr>
                  </pic:nvPicPr>
                  <pic:blipFill>
                    <a:blip r:embed="rId48" cstate="print"/>
                    <a:srcRect/>
                    <a:stretch>
                      <a:fillRect/>
                    </a:stretch>
                  </pic:blipFill>
                  <pic:spPr bwMode="auto">
                    <a:xfrm>
                      <a:off x="0" y="0"/>
                      <a:ext cx="2706370" cy="618490"/>
                    </a:xfrm>
                    <a:prstGeom prst="rect">
                      <a:avLst/>
                    </a:prstGeom>
                    <a:noFill/>
                    <a:ln w="9525">
                      <a:noFill/>
                      <a:miter lim="800000"/>
                      <a:headEnd/>
                      <a:tailEnd/>
                    </a:ln>
                  </pic:spPr>
                </pic:pic>
              </a:graphicData>
            </a:graphic>
          </wp:inline>
        </w:drawing>
      </w:r>
    </w:p>
    <w:p w:rsidR="00FF7D99" w:rsidRPr="008F4F29" w:rsidRDefault="00FF7D99" w:rsidP="00FF7D99">
      <w:pPr>
        <w:rPr>
          <w:szCs w:val="24"/>
        </w:rPr>
      </w:pPr>
      <w:r w:rsidRPr="008F4F29">
        <w:rPr>
          <w:b/>
          <w:szCs w:val="24"/>
        </w:rPr>
        <w:t xml:space="preserve">Managementul calităţii </w:t>
      </w:r>
      <w:r w:rsidRPr="008F4F29">
        <w:rPr>
          <w:szCs w:val="24"/>
        </w:rPr>
        <w:t xml:space="preserve">este activitatea de management în direcţia dezvoltării şi implementării unui set de reguli şi instrumente care formează sistemul de management al calităţii, are ca scop asigurarea nivelului dorit de calitate pentru produsele comunitare. </w:t>
      </w:r>
    </w:p>
    <w:p w:rsidR="00FF7D99" w:rsidRPr="008F4F29" w:rsidRDefault="00FF7D99" w:rsidP="00FF7D99">
      <w:pPr>
        <w:rPr>
          <w:szCs w:val="24"/>
        </w:rPr>
      </w:pPr>
      <w:r w:rsidRPr="008F4F29">
        <w:rPr>
          <w:szCs w:val="24"/>
        </w:rPr>
        <w:t xml:space="preserve">Managementul calităţii are trei componente principale: </w:t>
      </w:r>
    </w:p>
    <w:p w:rsidR="00FF7D99" w:rsidRPr="008F4F29" w:rsidRDefault="00FF7D99" w:rsidP="00D56D6E">
      <w:pPr>
        <w:pStyle w:val="ListParagraph"/>
        <w:numPr>
          <w:ilvl w:val="2"/>
          <w:numId w:val="1"/>
        </w:numPr>
        <w:rPr>
          <w:b/>
          <w:szCs w:val="24"/>
        </w:rPr>
      </w:pPr>
      <w:r w:rsidRPr="008F4F29">
        <w:rPr>
          <w:b/>
          <w:szCs w:val="24"/>
        </w:rPr>
        <w:t xml:space="preserve">controlul calităţii; </w:t>
      </w:r>
    </w:p>
    <w:p w:rsidR="00FF7D99" w:rsidRPr="008F4F29" w:rsidRDefault="00FF7D99" w:rsidP="00D56D6E">
      <w:pPr>
        <w:pStyle w:val="ListParagraph"/>
        <w:numPr>
          <w:ilvl w:val="2"/>
          <w:numId w:val="1"/>
        </w:numPr>
        <w:rPr>
          <w:b/>
          <w:szCs w:val="24"/>
        </w:rPr>
      </w:pPr>
      <w:r w:rsidRPr="008F4F29">
        <w:rPr>
          <w:b/>
          <w:szCs w:val="24"/>
        </w:rPr>
        <w:t xml:space="preserve">asigurarea calităţii; </w:t>
      </w:r>
    </w:p>
    <w:p w:rsidR="00FF7D99" w:rsidRPr="008F4F29" w:rsidRDefault="00FF7D99" w:rsidP="00D56D6E">
      <w:pPr>
        <w:pStyle w:val="ListParagraph"/>
        <w:numPr>
          <w:ilvl w:val="2"/>
          <w:numId w:val="1"/>
        </w:numPr>
        <w:rPr>
          <w:b/>
          <w:szCs w:val="24"/>
        </w:rPr>
      </w:pPr>
      <w:r w:rsidRPr="008F4F29">
        <w:rPr>
          <w:b/>
          <w:szCs w:val="24"/>
        </w:rPr>
        <w:t xml:space="preserve">îmbunătăţirea calităţii. </w:t>
      </w:r>
    </w:p>
    <w:p w:rsidR="00FF7D99" w:rsidRPr="008F4F29" w:rsidRDefault="00FF7D99" w:rsidP="00FF7D99">
      <w:pPr>
        <w:rPr>
          <w:b/>
          <w:szCs w:val="24"/>
        </w:rPr>
      </w:pPr>
      <w:r w:rsidRPr="008F4F29">
        <w:rPr>
          <w:szCs w:val="24"/>
        </w:rPr>
        <w:t xml:space="preserve">În perioada 1970-80, s-a produs o schimbare în paradigma educaţională: prioritatea se mută dinspre cantitate spre calitate. Aceasta este </w:t>
      </w:r>
      <w:r w:rsidRPr="008F4F29">
        <w:rPr>
          <w:b/>
          <w:szCs w:val="24"/>
        </w:rPr>
        <w:t>dezvoltarea</w:t>
      </w:r>
      <w:r w:rsidRPr="008F4F29">
        <w:rPr>
          <w:szCs w:val="24"/>
        </w:rPr>
        <w:t xml:space="preserve"> sau </w:t>
      </w:r>
      <w:r w:rsidRPr="008F4F29">
        <w:rPr>
          <w:b/>
          <w:szCs w:val="24"/>
        </w:rPr>
        <w:t>emergenţa şcolilor spre comunitate</w:t>
      </w:r>
      <w:r w:rsidRPr="008F4F29">
        <w:rPr>
          <w:szCs w:val="24"/>
        </w:rPr>
        <w:t xml:space="preserve">. Cum resursele fizice sunt tot mai rare şi mai scumpe, centrul atenţiei s-a îndreptat spre investiţia în resursele umane, cu consecinţe directe asupra politicilor educaţionale: extinderea fluxurilor şcolare, creşterea standardelor proceselor de predare - învăţare - evaluare, eficienţa managementului şi a ofertei de servicii educaţionale, integrarea TIC. Funcţionarea sistemelor este legată de managementul centrat pe şcoală: transferul responsabilităţilor </w:t>
      </w:r>
      <w:r w:rsidRPr="008F4F29">
        <w:rPr>
          <w:szCs w:val="24"/>
        </w:rPr>
        <w:lastRenderedPageBreak/>
        <w:t xml:space="preserve">dinspre administraţia externă a şcolii către echipa de profesionişti din interiorul şcolii care devine emergentă spre comunitate prin </w:t>
      </w:r>
      <w:r w:rsidRPr="008F4F29">
        <w:rPr>
          <w:b/>
          <w:szCs w:val="24"/>
        </w:rPr>
        <w:t>managementul de coordonare a proiectelor.</w:t>
      </w:r>
    </w:p>
    <w:p w:rsidR="00FF7D99" w:rsidRPr="008F4F29" w:rsidRDefault="00FF7D99" w:rsidP="00FF7D99">
      <w:pPr>
        <w:rPr>
          <w:szCs w:val="24"/>
        </w:rPr>
      </w:pPr>
      <w:r w:rsidRPr="008F4F29">
        <w:rPr>
          <w:b/>
          <w:szCs w:val="24"/>
        </w:rPr>
        <w:t>Managementul centrat pe şcoală este şi unul de coordonare</w:t>
      </w:r>
      <w:r w:rsidRPr="008F4F29">
        <w:rPr>
          <w:szCs w:val="24"/>
        </w:rPr>
        <w:t>, care presupune autonomie construită pe un set de competenţe colective şi individuale, partajate, cu răspundere individuală şi colectivă:</w:t>
      </w:r>
    </w:p>
    <w:p w:rsidR="00FF7D99" w:rsidRPr="008F4F29" w:rsidRDefault="00FF7D99" w:rsidP="00D56D6E">
      <w:pPr>
        <w:pStyle w:val="ListParagraph"/>
        <w:numPr>
          <w:ilvl w:val="0"/>
          <w:numId w:val="20"/>
        </w:numPr>
        <w:rPr>
          <w:szCs w:val="24"/>
        </w:rPr>
      </w:pPr>
      <w:r w:rsidRPr="008F4F29">
        <w:rPr>
          <w:szCs w:val="24"/>
        </w:rPr>
        <w:t>competenţa de a dezvolta proiecte, pentru şcoală şi pentru comunitate;</w:t>
      </w:r>
    </w:p>
    <w:p w:rsidR="00FF7D99" w:rsidRPr="008F4F29" w:rsidRDefault="00FF7D99" w:rsidP="00D56D6E">
      <w:pPr>
        <w:pStyle w:val="ListParagraph"/>
        <w:numPr>
          <w:ilvl w:val="0"/>
          <w:numId w:val="20"/>
        </w:numPr>
        <w:rPr>
          <w:szCs w:val="24"/>
        </w:rPr>
      </w:pPr>
      <w:r w:rsidRPr="008F4F29">
        <w:rPr>
          <w:szCs w:val="24"/>
        </w:rPr>
        <w:t xml:space="preserve">competenţa de a planifica şi de a gestiona propriile resurse; </w:t>
      </w:r>
    </w:p>
    <w:p w:rsidR="00FF7D99" w:rsidRPr="008F4F29" w:rsidRDefault="00FF7D99" w:rsidP="00D56D6E">
      <w:pPr>
        <w:pStyle w:val="ListParagraph"/>
        <w:numPr>
          <w:ilvl w:val="0"/>
          <w:numId w:val="20"/>
        </w:numPr>
        <w:rPr>
          <w:szCs w:val="24"/>
        </w:rPr>
      </w:pPr>
      <w:r w:rsidRPr="008F4F29">
        <w:rPr>
          <w:szCs w:val="24"/>
        </w:rPr>
        <w:t xml:space="preserve">competenţa de a răspunde public de bunul mers al instituţiei; </w:t>
      </w:r>
    </w:p>
    <w:p w:rsidR="00FF7D99" w:rsidRPr="008F4F29" w:rsidRDefault="00FF7D99" w:rsidP="00D56D6E">
      <w:pPr>
        <w:pStyle w:val="ListParagraph"/>
        <w:numPr>
          <w:ilvl w:val="0"/>
          <w:numId w:val="20"/>
        </w:numPr>
        <w:rPr>
          <w:szCs w:val="24"/>
        </w:rPr>
      </w:pPr>
      <w:r w:rsidRPr="008F4F29">
        <w:rPr>
          <w:szCs w:val="24"/>
        </w:rPr>
        <w:t>competenţa de a mobiliza resursele interne ale şcolii;</w:t>
      </w:r>
    </w:p>
    <w:p w:rsidR="00FF7D99" w:rsidRPr="008F4F29" w:rsidRDefault="00FF7D99" w:rsidP="00D56D6E">
      <w:pPr>
        <w:pStyle w:val="ListParagraph"/>
        <w:numPr>
          <w:ilvl w:val="0"/>
          <w:numId w:val="20"/>
        </w:numPr>
        <w:rPr>
          <w:szCs w:val="24"/>
        </w:rPr>
      </w:pPr>
      <w:r w:rsidRPr="008F4F29">
        <w:rPr>
          <w:szCs w:val="24"/>
        </w:rPr>
        <w:t xml:space="preserve">competenţa de a responsabiliza personalul acesteia; </w:t>
      </w:r>
    </w:p>
    <w:p w:rsidR="00FF7D99" w:rsidRPr="008F4F29" w:rsidRDefault="00FF7D99" w:rsidP="00D56D6E">
      <w:pPr>
        <w:pStyle w:val="ListParagraph"/>
        <w:numPr>
          <w:ilvl w:val="0"/>
          <w:numId w:val="20"/>
        </w:numPr>
        <w:rPr>
          <w:szCs w:val="24"/>
        </w:rPr>
      </w:pPr>
      <w:r w:rsidRPr="008F4F29">
        <w:rPr>
          <w:szCs w:val="24"/>
        </w:rPr>
        <w:t xml:space="preserve">competenţa de a realiza un management democratic şi participativ. </w:t>
      </w:r>
    </w:p>
    <w:p w:rsidR="00FF7D99" w:rsidRPr="008F4F29" w:rsidRDefault="00FF7D99" w:rsidP="00FF7D99">
      <w:pPr>
        <w:rPr>
          <w:szCs w:val="24"/>
        </w:rPr>
      </w:pPr>
      <w:r w:rsidRPr="008F4F29">
        <w:rPr>
          <w:szCs w:val="24"/>
        </w:rPr>
        <w:t>Metodologia este guvernată de trei principii:</w:t>
      </w:r>
    </w:p>
    <w:p w:rsidR="00FF7D99" w:rsidRPr="008F4F29" w:rsidRDefault="00FF7D99" w:rsidP="00D56D6E">
      <w:pPr>
        <w:pStyle w:val="ListParagraph"/>
        <w:numPr>
          <w:ilvl w:val="0"/>
          <w:numId w:val="21"/>
        </w:numPr>
        <w:rPr>
          <w:szCs w:val="24"/>
        </w:rPr>
      </w:pPr>
      <w:r w:rsidRPr="008F4F29">
        <w:rPr>
          <w:szCs w:val="24"/>
        </w:rPr>
        <w:t xml:space="preserve">definirea explicită a </w:t>
      </w:r>
      <w:r w:rsidRPr="008F4F29">
        <w:rPr>
          <w:b/>
          <w:szCs w:val="24"/>
        </w:rPr>
        <w:t>misiunii şi a obiectivelor organizaţionale</w:t>
      </w:r>
      <w:r w:rsidRPr="008F4F29">
        <w:rPr>
          <w:szCs w:val="24"/>
        </w:rPr>
        <w:t xml:space="preserve"> ale fiecărei şcoli;</w:t>
      </w:r>
    </w:p>
    <w:p w:rsidR="00FF7D99" w:rsidRPr="008F4F29" w:rsidRDefault="00FF7D99" w:rsidP="00D56D6E">
      <w:pPr>
        <w:pStyle w:val="ListParagraph"/>
        <w:numPr>
          <w:ilvl w:val="0"/>
          <w:numId w:val="21"/>
        </w:numPr>
        <w:rPr>
          <w:szCs w:val="24"/>
        </w:rPr>
      </w:pPr>
      <w:r w:rsidRPr="008F4F29">
        <w:rPr>
          <w:b/>
          <w:szCs w:val="24"/>
        </w:rPr>
        <w:t>răspunderea profesioniştilor din şcoală</w:t>
      </w:r>
      <w:r w:rsidRPr="008F4F29">
        <w:rPr>
          <w:szCs w:val="24"/>
        </w:rPr>
        <w:t xml:space="preserve"> pentru utilizarea resurselor şi realizarea obiectivelor la nivelul de performanţă</w:t>
      </w:r>
      <w:r w:rsidRPr="008F4F29">
        <w:rPr>
          <w:b/>
          <w:szCs w:val="24"/>
        </w:rPr>
        <w:t>:</w:t>
      </w:r>
      <w:r w:rsidRPr="008F4F29">
        <w:rPr>
          <w:szCs w:val="24"/>
        </w:rPr>
        <w:t xml:space="preserve"> conducere, personal didactic şi administrativ;</w:t>
      </w:r>
    </w:p>
    <w:p w:rsidR="00FF7D99" w:rsidRPr="008F4F29" w:rsidRDefault="00FF7D99" w:rsidP="00D56D6E">
      <w:pPr>
        <w:pStyle w:val="ListParagraph"/>
        <w:numPr>
          <w:ilvl w:val="0"/>
          <w:numId w:val="21"/>
        </w:numPr>
        <w:rPr>
          <w:szCs w:val="24"/>
        </w:rPr>
      </w:pPr>
      <w:r w:rsidRPr="008F4F29">
        <w:rPr>
          <w:b/>
          <w:szCs w:val="24"/>
        </w:rPr>
        <w:t>modalităţi concrete de responsabilitate publică</w:t>
      </w:r>
      <w:r w:rsidRPr="008F4F29">
        <w:rPr>
          <w:szCs w:val="24"/>
        </w:rPr>
        <w:t xml:space="preserve"> privind modul de utilizare a resurselor şi realizarea standardelor de calitate asumate (Bîrzea et al., 2005).</w:t>
      </w:r>
    </w:p>
    <w:p w:rsidR="00FF7D99" w:rsidRPr="008F4F29" w:rsidRDefault="00FF7D99" w:rsidP="00FF7D99">
      <w:pPr>
        <w:rPr>
          <w:szCs w:val="24"/>
        </w:rPr>
      </w:pPr>
      <w:r w:rsidRPr="008F4F29">
        <w:rPr>
          <w:szCs w:val="24"/>
        </w:rPr>
        <w:t>Palierele pe care pot fi puse în comun componente şi valori locale sunt: misiunea şi scopurile organizaţiei, cunoaşterea potenţialului, formulare şi implementare de proiect – toate evaluate prin performanţe.</w:t>
      </w:r>
    </w:p>
    <w:p w:rsidR="00FF7D99" w:rsidRPr="008F4F29" w:rsidRDefault="00FF7D99" w:rsidP="00FF7D99">
      <w:pPr>
        <w:pStyle w:val="Caption"/>
        <w:rPr>
          <w:color w:val="auto"/>
          <w:sz w:val="24"/>
          <w:szCs w:val="24"/>
        </w:rPr>
      </w:pPr>
      <w:r w:rsidRPr="008F4F29">
        <w:rPr>
          <w:color w:val="auto"/>
          <w:sz w:val="24"/>
          <w:szCs w:val="24"/>
        </w:rPr>
        <w:t xml:space="preserve">Figura </w:t>
      </w:r>
      <w:r w:rsidRPr="008F4F29">
        <w:rPr>
          <w:color w:val="auto"/>
          <w:sz w:val="24"/>
          <w:szCs w:val="24"/>
        </w:rPr>
        <w:fldChar w:fldCharType="begin"/>
      </w:r>
      <w:r w:rsidRPr="008F4F29">
        <w:rPr>
          <w:color w:val="auto"/>
          <w:sz w:val="24"/>
          <w:szCs w:val="24"/>
        </w:rPr>
        <w:instrText xml:space="preserve"> SEQ Figura \* ARABIC </w:instrText>
      </w:r>
      <w:r w:rsidRPr="008F4F29">
        <w:rPr>
          <w:color w:val="auto"/>
          <w:sz w:val="24"/>
          <w:szCs w:val="24"/>
        </w:rPr>
        <w:fldChar w:fldCharType="separate"/>
      </w:r>
      <w:r w:rsidR="00C75505">
        <w:rPr>
          <w:noProof/>
          <w:color w:val="auto"/>
          <w:sz w:val="24"/>
          <w:szCs w:val="24"/>
        </w:rPr>
        <w:t>4</w:t>
      </w:r>
      <w:r w:rsidRPr="008F4F29">
        <w:rPr>
          <w:noProof/>
          <w:color w:val="auto"/>
          <w:sz w:val="24"/>
          <w:szCs w:val="24"/>
        </w:rPr>
        <w:fldChar w:fldCharType="end"/>
      </w:r>
      <w:r w:rsidRPr="008F4F29">
        <w:rPr>
          <w:noProof/>
          <w:color w:val="auto"/>
          <w:sz w:val="24"/>
          <w:szCs w:val="24"/>
        </w:rPr>
        <w:t xml:space="preserve"> </w:t>
      </w:r>
      <w:r w:rsidRPr="008F4F29">
        <w:rPr>
          <w:color w:val="auto"/>
          <w:sz w:val="24"/>
          <w:szCs w:val="24"/>
        </w:rPr>
        <w:t>A pune în comun resurse şi valori</w:t>
      </w:r>
    </w:p>
    <w:p w:rsidR="00FF7D99" w:rsidRPr="008F4F29" w:rsidRDefault="00FF7D99" w:rsidP="00FF7D99">
      <w:pPr>
        <w:pStyle w:val="imagine"/>
        <w:rPr>
          <w:szCs w:val="24"/>
        </w:rPr>
      </w:pPr>
      <w:r w:rsidRPr="008F4F29">
        <w:rPr>
          <w:szCs w:val="24"/>
          <w:lang w:eastAsia="en-US"/>
        </w:rPr>
        <w:drawing>
          <wp:inline distT="0" distB="0" distL="0" distR="0" wp14:anchorId="4F1DDC58" wp14:editId="479AFDD3">
            <wp:extent cx="3657600" cy="2178038"/>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9" cstate="print"/>
                    <a:srcRect/>
                    <a:stretch>
                      <a:fillRect/>
                    </a:stretch>
                  </pic:blipFill>
                  <pic:spPr bwMode="auto">
                    <a:xfrm>
                      <a:off x="0" y="0"/>
                      <a:ext cx="3660426" cy="2179721"/>
                    </a:xfrm>
                    <a:prstGeom prst="rect">
                      <a:avLst/>
                    </a:prstGeom>
                    <a:noFill/>
                    <a:ln w="9525">
                      <a:noFill/>
                      <a:miter lim="800000"/>
                      <a:headEnd/>
                      <a:tailEnd/>
                    </a:ln>
                  </pic:spPr>
                </pic:pic>
              </a:graphicData>
            </a:graphic>
          </wp:inline>
        </w:drawing>
      </w:r>
    </w:p>
    <w:p w:rsidR="00F32CE6" w:rsidRPr="008F4F29" w:rsidRDefault="00F32CE6">
      <w:pPr>
        <w:spacing w:before="200" w:after="0"/>
        <w:ind w:firstLine="0"/>
        <w:rPr>
          <w:szCs w:val="24"/>
        </w:rPr>
      </w:pPr>
      <w:r w:rsidRPr="008F4F29">
        <w:rPr>
          <w:szCs w:val="24"/>
        </w:rPr>
        <w:br w:type="page"/>
      </w:r>
    </w:p>
    <w:p w:rsidR="00FF7D99" w:rsidRPr="008F4F29" w:rsidRDefault="00FF7D99" w:rsidP="00FF7D99">
      <w:pPr>
        <w:rPr>
          <w:szCs w:val="24"/>
        </w:rPr>
      </w:pPr>
    </w:p>
    <w:p w:rsidR="00FF7D99" w:rsidRPr="008F4F29" w:rsidRDefault="00FF7D99" w:rsidP="00FF7D99">
      <w:pPr>
        <w:ind w:firstLine="0"/>
        <w:rPr>
          <w:b/>
          <w:szCs w:val="24"/>
        </w:rPr>
      </w:pPr>
      <w:r w:rsidRPr="008F4F29">
        <w:rPr>
          <w:b/>
          <w:noProof/>
          <w:szCs w:val="24"/>
          <w:lang w:val="en-US" w:eastAsia="en-US"/>
        </w:rPr>
        <w:drawing>
          <wp:anchor distT="0" distB="0" distL="114300" distR="114300" simplePos="0" relativeHeight="251715584" behindDoc="1" locked="0" layoutInCell="1" allowOverlap="1" wp14:anchorId="20086A09" wp14:editId="7DD8A1B3">
            <wp:simplePos x="0" y="0"/>
            <wp:positionH relativeFrom="column">
              <wp:posOffset>-6985</wp:posOffset>
            </wp:positionH>
            <wp:positionV relativeFrom="paragraph">
              <wp:posOffset>91440</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710" name="Picture 710"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r w:rsidRPr="008F4F29">
        <w:rPr>
          <w:b/>
          <w:szCs w:val="24"/>
        </w:rPr>
        <w:t xml:space="preserve"> Aplicaţii</w:t>
      </w:r>
    </w:p>
    <w:p w:rsidR="00FF7D99" w:rsidRPr="008F4F29" w:rsidRDefault="00FF7D99" w:rsidP="00FF7D99">
      <w:pPr>
        <w:ind w:firstLine="0"/>
        <w:rPr>
          <w:b/>
          <w:szCs w:val="24"/>
        </w:rPr>
      </w:pPr>
      <w:r w:rsidRPr="008F4F29">
        <w:rPr>
          <w:b/>
          <w:szCs w:val="24"/>
        </w:rPr>
        <w:t>Care sunt obstacolele în procesarea managementului de sinergie? În opinia dvs., ce măsuri pot fi luate la următoarele niveluri?</w:t>
      </w:r>
    </w:p>
    <w:tbl>
      <w:tblPr>
        <w:tblW w:w="0" w:type="auto"/>
        <w:tblBorders>
          <w:top w:val="single" w:sz="12" w:space="0" w:color="406E8C" w:themeColor="accent6" w:themeShade="BF"/>
          <w:left w:val="single" w:sz="12" w:space="0" w:color="406E8C" w:themeColor="accent6" w:themeShade="BF"/>
          <w:bottom w:val="single" w:sz="12" w:space="0" w:color="406E8C" w:themeColor="accent6" w:themeShade="BF"/>
          <w:right w:val="single" w:sz="12" w:space="0" w:color="406E8C" w:themeColor="accent6" w:themeShade="BF"/>
          <w:insideH w:val="single" w:sz="12" w:space="0" w:color="406E8C" w:themeColor="accent6" w:themeShade="BF"/>
          <w:insideV w:val="single" w:sz="12" w:space="0" w:color="406E8C" w:themeColor="accent6" w:themeShade="BF"/>
        </w:tblBorders>
        <w:tblLook w:val="04A0" w:firstRow="1" w:lastRow="0" w:firstColumn="1" w:lastColumn="0" w:noHBand="0" w:noVBand="1"/>
      </w:tblPr>
      <w:tblGrid>
        <w:gridCol w:w="3096"/>
        <w:gridCol w:w="3096"/>
        <w:gridCol w:w="3096"/>
      </w:tblGrid>
      <w:tr w:rsidR="00FF7D99" w:rsidRPr="008F4F29" w:rsidTr="00C4180F">
        <w:tc>
          <w:tcPr>
            <w:tcW w:w="3096" w:type="dxa"/>
          </w:tcPr>
          <w:p w:rsidR="00FF7D99" w:rsidRPr="008F4F29" w:rsidRDefault="00FF7D99" w:rsidP="00C4180F">
            <w:pPr>
              <w:spacing w:before="0" w:after="0"/>
              <w:ind w:firstLine="0"/>
              <w:rPr>
                <w:b/>
                <w:szCs w:val="24"/>
              </w:rPr>
            </w:pPr>
            <w:r w:rsidRPr="008F4F29">
              <w:rPr>
                <w:b/>
                <w:szCs w:val="24"/>
              </w:rPr>
              <w:t>A pune în comun</w:t>
            </w:r>
          </w:p>
        </w:tc>
        <w:tc>
          <w:tcPr>
            <w:tcW w:w="3096" w:type="dxa"/>
          </w:tcPr>
          <w:p w:rsidR="00FF7D99" w:rsidRPr="008F4F29" w:rsidRDefault="00FF7D99" w:rsidP="00C4180F">
            <w:pPr>
              <w:spacing w:before="0" w:after="0"/>
              <w:ind w:firstLine="0"/>
              <w:rPr>
                <w:b/>
                <w:szCs w:val="24"/>
              </w:rPr>
            </w:pPr>
            <w:r w:rsidRPr="008F4F29">
              <w:rPr>
                <w:b/>
                <w:szCs w:val="24"/>
              </w:rPr>
              <w:t>Obstacole</w:t>
            </w:r>
          </w:p>
        </w:tc>
        <w:tc>
          <w:tcPr>
            <w:tcW w:w="3096" w:type="dxa"/>
          </w:tcPr>
          <w:p w:rsidR="00FF7D99" w:rsidRPr="008F4F29" w:rsidRDefault="00FF7D99" w:rsidP="00C4180F">
            <w:pPr>
              <w:spacing w:before="0" w:after="0"/>
              <w:ind w:firstLine="0"/>
              <w:rPr>
                <w:b/>
                <w:szCs w:val="24"/>
              </w:rPr>
            </w:pPr>
            <w:r w:rsidRPr="008F4F29">
              <w:rPr>
                <w:b/>
                <w:szCs w:val="24"/>
              </w:rPr>
              <w:t>Măsuri</w:t>
            </w:r>
          </w:p>
        </w:tc>
      </w:tr>
      <w:tr w:rsidR="00FF7D99" w:rsidRPr="008F4F29" w:rsidTr="00C4180F">
        <w:tc>
          <w:tcPr>
            <w:tcW w:w="3096" w:type="dxa"/>
          </w:tcPr>
          <w:p w:rsidR="00FF7D99" w:rsidRPr="008F4F29" w:rsidRDefault="00FF7D99" w:rsidP="00C4180F">
            <w:pPr>
              <w:spacing w:before="0" w:after="0"/>
              <w:ind w:firstLine="0"/>
              <w:jc w:val="left"/>
              <w:rPr>
                <w:szCs w:val="24"/>
              </w:rPr>
            </w:pPr>
            <w:r w:rsidRPr="008F4F29">
              <w:rPr>
                <w:szCs w:val="24"/>
              </w:rPr>
              <w:t>Misiunea şi scopurile organizaţiei</w:t>
            </w:r>
          </w:p>
        </w:tc>
        <w:tc>
          <w:tcPr>
            <w:tcW w:w="3096" w:type="dxa"/>
          </w:tcPr>
          <w:p w:rsidR="00FF7D99" w:rsidRPr="008F4F29" w:rsidRDefault="00FF7D99" w:rsidP="00C4180F">
            <w:pPr>
              <w:spacing w:before="0" w:after="0"/>
              <w:ind w:firstLine="0"/>
              <w:rPr>
                <w:szCs w:val="24"/>
              </w:rPr>
            </w:pPr>
          </w:p>
        </w:tc>
        <w:tc>
          <w:tcPr>
            <w:tcW w:w="3096" w:type="dxa"/>
          </w:tcPr>
          <w:p w:rsidR="00FF7D99" w:rsidRPr="008F4F29" w:rsidRDefault="00FF7D99" w:rsidP="00C4180F">
            <w:pPr>
              <w:spacing w:before="0" w:after="0"/>
              <w:ind w:firstLine="0"/>
              <w:rPr>
                <w:szCs w:val="24"/>
              </w:rPr>
            </w:pPr>
          </w:p>
        </w:tc>
      </w:tr>
      <w:tr w:rsidR="00FF7D99" w:rsidRPr="008F4F29" w:rsidTr="00C4180F">
        <w:tc>
          <w:tcPr>
            <w:tcW w:w="3096" w:type="dxa"/>
          </w:tcPr>
          <w:p w:rsidR="00FF7D99" w:rsidRPr="008F4F29" w:rsidRDefault="00FF7D99" w:rsidP="00C4180F">
            <w:pPr>
              <w:spacing w:before="0" w:after="0"/>
              <w:ind w:firstLine="0"/>
              <w:jc w:val="left"/>
              <w:rPr>
                <w:szCs w:val="24"/>
              </w:rPr>
            </w:pPr>
            <w:r w:rsidRPr="008F4F29">
              <w:rPr>
                <w:szCs w:val="24"/>
              </w:rPr>
              <w:t>Performarea unei situaţii de analiză</w:t>
            </w:r>
          </w:p>
        </w:tc>
        <w:tc>
          <w:tcPr>
            <w:tcW w:w="3096" w:type="dxa"/>
          </w:tcPr>
          <w:p w:rsidR="00FF7D99" w:rsidRPr="008F4F29" w:rsidRDefault="00FF7D99" w:rsidP="00C4180F">
            <w:pPr>
              <w:spacing w:before="0" w:after="0"/>
              <w:ind w:firstLine="0"/>
              <w:rPr>
                <w:szCs w:val="24"/>
              </w:rPr>
            </w:pPr>
          </w:p>
        </w:tc>
        <w:tc>
          <w:tcPr>
            <w:tcW w:w="3096" w:type="dxa"/>
          </w:tcPr>
          <w:p w:rsidR="00FF7D99" w:rsidRPr="008F4F29" w:rsidRDefault="00FF7D99" w:rsidP="00C4180F">
            <w:pPr>
              <w:spacing w:before="0" w:after="0"/>
              <w:ind w:firstLine="0"/>
              <w:rPr>
                <w:szCs w:val="24"/>
              </w:rPr>
            </w:pPr>
          </w:p>
        </w:tc>
      </w:tr>
      <w:tr w:rsidR="00FF7D99" w:rsidRPr="008F4F29" w:rsidTr="00C4180F">
        <w:tc>
          <w:tcPr>
            <w:tcW w:w="3096" w:type="dxa"/>
          </w:tcPr>
          <w:p w:rsidR="00FF7D99" w:rsidRPr="008F4F29" w:rsidRDefault="00FF7D99" w:rsidP="00C4180F">
            <w:pPr>
              <w:spacing w:before="0" w:after="0"/>
              <w:ind w:firstLine="0"/>
              <w:jc w:val="left"/>
              <w:rPr>
                <w:szCs w:val="24"/>
              </w:rPr>
            </w:pPr>
            <w:r w:rsidRPr="008F4F29">
              <w:rPr>
                <w:szCs w:val="24"/>
              </w:rPr>
              <w:t>Formularea unui proiect comun</w:t>
            </w:r>
          </w:p>
        </w:tc>
        <w:tc>
          <w:tcPr>
            <w:tcW w:w="3096" w:type="dxa"/>
          </w:tcPr>
          <w:p w:rsidR="00FF7D99" w:rsidRPr="008F4F29" w:rsidRDefault="00FF7D99" w:rsidP="00C4180F">
            <w:pPr>
              <w:spacing w:before="0" w:after="0"/>
              <w:ind w:firstLine="0"/>
              <w:rPr>
                <w:szCs w:val="24"/>
              </w:rPr>
            </w:pPr>
          </w:p>
        </w:tc>
        <w:tc>
          <w:tcPr>
            <w:tcW w:w="3096" w:type="dxa"/>
          </w:tcPr>
          <w:p w:rsidR="00FF7D99" w:rsidRPr="008F4F29" w:rsidRDefault="00FF7D99" w:rsidP="00C4180F">
            <w:pPr>
              <w:spacing w:before="0" w:after="0"/>
              <w:ind w:firstLine="0"/>
              <w:rPr>
                <w:szCs w:val="24"/>
              </w:rPr>
            </w:pPr>
          </w:p>
        </w:tc>
      </w:tr>
      <w:tr w:rsidR="00FF7D99" w:rsidRPr="008F4F29" w:rsidTr="00C4180F">
        <w:tc>
          <w:tcPr>
            <w:tcW w:w="3096" w:type="dxa"/>
          </w:tcPr>
          <w:p w:rsidR="00FF7D99" w:rsidRPr="008F4F29" w:rsidRDefault="00FF7D99" w:rsidP="00C4180F">
            <w:pPr>
              <w:spacing w:before="0" w:after="0"/>
              <w:ind w:firstLine="0"/>
              <w:jc w:val="left"/>
              <w:rPr>
                <w:szCs w:val="24"/>
              </w:rPr>
            </w:pPr>
            <w:r w:rsidRPr="008F4F29">
              <w:rPr>
                <w:szCs w:val="24"/>
              </w:rPr>
              <w:t>Implementarea  / performarea unui proiect comun</w:t>
            </w:r>
          </w:p>
        </w:tc>
        <w:tc>
          <w:tcPr>
            <w:tcW w:w="3096" w:type="dxa"/>
          </w:tcPr>
          <w:p w:rsidR="00FF7D99" w:rsidRPr="008F4F29" w:rsidRDefault="00FF7D99" w:rsidP="00C4180F">
            <w:pPr>
              <w:spacing w:before="0" w:after="0"/>
              <w:ind w:firstLine="0"/>
              <w:rPr>
                <w:szCs w:val="24"/>
              </w:rPr>
            </w:pPr>
          </w:p>
        </w:tc>
        <w:tc>
          <w:tcPr>
            <w:tcW w:w="3096" w:type="dxa"/>
          </w:tcPr>
          <w:p w:rsidR="00FF7D99" w:rsidRPr="008F4F29" w:rsidRDefault="00FF7D99" w:rsidP="00C4180F">
            <w:pPr>
              <w:spacing w:before="0" w:after="0"/>
              <w:ind w:firstLine="0"/>
              <w:rPr>
                <w:szCs w:val="24"/>
              </w:rPr>
            </w:pPr>
          </w:p>
        </w:tc>
      </w:tr>
    </w:tbl>
    <w:p w:rsidR="00FF7D99" w:rsidRPr="008F4F29" w:rsidRDefault="00FF7D99" w:rsidP="00F32CE6">
      <w:pPr>
        <w:pStyle w:val="Heading5"/>
        <w:rPr>
          <w:color w:val="auto"/>
        </w:rPr>
      </w:pPr>
      <w:bookmarkStart w:id="25" w:name="_Toc310513051"/>
      <w:r w:rsidRPr="008F4F29">
        <w:rPr>
          <w:color w:val="auto"/>
        </w:rPr>
        <w:t>Niveluri de funcţionare a parteneriatului</w:t>
      </w:r>
      <w:bookmarkEnd w:id="25"/>
    </w:p>
    <w:p w:rsidR="00FF7D99" w:rsidRPr="008F4F29" w:rsidRDefault="00FF7D99" w:rsidP="00FF7D99">
      <w:pPr>
        <w:rPr>
          <w:szCs w:val="24"/>
        </w:rPr>
      </w:pPr>
      <w:r w:rsidRPr="008F4F29">
        <w:rPr>
          <w:szCs w:val="24"/>
        </w:rPr>
        <w:t xml:space="preserve">Forma postmodernă de relaţionare a şcolii ca instituţie principală de educaţie cu sistemul de învăţământ, comunitatea locală, societatea şi comunitatea europeană este </w:t>
      </w:r>
      <w:r w:rsidRPr="008F4F29">
        <w:rPr>
          <w:b/>
          <w:szCs w:val="24"/>
        </w:rPr>
        <w:t>parteneriatul</w:t>
      </w:r>
      <w:r w:rsidRPr="008F4F29">
        <w:rPr>
          <w:szCs w:val="24"/>
        </w:rPr>
        <w:t xml:space="preserve">.  </w:t>
      </w:r>
      <w:r w:rsidRPr="008F4F29">
        <w:rPr>
          <w:bCs/>
          <w:szCs w:val="24"/>
        </w:rPr>
        <w:t xml:space="preserve">Parteneriatul </w:t>
      </w:r>
      <w:r w:rsidRPr="008F4F29">
        <w:rPr>
          <w:szCs w:val="24"/>
        </w:rPr>
        <w:t xml:space="preserve">este modalitatea, formală sau informală, prin care două sau mai multe părţi decid să acţioneze împreună pentru atingerea unui scop comun. Validarea socială a  parteneriatului se realizează printr-un  </w:t>
      </w:r>
      <w:r w:rsidRPr="008F4F29">
        <w:rPr>
          <w:b/>
          <w:i/>
          <w:szCs w:val="24"/>
        </w:rPr>
        <w:t xml:space="preserve">protocol </w:t>
      </w:r>
      <w:r w:rsidRPr="008F4F29">
        <w:rPr>
          <w:szCs w:val="24"/>
        </w:rPr>
        <w:t>încheiat între părţile participante.</w:t>
      </w:r>
    </w:p>
    <w:p w:rsidR="00FF7D99" w:rsidRPr="008F4F29" w:rsidRDefault="00FF7D99" w:rsidP="00F32CE6">
      <w:pPr>
        <w:pStyle w:val="Caption"/>
        <w:keepNext/>
        <w:rPr>
          <w:b w:val="0"/>
          <w:color w:val="auto"/>
          <w:sz w:val="24"/>
          <w:szCs w:val="24"/>
        </w:rPr>
      </w:pPr>
      <w:r w:rsidRPr="008F4F29">
        <w:rPr>
          <w:color w:val="auto"/>
          <w:sz w:val="24"/>
          <w:szCs w:val="24"/>
        </w:rPr>
        <w:t xml:space="preserve">Figura </w:t>
      </w:r>
      <w:r w:rsidRPr="008F4F29">
        <w:rPr>
          <w:color w:val="auto"/>
          <w:sz w:val="24"/>
          <w:szCs w:val="24"/>
        </w:rPr>
        <w:fldChar w:fldCharType="begin"/>
      </w:r>
      <w:r w:rsidRPr="008F4F29">
        <w:rPr>
          <w:color w:val="auto"/>
          <w:sz w:val="24"/>
          <w:szCs w:val="24"/>
        </w:rPr>
        <w:instrText xml:space="preserve"> SEQ Figura \* ARABIC </w:instrText>
      </w:r>
      <w:r w:rsidRPr="008F4F29">
        <w:rPr>
          <w:color w:val="auto"/>
          <w:sz w:val="24"/>
          <w:szCs w:val="24"/>
        </w:rPr>
        <w:fldChar w:fldCharType="separate"/>
      </w:r>
      <w:r w:rsidR="00C75505">
        <w:rPr>
          <w:noProof/>
          <w:color w:val="auto"/>
          <w:sz w:val="24"/>
          <w:szCs w:val="24"/>
        </w:rPr>
        <w:t>5</w:t>
      </w:r>
      <w:r w:rsidRPr="008F4F29">
        <w:rPr>
          <w:noProof/>
          <w:color w:val="auto"/>
          <w:sz w:val="24"/>
          <w:szCs w:val="24"/>
        </w:rPr>
        <w:fldChar w:fldCharType="end"/>
      </w:r>
      <w:r w:rsidRPr="008F4F29">
        <w:rPr>
          <w:color w:val="auto"/>
          <w:sz w:val="24"/>
          <w:szCs w:val="24"/>
        </w:rPr>
        <w:t xml:space="preserve"> - Niveluri de funcţionare a parteneriatului</w:t>
      </w:r>
    </w:p>
    <w:p w:rsidR="00FF7D99" w:rsidRPr="008F4F29" w:rsidRDefault="00FF7D99" w:rsidP="00FF7D99">
      <w:pPr>
        <w:pStyle w:val="imagine"/>
        <w:rPr>
          <w:szCs w:val="24"/>
        </w:rPr>
      </w:pPr>
      <w:r w:rsidRPr="008F4F29">
        <w:rPr>
          <w:szCs w:val="24"/>
          <w:lang w:eastAsia="en-US"/>
        </w:rPr>
        <w:drawing>
          <wp:inline distT="0" distB="0" distL="0" distR="0" wp14:anchorId="7AC04656" wp14:editId="3D574A40">
            <wp:extent cx="4965413" cy="2124635"/>
            <wp:effectExtent l="0" t="0" r="6985" b="9525"/>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0" cstate="print"/>
                    <a:srcRect/>
                    <a:stretch>
                      <a:fillRect/>
                    </a:stretch>
                  </pic:blipFill>
                  <pic:spPr bwMode="auto">
                    <a:xfrm>
                      <a:off x="0" y="0"/>
                      <a:ext cx="4965413" cy="2124635"/>
                    </a:xfrm>
                    <a:prstGeom prst="rect">
                      <a:avLst/>
                    </a:prstGeom>
                    <a:noFill/>
                    <a:ln w="9525">
                      <a:noFill/>
                      <a:miter lim="800000"/>
                      <a:headEnd/>
                      <a:tailEnd/>
                    </a:ln>
                  </pic:spPr>
                </pic:pic>
              </a:graphicData>
            </a:graphic>
          </wp:inline>
        </w:drawing>
      </w:r>
    </w:p>
    <w:p w:rsidR="00FF7D99" w:rsidRPr="008F4F29" w:rsidRDefault="00FF7D99" w:rsidP="00F32CE6">
      <w:pPr>
        <w:pStyle w:val="Heading5"/>
        <w:rPr>
          <w:color w:val="auto"/>
          <w:szCs w:val="24"/>
        </w:rPr>
      </w:pPr>
      <w:r w:rsidRPr="008F4F29">
        <w:rPr>
          <w:color w:val="auto"/>
          <w:szCs w:val="24"/>
        </w:rPr>
        <w:tab/>
      </w:r>
      <w:bookmarkStart w:id="26" w:name="_Toc310513052"/>
      <w:r w:rsidRPr="008F4F29">
        <w:rPr>
          <w:color w:val="auto"/>
          <w:szCs w:val="24"/>
        </w:rPr>
        <w:t xml:space="preserve">Paşi de </w:t>
      </w:r>
      <w:r w:rsidRPr="008F4F29">
        <w:rPr>
          <w:color w:val="auto"/>
        </w:rPr>
        <w:t>intervenţie</w:t>
      </w:r>
      <w:bookmarkEnd w:id="26"/>
    </w:p>
    <w:p w:rsidR="00FF7D99" w:rsidRPr="008F4F29" w:rsidRDefault="00FF7D99" w:rsidP="00FF7D99">
      <w:pPr>
        <w:rPr>
          <w:szCs w:val="24"/>
        </w:rPr>
      </w:pPr>
      <w:r w:rsidRPr="008F4F29">
        <w:rPr>
          <w:szCs w:val="24"/>
        </w:rPr>
        <w:t>În România, concepţia care stă la baza  politicilor de promovare a calităţii educaţiei este compatibilă cu tendinţele europene de deplasare a accentului de pe controlul calităţii pe asigurarea calităţii. Ca urmare, în proiectele de parteneriat, în care este exercitată şi funcţia de coordonare, este bine să avem în vedere câteva puncte vulnerabile, în care putem interveni de-</w:t>
      </w:r>
      <w:r w:rsidRPr="008F4F29">
        <w:rPr>
          <w:szCs w:val="24"/>
        </w:rPr>
        <w:lastRenderedPageBreak/>
        <w:t xml:space="preserve">a lungul realizării şi implementării unui proiect: stabilirea climatului, colectarea de informaţii, împărtăşirea de informaţii (faţă în faţă, </w:t>
      </w:r>
      <w:r w:rsidRPr="008F4F29">
        <w:rPr>
          <w:i/>
          <w:szCs w:val="24"/>
        </w:rPr>
        <w:t>on line</w:t>
      </w:r>
      <w:r w:rsidRPr="008F4F29">
        <w:rPr>
          <w:szCs w:val="24"/>
        </w:rPr>
        <w:t>), stabilirea priorităţilor şi planificarea acţiunii, management şi continuare, revizuirea progresului.</w:t>
      </w:r>
    </w:p>
    <w:p w:rsidR="00FF7D99" w:rsidRPr="008F4F29" w:rsidRDefault="00FF7D99" w:rsidP="00FF7D99">
      <w:pPr>
        <w:pStyle w:val="Caption"/>
        <w:rPr>
          <w:color w:val="auto"/>
          <w:sz w:val="24"/>
          <w:szCs w:val="24"/>
        </w:rPr>
      </w:pPr>
    </w:p>
    <w:p w:rsidR="00FF7D99" w:rsidRPr="008F4F29" w:rsidRDefault="00FF7D99" w:rsidP="00FF7D99">
      <w:pPr>
        <w:pStyle w:val="Caption"/>
        <w:rPr>
          <w:color w:val="auto"/>
          <w:sz w:val="24"/>
          <w:szCs w:val="24"/>
        </w:rPr>
      </w:pPr>
      <w:r w:rsidRPr="008F4F29">
        <w:rPr>
          <w:color w:val="auto"/>
          <w:sz w:val="24"/>
          <w:szCs w:val="24"/>
        </w:rPr>
        <w:t xml:space="preserve">Figura </w:t>
      </w:r>
      <w:r w:rsidRPr="008F4F29">
        <w:rPr>
          <w:color w:val="auto"/>
          <w:sz w:val="24"/>
          <w:szCs w:val="24"/>
        </w:rPr>
        <w:fldChar w:fldCharType="begin"/>
      </w:r>
      <w:r w:rsidRPr="008F4F29">
        <w:rPr>
          <w:color w:val="auto"/>
          <w:sz w:val="24"/>
          <w:szCs w:val="24"/>
        </w:rPr>
        <w:instrText xml:space="preserve"> SEQ Figura \* ARABIC </w:instrText>
      </w:r>
      <w:r w:rsidRPr="008F4F29">
        <w:rPr>
          <w:color w:val="auto"/>
          <w:sz w:val="24"/>
          <w:szCs w:val="24"/>
        </w:rPr>
        <w:fldChar w:fldCharType="separate"/>
      </w:r>
      <w:r w:rsidR="00C75505">
        <w:rPr>
          <w:noProof/>
          <w:color w:val="auto"/>
          <w:sz w:val="24"/>
          <w:szCs w:val="24"/>
        </w:rPr>
        <w:t>6</w:t>
      </w:r>
      <w:r w:rsidRPr="008F4F29">
        <w:rPr>
          <w:noProof/>
          <w:color w:val="auto"/>
          <w:sz w:val="24"/>
          <w:szCs w:val="24"/>
        </w:rPr>
        <w:fldChar w:fldCharType="end"/>
      </w:r>
      <w:r w:rsidRPr="008F4F29">
        <w:rPr>
          <w:color w:val="auto"/>
          <w:sz w:val="24"/>
          <w:szCs w:val="24"/>
        </w:rPr>
        <w:t xml:space="preserve"> - Paşi de intervenţie</w:t>
      </w:r>
    </w:p>
    <w:p w:rsidR="00FF7D99" w:rsidRPr="008F4F29" w:rsidRDefault="00FF7D99" w:rsidP="00FF7D99">
      <w:pPr>
        <w:pStyle w:val="imagine"/>
        <w:rPr>
          <w:szCs w:val="24"/>
        </w:rPr>
      </w:pPr>
      <w:r w:rsidRPr="008F4F29">
        <w:rPr>
          <w:szCs w:val="24"/>
          <w:lang w:eastAsia="en-US"/>
        </w:rPr>
        <w:drawing>
          <wp:inline distT="0" distB="0" distL="0" distR="0" wp14:anchorId="58C86093" wp14:editId="1A2DD3C0">
            <wp:extent cx="1765741" cy="4679577"/>
            <wp:effectExtent l="0" t="0" r="6350" b="6985"/>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1" cstate="print"/>
                    <a:srcRect/>
                    <a:stretch>
                      <a:fillRect/>
                    </a:stretch>
                  </pic:blipFill>
                  <pic:spPr bwMode="auto">
                    <a:xfrm>
                      <a:off x="0" y="0"/>
                      <a:ext cx="1767024" cy="4682978"/>
                    </a:xfrm>
                    <a:prstGeom prst="rect">
                      <a:avLst/>
                    </a:prstGeom>
                    <a:noFill/>
                    <a:ln w="9525">
                      <a:noFill/>
                      <a:miter lim="800000"/>
                      <a:headEnd/>
                      <a:tailEnd/>
                    </a:ln>
                  </pic:spPr>
                </pic:pic>
              </a:graphicData>
            </a:graphic>
          </wp:inline>
        </w:drawing>
      </w:r>
    </w:p>
    <w:p w:rsidR="00F517AC" w:rsidRPr="008F4F29" w:rsidRDefault="00FF7D99" w:rsidP="00A26B89">
      <w:pPr>
        <w:ind w:firstLine="0"/>
        <w:rPr>
          <w:szCs w:val="24"/>
        </w:rPr>
      </w:pPr>
      <w:r w:rsidRPr="008F4F29">
        <w:rPr>
          <w:szCs w:val="24"/>
        </w:rPr>
        <w:t xml:space="preserve">Identificarea resurselor locale specifice sunt piste de plecare în realizarea unui proiect. </w:t>
      </w:r>
    </w:p>
    <w:p w:rsidR="00FF7D99" w:rsidRPr="008F4F29" w:rsidRDefault="00FF7D99" w:rsidP="00A26B89">
      <w:pPr>
        <w:ind w:firstLine="0"/>
        <w:rPr>
          <w:szCs w:val="24"/>
        </w:rPr>
      </w:pPr>
      <w:r w:rsidRPr="008F4F29">
        <w:rPr>
          <w:szCs w:val="24"/>
        </w:rPr>
        <w:t>Într-un proiect realizat în parteneriat, şcoala are funcţia managerială de coordonare.</w:t>
      </w:r>
    </w:p>
    <w:p w:rsidR="00C14804" w:rsidRPr="002F26F9" w:rsidRDefault="00401E62" w:rsidP="00C14804">
      <w:pPr>
        <w:pStyle w:val="Modul"/>
        <w:rPr>
          <w:color w:val="3333CC"/>
          <w:sz w:val="24"/>
          <w:szCs w:val="24"/>
        </w:rPr>
      </w:pPr>
      <w:bookmarkStart w:id="27" w:name="_Toc310513053"/>
      <w:r w:rsidRPr="002F26F9">
        <w:rPr>
          <w:color w:val="3333CC"/>
          <w:sz w:val="24"/>
          <w:szCs w:val="24"/>
        </w:rPr>
        <w:lastRenderedPageBreak/>
        <w:t>M</w:t>
      </w:r>
      <w:r w:rsidR="00524E09" w:rsidRPr="002F26F9">
        <w:rPr>
          <w:color w:val="3333CC"/>
          <w:sz w:val="24"/>
          <w:szCs w:val="24"/>
        </w:rPr>
        <w:t>ODUL</w:t>
      </w:r>
      <w:r w:rsidRPr="002F26F9">
        <w:rPr>
          <w:color w:val="3333CC"/>
          <w:sz w:val="24"/>
          <w:szCs w:val="24"/>
        </w:rPr>
        <w:t xml:space="preserve"> 2 - </w:t>
      </w:r>
      <w:r w:rsidR="00C14804" w:rsidRPr="002F26F9">
        <w:rPr>
          <w:color w:val="3333CC"/>
          <w:sz w:val="24"/>
          <w:szCs w:val="24"/>
        </w:rPr>
        <w:t>Cel care realizează un proiect câ</w:t>
      </w:r>
      <w:r w:rsidR="001B2F7A" w:rsidRPr="002F26F9">
        <w:rPr>
          <w:color w:val="3333CC"/>
          <w:sz w:val="24"/>
          <w:szCs w:val="24"/>
        </w:rPr>
        <w:t>ş</w:t>
      </w:r>
      <w:r w:rsidR="00C14804" w:rsidRPr="002F26F9">
        <w:rPr>
          <w:color w:val="3333CC"/>
          <w:sz w:val="24"/>
          <w:szCs w:val="24"/>
        </w:rPr>
        <w:t>tigă!</w:t>
      </w:r>
      <w:bookmarkEnd w:id="27"/>
    </w:p>
    <w:p w:rsidR="00401E62" w:rsidRPr="008F4F29" w:rsidRDefault="00401E62" w:rsidP="00401E62">
      <w:pPr>
        <w:pStyle w:val="Modul"/>
        <w:rPr>
          <w:color w:val="auto"/>
          <w:sz w:val="24"/>
          <w:szCs w:val="24"/>
        </w:rPr>
      </w:pPr>
    </w:p>
    <w:p w:rsidR="00401E62" w:rsidRPr="008F4F29" w:rsidRDefault="00401E62">
      <w:pPr>
        <w:spacing w:before="200" w:after="0"/>
        <w:ind w:firstLine="0"/>
        <w:rPr>
          <w:b/>
          <w:szCs w:val="24"/>
        </w:rPr>
      </w:pPr>
      <w:r w:rsidRPr="008F4F29">
        <w:rPr>
          <w:b/>
          <w:szCs w:val="24"/>
        </w:rPr>
        <w:br w:type="page"/>
      </w:r>
    </w:p>
    <w:p w:rsidR="00401E62" w:rsidRPr="008F4F29" w:rsidRDefault="00F517AC" w:rsidP="00D56D6E">
      <w:pPr>
        <w:pStyle w:val="Heading2"/>
        <w:numPr>
          <w:ilvl w:val="0"/>
          <w:numId w:val="102"/>
        </w:numPr>
        <w:pBdr>
          <w:right w:val="single" w:sz="12" w:space="5" w:color="406E8C" w:themeColor="accent6" w:themeShade="BF"/>
        </w:pBdr>
        <w:rPr>
          <w:color w:val="auto"/>
          <w:sz w:val="24"/>
          <w:szCs w:val="24"/>
        </w:rPr>
      </w:pPr>
      <w:bookmarkStart w:id="28" w:name="_Toc310513054"/>
      <w:r w:rsidRPr="008F4F29">
        <w:rPr>
          <w:color w:val="auto"/>
          <w:sz w:val="24"/>
          <w:szCs w:val="24"/>
        </w:rPr>
        <w:lastRenderedPageBreak/>
        <w:t>Cum construim un proiect?</w:t>
      </w:r>
      <w:bookmarkEnd w:id="28"/>
    </w:p>
    <w:p w:rsidR="00401E62" w:rsidRPr="008F4F29" w:rsidRDefault="00401E62" w:rsidP="00D56D6E">
      <w:pPr>
        <w:pStyle w:val="ListParagraph"/>
        <w:numPr>
          <w:ilvl w:val="0"/>
          <w:numId w:val="33"/>
        </w:numPr>
        <w:spacing w:before="200" w:after="0"/>
        <w:rPr>
          <w:b/>
          <w:szCs w:val="24"/>
        </w:rPr>
      </w:pPr>
      <w:r w:rsidRPr="008F4F29">
        <w:rPr>
          <w:b/>
          <w:szCs w:val="24"/>
        </w:rPr>
        <w:t xml:space="preserve">Viziune </w:t>
      </w:r>
    </w:p>
    <w:p w:rsidR="00401E62" w:rsidRPr="008F4F29" w:rsidRDefault="00401E62" w:rsidP="00D56D6E">
      <w:pPr>
        <w:pStyle w:val="ListParagraph"/>
        <w:numPr>
          <w:ilvl w:val="0"/>
          <w:numId w:val="33"/>
        </w:numPr>
        <w:spacing w:before="200" w:after="0"/>
        <w:rPr>
          <w:b/>
          <w:szCs w:val="24"/>
        </w:rPr>
      </w:pPr>
      <w:r w:rsidRPr="008F4F29">
        <w:rPr>
          <w:b/>
          <w:szCs w:val="24"/>
        </w:rPr>
        <w:t xml:space="preserve">Umbrela instituţională </w:t>
      </w:r>
    </w:p>
    <w:p w:rsidR="00401E62" w:rsidRPr="008F4F29" w:rsidRDefault="00401E62" w:rsidP="00D56D6E">
      <w:pPr>
        <w:pStyle w:val="ListParagraph"/>
        <w:numPr>
          <w:ilvl w:val="0"/>
          <w:numId w:val="33"/>
        </w:numPr>
        <w:spacing w:before="200" w:after="0"/>
        <w:rPr>
          <w:b/>
          <w:szCs w:val="24"/>
        </w:rPr>
      </w:pPr>
      <w:r w:rsidRPr="008F4F29">
        <w:rPr>
          <w:b/>
          <w:szCs w:val="24"/>
        </w:rPr>
        <w:t xml:space="preserve">Management </w:t>
      </w:r>
    </w:p>
    <w:p w:rsidR="00401E62" w:rsidRPr="008F4F29" w:rsidRDefault="00401E62" w:rsidP="00D56D6E">
      <w:pPr>
        <w:pStyle w:val="ListParagraph"/>
        <w:numPr>
          <w:ilvl w:val="0"/>
          <w:numId w:val="33"/>
        </w:numPr>
        <w:spacing w:before="200" w:after="0"/>
        <w:rPr>
          <w:b/>
          <w:szCs w:val="24"/>
        </w:rPr>
      </w:pPr>
      <w:r w:rsidRPr="008F4F29">
        <w:rPr>
          <w:b/>
          <w:szCs w:val="24"/>
        </w:rPr>
        <w:t xml:space="preserve">Operatori de proiect </w:t>
      </w:r>
    </w:p>
    <w:p w:rsidR="00401E62" w:rsidRPr="008F4F29" w:rsidRDefault="00401E62" w:rsidP="00D56D6E">
      <w:pPr>
        <w:pStyle w:val="ListParagraph"/>
        <w:numPr>
          <w:ilvl w:val="0"/>
          <w:numId w:val="33"/>
        </w:numPr>
        <w:spacing w:before="200" w:after="0"/>
        <w:rPr>
          <w:b/>
          <w:szCs w:val="24"/>
        </w:rPr>
      </w:pPr>
      <w:r w:rsidRPr="008F4F29">
        <w:rPr>
          <w:b/>
          <w:szCs w:val="24"/>
        </w:rPr>
        <w:t xml:space="preserve">Acţiuni </w:t>
      </w:r>
    </w:p>
    <w:p w:rsidR="00401E62" w:rsidRPr="008F4F29" w:rsidRDefault="00401E62" w:rsidP="00D56D6E">
      <w:pPr>
        <w:pStyle w:val="ListParagraph"/>
        <w:numPr>
          <w:ilvl w:val="0"/>
          <w:numId w:val="33"/>
        </w:numPr>
        <w:spacing w:before="200" w:after="0"/>
        <w:rPr>
          <w:b/>
          <w:szCs w:val="24"/>
        </w:rPr>
      </w:pPr>
      <w:r w:rsidRPr="008F4F29">
        <w:rPr>
          <w:b/>
          <w:szCs w:val="24"/>
        </w:rPr>
        <w:t xml:space="preserve">Grupuri </w:t>
      </w:r>
      <w:r w:rsidR="001B2F7A" w:rsidRPr="008F4F29">
        <w:rPr>
          <w:b/>
          <w:szCs w:val="24"/>
        </w:rPr>
        <w:t>ţ</w:t>
      </w:r>
      <w:r w:rsidRPr="008F4F29">
        <w:rPr>
          <w:b/>
          <w:szCs w:val="24"/>
        </w:rPr>
        <w:t>intă</w:t>
      </w:r>
    </w:p>
    <w:p w:rsidR="00401E62" w:rsidRPr="008F4F29" w:rsidRDefault="00401E62" w:rsidP="00D56D6E">
      <w:pPr>
        <w:pStyle w:val="ListParagraph"/>
        <w:numPr>
          <w:ilvl w:val="0"/>
          <w:numId w:val="33"/>
        </w:numPr>
        <w:spacing w:before="200" w:after="0"/>
        <w:rPr>
          <w:b/>
          <w:szCs w:val="24"/>
        </w:rPr>
      </w:pPr>
      <w:r w:rsidRPr="008F4F29">
        <w:rPr>
          <w:b/>
          <w:szCs w:val="24"/>
        </w:rPr>
        <w:t>Evaluare</w:t>
      </w:r>
    </w:p>
    <w:p w:rsidR="00401E62" w:rsidRPr="008F4F29" w:rsidRDefault="00401E62" w:rsidP="00D56D6E">
      <w:pPr>
        <w:pStyle w:val="ListParagraph"/>
        <w:numPr>
          <w:ilvl w:val="0"/>
          <w:numId w:val="33"/>
        </w:numPr>
        <w:spacing w:before="200" w:after="0"/>
        <w:rPr>
          <w:b/>
          <w:szCs w:val="24"/>
        </w:rPr>
      </w:pPr>
      <w:r w:rsidRPr="008F4F29">
        <w:rPr>
          <w:b/>
          <w:szCs w:val="24"/>
        </w:rPr>
        <w:t>Continuare / Sust</w:t>
      </w:r>
      <w:r w:rsidRPr="008F4F29">
        <w:rPr>
          <w:b/>
          <w:szCs w:val="24"/>
          <w:lang w:val="fr-FR"/>
        </w:rPr>
        <w:t>enabilitate</w:t>
      </w:r>
    </w:p>
    <w:p w:rsidR="004877CF" w:rsidRPr="008F4F29" w:rsidRDefault="004877CF">
      <w:pPr>
        <w:spacing w:before="200" w:after="0"/>
        <w:ind w:firstLine="0"/>
        <w:rPr>
          <w:rFonts w:asciiTheme="majorHAnsi" w:eastAsiaTheme="majorEastAsia" w:hAnsiTheme="majorHAnsi" w:cstheme="majorBidi"/>
          <w:b/>
          <w:bCs/>
          <w:iCs/>
          <w:szCs w:val="24"/>
          <w:lang w:val="en-GB"/>
        </w:rPr>
      </w:pPr>
    </w:p>
    <w:p w:rsidR="00401E62" w:rsidRPr="008F4F29" w:rsidRDefault="00401E62" w:rsidP="00D56D6E">
      <w:pPr>
        <w:pStyle w:val="Heading4"/>
        <w:numPr>
          <w:ilvl w:val="0"/>
          <w:numId w:val="34"/>
        </w:numPr>
        <w:rPr>
          <w:color w:val="auto"/>
          <w:sz w:val="24"/>
          <w:szCs w:val="24"/>
          <w:lang w:val="en-GB"/>
        </w:rPr>
      </w:pPr>
      <w:bookmarkStart w:id="29" w:name="_Toc310513055"/>
      <w:r w:rsidRPr="008F4F29">
        <w:rPr>
          <w:color w:val="auto"/>
          <w:sz w:val="24"/>
          <w:szCs w:val="24"/>
          <w:lang w:val="en-GB"/>
        </w:rPr>
        <w:t>Viziune</w:t>
      </w:r>
      <w:bookmarkEnd w:id="29"/>
    </w:p>
    <w:p w:rsidR="00401E62" w:rsidRPr="008F4F29" w:rsidRDefault="005C0137" w:rsidP="00401E62">
      <w:pPr>
        <w:ind w:firstLine="0"/>
        <w:rPr>
          <w:szCs w:val="24"/>
        </w:rPr>
      </w:pPr>
      <w:r w:rsidRPr="008F4F29">
        <w:rPr>
          <w:noProof/>
          <w:szCs w:val="24"/>
          <w:lang w:val="en-US" w:eastAsia="en-US"/>
        </w:rPr>
        <mc:AlternateContent>
          <mc:Choice Requires="wps">
            <w:drawing>
              <wp:inline distT="0" distB="0" distL="0" distR="0" wp14:anchorId="6B213940" wp14:editId="749E378B">
                <wp:extent cx="6132195" cy="1904365"/>
                <wp:effectExtent l="19050" t="19050" r="20955" b="19685"/>
                <wp:docPr id="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1904365"/>
                        </a:xfrm>
                        <a:prstGeom prst="rect">
                          <a:avLst/>
                        </a:prstGeom>
                        <a:solidFill>
                          <a:srgbClr val="FFFFFF"/>
                        </a:solidFill>
                        <a:ln w="31750">
                          <a:solidFill>
                            <a:schemeClr val="accent6">
                              <a:lumMod val="75000"/>
                              <a:lumOff val="0"/>
                            </a:schemeClr>
                          </a:solidFill>
                          <a:miter lim="800000"/>
                          <a:headEnd/>
                          <a:tailEnd/>
                        </a:ln>
                      </wps:spPr>
                      <wps:txbx>
                        <w:txbxContent>
                          <w:p w:rsidR="009C1DFD" w:rsidRDefault="009C1DFD" w:rsidP="004877CF">
                            <w:pPr>
                              <w:spacing w:after="0"/>
                              <w:rPr>
                                <w:i/>
                              </w:rPr>
                            </w:pPr>
                          </w:p>
                          <w:p w:rsidR="009C1DFD" w:rsidRPr="004877CF" w:rsidRDefault="009C1DFD" w:rsidP="00D56D6E">
                            <w:pPr>
                              <w:pStyle w:val="ListParagraph"/>
                              <w:numPr>
                                <w:ilvl w:val="0"/>
                                <w:numId w:val="35"/>
                              </w:numPr>
                              <w:spacing w:after="0"/>
                            </w:pPr>
                            <w:r w:rsidRPr="004877CF">
                              <w:rPr>
                                <w:i/>
                              </w:rPr>
                              <w:t>Contextul teoretic</w:t>
                            </w:r>
                            <w:r w:rsidRPr="004877CF">
                              <w:t xml:space="preserve"> </w:t>
                            </w:r>
                            <w:r>
                              <w:t>ş</w:t>
                            </w:r>
                            <w:r w:rsidRPr="004877CF">
                              <w:t xml:space="preserve">i “misiunea” organizaţiei referitoare la educaţie </w:t>
                            </w:r>
                          </w:p>
                          <w:p w:rsidR="009C1DFD" w:rsidRPr="004877CF" w:rsidRDefault="009C1DFD" w:rsidP="00D56D6E">
                            <w:pPr>
                              <w:pStyle w:val="ListParagraph"/>
                              <w:numPr>
                                <w:ilvl w:val="0"/>
                                <w:numId w:val="35"/>
                              </w:numPr>
                              <w:spacing w:before="200" w:after="0"/>
                              <w:rPr>
                                <w:i/>
                              </w:rPr>
                            </w:pPr>
                            <w:r w:rsidRPr="004877CF">
                              <w:rPr>
                                <w:i/>
                              </w:rPr>
                              <w:t>Scopurile şi obiectivele vizează:</w:t>
                            </w:r>
                          </w:p>
                          <w:p w:rsidR="009C1DFD" w:rsidRPr="004877CF" w:rsidRDefault="009C1DFD" w:rsidP="00D56D6E">
                            <w:pPr>
                              <w:pStyle w:val="ListParagraph"/>
                              <w:numPr>
                                <w:ilvl w:val="1"/>
                                <w:numId w:val="35"/>
                              </w:numPr>
                              <w:spacing w:before="200" w:after="0"/>
                            </w:pPr>
                            <w:r w:rsidRPr="004877CF">
                              <w:t xml:space="preserve">Tineri </w:t>
                            </w:r>
                            <w:r>
                              <w:t>ş</w:t>
                            </w:r>
                            <w:r w:rsidRPr="004877CF">
                              <w:t xml:space="preserve">i adulţi </w:t>
                            </w:r>
                          </w:p>
                          <w:p w:rsidR="009C1DFD" w:rsidRPr="004877CF" w:rsidRDefault="009C1DFD" w:rsidP="00D56D6E">
                            <w:pPr>
                              <w:pStyle w:val="ListParagraph"/>
                              <w:numPr>
                                <w:ilvl w:val="1"/>
                                <w:numId w:val="35"/>
                              </w:numPr>
                              <w:spacing w:before="200" w:after="0"/>
                            </w:pPr>
                            <w:r w:rsidRPr="004877CF">
                              <w:t xml:space="preserve">Comunitatea locală </w:t>
                            </w:r>
                          </w:p>
                          <w:p w:rsidR="009C1DFD" w:rsidRPr="004877CF" w:rsidRDefault="009C1DFD" w:rsidP="00D56D6E">
                            <w:pPr>
                              <w:pStyle w:val="ListParagraph"/>
                              <w:numPr>
                                <w:ilvl w:val="1"/>
                                <w:numId w:val="35"/>
                              </w:numPr>
                              <w:spacing w:before="200" w:after="0"/>
                            </w:pPr>
                            <w:r w:rsidRPr="004877CF">
                              <w:t xml:space="preserve">Alte grupuri </w:t>
                            </w:r>
                          </w:p>
                          <w:p w:rsidR="009C1DFD" w:rsidRPr="004877CF" w:rsidRDefault="009C1DFD" w:rsidP="00D56D6E">
                            <w:pPr>
                              <w:pStyle w:val="ListParagraph"/>
                              <w:numPr>
                                <w:ilvl w:val="1"/>
                                <w:numId w:val="35"/>
                              </w:numPr>
                              <w:spacing w:before="200" w:after="0"/>
                            </w:pPr>
                            <w:r w:rsidRPr="004877CF">
                              <w:t>Dezvoltarea societăţii</w:t>
                            </w:r>
                          </w:p>
                          <w:p w:rsidR="009C1DFD" w:rsidRPr="004877CF" w:rsidRDefault="009C1DFD" w:rsidP="00401E62"/>
                          <w:p w:rsidR="009C1DFD" w:rsidRPr="004877CF" w:rsidRDefault="009C1DFD" w:rsidP="00401E62"/>
                          <w:p w:rsidR="009C1DFD" w:rsidRPr="004877CF" w:rsidRDefault="009C1DFD" w:rsidP="00401E62"/>
                        </w:txbxContent>
                      </wps:txbx>
                      <wps:bodyPr rot="0" vert="horz" wrap="square" lIns="91440" tIns="45720" rIns="91440" bIns="45720" anchor="t" anchorCtr="0" upright="1">
                        <a:noAutofit/>
                      </wps:bodyPr>
                    </wps:wsp>
                  </a:graphicData>
                </a:graphic>
              </wp:inline>
            </w:drawing>
          </mc:Choice>
          <mc:Fallback>
            <w:pict>
              <v:shape id="Text Box 11" o:spid="_x0000_s1031" type="#_x0000_t202" style="width:482.85pt;height:14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" strokecolor="#406e8c [2409]" strokeweight="2.5pt">
                <v:textbox>
                  <w:txbxContent>
                    <w:p w:rsidR="009C1DFD" w:rsidRDefault="009C1DFD" w:rsidP="004877CF">
                      <w:pPr>
                        <w:spacing w:after="0"/>
                        <w:rPr>
                          <w:i/>
                        </w:rPr>
                      </w:pPr>
                    </w:p>
                    <w:p w:rsidR="009C1DFD" w:rsidRPr="004877CF" w:rsidRDefault="009C1DFD" w:rsidP="00D56D6E">
                      <w:pPr>
                        <w:pStyle w:val="ListParagraph"/>
                        <w:numPr>
                          <w:ilvl w:val="0"/>
                          <w:numId w:val="35"/>
                        </w:numPr>
                        <w:spacing w:after="0"/>
                      </w:pPr>
                      <w:r w:rsidRPr="004877CF">
                        <w:rPr>
                          <w:i/>
                        </w:rPr>
                        <w:t>Contextul teoretic</w:t>
                      </w:r>
                      <w:r w:rsidRPr="004877CF">
                        <w:t xml:space="preserve"> </w:t>
                      </w:r>
                      <w:r>
                        <w:t>ş</w:t>
                      </w:r>
                      <w:r w:rsidRPr="004877CF">
                        <w:t xml:space="preserve">i “misiunea” organizaţiei referitoare la educaţie </w:t>
                      </w:r>
                    </w:p>
                    <w:p w:rsidR="009C1DFD" w:rsidRPr="004877CF" w:rsidRDefault="009C1DFD" w:rsidP="00D56D6E">
                      <w:pPr>
                        <w:pStyle w:val="ListParagraph"/>
                        <w:numPr>
                          <w:ilvl w:val="0"/>
                          <w:numId w:val="35"/>
                        </w:numPr>
                        <w:spacing w:before="200" w:after="0"/>
                        <w:rPr>
                          <w:i/>
                        </w:rPr>
                      </w:pPr>
                      <w:r w:rsidRPr="004877CF">
                        <w:rPr>
                          <w:i/>
                        </w:rPr>
                        <w:t>Scopurile şi obiectivele vizează:</w:t>
                      </w:r>
                    </w:p>
                    <w:p w:rsidR="009C1DFD" w:rsidRPr="004877CF" w:rsidRDefault="009C1DFD" w:rsidP="00D56D6E">
                      <w:pPr>
                        <w:pStyle w:val="ListParagraph"/>
                        <w:numPr>
                          <w:ilvl w:val="1"/>
                          <w:numId w:val="35"/>
                        </w:numPr>
                        <w:spacing w:before="200" w:after="0"/>
                      </w:pPr>
                      <w:r w:rsidRPr="004877CF">
                        <w:t xml:space="preserve">Tineri </w:t>
                      </w:r>
                      <w:r>
                        <w:t>ş</w:t>
                      </w:r>
                      <w:r w:rsidRPr="004877CF">
                        <w:t xml:space="preserve">i adulţi </w:t>
                      </w:r>
                    </w:p>
                    <w:p w:rsidR="009C1DFD" w:rsidRPr="004877CF" w:rsidRDefault="009C1DFD" w:rsidP="00D56D6E">
                      <w:pPr>
                        <w:pStyle w:val="ListParagraph"/>
                        <w:numPr>
                          <w:ilvl w:val="1"/>
                          <w:numId w:val="35"/>
                        </w:numPr>
                        <w:spacing w:before="200" w:after="0"/>
                      </w:pPr>
                      <w:r w:rsidRPr="004877CF">
                        <w:t xml:space="preserve">Comunitatea locală </w:t>
                      </w:r>
                    </w:p>
                    <w:p w:rsidR="009C1DFD" w:rsidRPr="004877CF" w:rsidRDefault="009C1DFD" w:rsidP="00D56D6E">
                      <w:pPr>
                        <w:pStyle w:val="ListParagraph"/>
                        <w:numPr>
                          <w:ilvl w:val="1"/>
                          <w:numId w:val="35"/>
                        </w:numPr>
                        <w:spacing w:before="200" w:after="0"/>
                      </w:pPr>
                      <w:r w:rsidRPr="004877CF">
                        <w:t xml:space="preserve">Alte grupuri </w:t>
                      </w:r>
                    </w:p>
                    <w:p w:rsidR="009C1DFD" w:rsidRPr="004877CF" w:rsidRDefault="009C1DFD" w:rsidP="00D56D6E">
                      <w:pPr>
                        <w:pStyle w:val="ListParagraph"/>
                        <w:numPr>
                          <w:ilvl w:val="1"/>
                          <w:numId w:val="35"/>
                        </w:numPr>
                        <w:spacing w:before="200" w:after="0"/>
                      </w:pPr>
                      <w:r w:rsidRPr="004877CF">
                        <w:t>Dezvoltarea societăţii</w:t>
                      </w:r>
                    </w:p>
                    <w:p w:rsidR="009C1DFD" w:rsidRPr="004877CF" w:rsidRDefault="009C1DFD" w:rsidP="00401E62"/>
                    <w:p w:rsidR="009C1DFD" w:rsidRPr="004877CF" w:rsidRDefault="009C1DFD" w:rsidP="00401E62"/>
                    <w:p w:rsidR="009C1DFD" w:rsidRPr="004877CF" w:rsidRDefault="009C1DFD" w:rsidP="00401E62"/>
                  </w:txbxContent>
                </v:textbox>
                <w10:anchorlock/>
              </v:shape>
            </w:pict>
          </mc:Fallback>
        </mc:AlternateContent>
      </w:r>
    </w:p>
    <w:p w:rsidR="00401E62" w:rsidRPr="008F4F29" w:rsidRDefault="00401E62" w:rsidP="00D56D6E">
      <w:pPr>
        <w:pStyle w:val="Heading4"/>
        <w:numPr>
          <w:ilvl w:val="0"/>
          <w:numId w:val="34"/>
        </w:numPr>
        <w:rPr>
          <w:color w:val="auto"/>
          <w:sz w:val="24"/>
          <w:szCs w:val="24"/>
          <w:lang w:val="en-GB"/>
        </w:rPr>
      </w:pPr>
      <w:bookmarkStart w:id="30" w:name="_Toc310513056"/>
      <w:r w:rsidRPr="008F4F29">
        <w:rPr>
          <w:color w:val="auto"/>
          <w:sz w:val="24"/>
          <w:szCs w:val="24"/>
          <w:lang w:val="en-GB"/>
        </w:rPr>
        <w:lastRenderedPageBreak/>
        <w:t>Umbrela instituţională</w:t>
      </w:r>
      <w:bookmarkEnd w:id="30"/>
    </w:p>
    <w:p w:rsidR="00401E62" w:rsidRPr="008F4F29" w:rsidRDefault="005C0137" w:rsidP="00401E62">
      <w:pPr>
        <w:ind w:firstLine="0"/>
        <w:rPr>
          <w:szCs w:val="24"/>
          <w:lang w:val="en-GB"/>
        </w:rPr>
      </w:pPr>
      <w:r w:rsidRPr="008F4F29">
        <w:rPr>
          <w:noProof/>
          <w:szCs w:val="24"/>
          <w:lang w:val="en-US" w:eastAsia="en-US"/>
        </w:rPr>
        <mc:AlternateContent>
          <mc:Choice Requires="wps">
            <w:drawing>
              <wp:inline distT="0" distB="0" distL="0" distR="0" wp14:anchorId="74C5D3E4" wp14:editId="645ED088">
                <wp:extent cx="6132195" cy="3505200"/>
                <wp:effectExtent l="19050" t="19050" r="20955" b="19050"/>
                <wp:docPr id="4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3505200"/>
                        </a:xfrm>
                        <a:prstGeom prst="rect">
                          <a:avLst/>
                        </a:prstGeom>
                        <a:solidFill>
                          <a:srgbClr val="FFFFFF"/>
                        </a:solidFill>
                        <a:ln w="31750">
                          <a:solidFill>
                            <a:schemeClr val="accent6">
                              <a:lumMod val="75000"/>
                              <a:lumOff val="0"/>
                            </a:schemeClr>
                          </a:solidFill>
                          <a:miter lim="800000"/>
                          <a:headEnd/>
                          <a:tailEnd/>
                        </a:ln>
                      </wps:spPr>
                      <wps:txbx>
                        <w:txbxContent>
                          <w:p w:rsidR="009C1DFD" w:rsidRDefault="009C1DFD" w:rsidP="004877CF">
                            <w:pPr>
                              <w:spacing w:before="0" w:after="0"/>
                              <w:ind w:firstLine="0"/>
                            </w:pPr>
                          </w:p>
                          <w:p w:rsidR="009C1DFD" w:rsidRPr="004877CF" w:rsidRDefault="009C1DFD" w:rsidP="004877CF">
                            <w:pPr>
                              <w:spacing w:before="0" w:after="0"/>
                              <w:ind w:firstLine="0"/>
                            </w:pPr>
                            <w:r w:rsidRPr="004877CF">
                              <w:t>Premisa de la care se porneşte este că educaţia se desfăşoară la diferite niveluri</w:t>
                            </w:r>
                          </w:p>
                          <w:p w:rsidR="009C1DFD" w:rsidRPr="004877CF" w:rsidRDefault="009C1DFD" w:rsidP="00D56D6E">
                            <w:pPr>
                              <w:pStyle w:val="ListParagraph"/>
                              <w:numPr>
                                <w:ilvl w:val="0"/>
                                <w:numId w:val="37"/>
                              </w:numPr>
                              <w:tabs>
                                <w:tab w:val="clear" w:pos="2291"/>
                              </w:tabs>
                              <w:spacing w:before="200" w:after="0"/>
                              <w:ind w:left="1800" w:hanging="360"/>
                            </w:pPr>
                            <w:r w:rsidRPr="004877CF">
                              <w:t xml:space="preserve">Nivel naţional şi parteneriat internaţional </w:t>
                            </w:r>
                          </w:p>
                          <w:p w:rsidR="009C1DFD" w:rsidRPr="004877CF" w:rsidRDefault="009C1DFD" w:rsidP="00D56D6E">
                            <w:pPr>
                              <w:pStyle w:val="ListParagraph"/>
                              <w:numPr>
                                <w:ilvl w:val="0"/>
                                <w:numId w:val="37"/>
                              </w:numPr>
                              <w:tabs>
                                <w:tab w:val="clear" w:pos="2291"/>
                              </w:tabs>
                              <w:spacing w:before="200" w:after="0"/>
                              <w:ind w:left="1800" w:hanging="360"/>
                            </w:pPr>
                            <w:r w:rsidRPr="004877CF">
                              <w:t>Nivel regional</w:t>
                            </w:r>
                          </w:p>
                          <w:p w:rsidR="009C1DFD" w:rsidRPr="004877CF" w:rsidRDefault="009C1DFD" w:rsidP="00D56D6E">
                            <w:pPr>
                              <w:pStyle w:val="ListParagraph"/>
                              <w:numPr>
                                <w:ilvl w:val="0"/>
                                <w:numId w:val="37"/>
                              </w:numPr>
                              <w:tabs>
                                <w:tab w:val="clear" w:pos="2291"/>
                              </w:tabs>
                              <w:spacing w:before="200" w:after="0"/>
                              <w:ind w:left="1800" w:hanging="360"/>
                            </w:pPr>
                            <w:r w:rsidRPr="004877CF">
                              <w:t xml:space="preserve">Niveluri informale </w:t>
                            </w:r>
                          </w:p>
                          <w:p w:rsidR="009C1DFD" w:rsidRPr="004877CF" w:rsidRDefault="009C1DFD" w:rsidP="00D56D6E">
                            <w:pPr>
                              <w:pStyle w:val="ListParagraph"/>
                              <w:numPr>
                                <w:ilvl w:val="0"/>
                                <w:numId w:val="37"/>
                              </w:numPr>
                              <w:tabs>
                                <w:tab w:val="clear" w:pos="2291"/>
                              </w:tabs>
                              <w:spacing w:before="200" w:after="0"/>
                              <w:ind w:left="1800" w:hanging="360"/>
                            </w:pPr>
                            <w:r w:rsidRPr="004877CF">
                              <w:rPr>
                                <w:bCs/>
                              </w:rPr>
                              <w:t xml:space="preserve">Nivel </w:t>
                            </w:r>
                            <w:r w:rsidRPr="004877CF">
                              <w:t xml:space="preserve">local </w:t>
                            </w:r>
                          </w:p>
                          <w:p w:rsidR="009C1DFD" w:rsidRDefault="009C1DFD" w:rsidP="00D56D6E">
                            <w:pPr>
                              <w:pStyle w:val="ListParagraph"/>
                              <w:numPr>
                                <w:ilvl w:val="0"/>
                                <w:numId w:val="36"/>
                              </w:numPr>
                              <w:spacing w:before="200" w:after="0"/>
                              <w:ind w:left="720" w:hanging="360"/>
                            </w:pPr>
                            <w:r w:rsidRPr="004877CF">
                              <w:t>Context, tip şi misiune a organizaţiei</w:t>
                            </w:r>
                          </w:p>
                          <w:p w:rsidR="009C1DFD" w:rsidRPr="004877CF" w:rsidRDefault="009C1DFD" w:rsidP="00D56D6E">
                            <w:pPr>
                              <w:pStyle w:val="ListParagraph"/>
                              <w:numPr>
                                <w:ilvl w:val="0"/>
                                <w:numId w:val="36"/>
                              </w:numPr>
                              <w:spacing w:before="200" w:after="0"/>
                              <w:ind w:left="720" w:hanging="360"/>
                            </w:pPr>
                            <w:r w:rsidRPr="004877CF">
                              <w:t>Alcătuirea reţelei de învăţare</w:t>
                            </w:r>
                          </w:p>
                          <w:p w:rsidR="009C1DFD" w:rsidRPr="004877CF" w:rsidRDefault="009C1DFD" w:rsidP="00401E62">
                            <w:pPr>
                              <w:spacing w:before="200" w:after="0"/>
                              <w:ind w:firstLine="0"/>
                            </w:pPr>
                            <w:r w:rsidRPr="004877CF">
                              <w:t>Servicii şi alcătuire de reţele:</w:t>
                            </w:r>
                          </w:p>
                          <w:p w:rsidR="009C1DFD" w:rsidRPr="004877CF" w:rsidRDefault="009C1DFD" w:rsidP="00401E62">
                            <w:pPr>
                              <w:spacing w:before="200" w:after="0"/>
                              <w:ind w:firstLine="0"/>
                            </w:pPr>
                            <w:r w:rsidRPr="004877CF">
                              <w:t>Alcătuirea de reţea instituţională şi relaţii dintre institut şi alte agenţii şi sisteme: Am desfăşurat activităţi folosind trei niveluri de alcătuire a reţelei:</w:t>
                            </w:r>
                          </w:p>
                          <w:p w:rsidR="009C1DFD" w:rsidRPr="004877CF" w:rsidRDefault="009C1DFD" w:rsidP="00D56D6E">
                            <w:pPr>
                              <w:numPr>
                                <w:ilvl w:val="0"/>
                                <w:numId w:val="38"/>
                              </w:numPr>
                              <w:spacing w:before="0" w:after="0"/>
                            </w:pPr>
                            <w:r w:rsidRPr="004877CF">
                              <w:t>cooperare (inter)naţională</w:t>
                            </w:r>
                          </w:p>
                          <w:p w:rsidR="009C1DFD" w:rsidRPr="004877CF" w:rsidRDefault="009C1DFD" w:rsidP="00D56D6E">
                            <w:pPr>
                              <w:numPr>
                                <w:ilvl w:val="0"/>
                                <w:numId w:val="38"/>
                              </w:numPr>
                              <w:spacing w:before="0" w:after="0"/>
                            </w:pPr>
                            <w:r w:rsidRPr="004877CF">
                              <w:t>alcătuire de reţea guvernamentală</w:t>
                            </w:r>
                          </w:p>
                          <w:p w:rsidR="009C1DFD" w:rsidRPr="0067081B" w:rsidRDefault="009C1DFD" w:rsidP="00D56D6E">
                            <w:pPr>
                              <w:pStyle w:val="ListParagraph"/>
                              <w:numPr>
                                <w:ilvl w:val="0"/>
                                <w:numId w:val="38"/>
                              </w:numPr>
                              <w:rPr>
                                <w:b/>
                              </w:rPr>
                            </w:pPr>
                            <w:r w:rsidRPr="004877CF">
                              <w:t>sinergia locală a unor reţele (non) sau / şi guvernamentale: inspectorate, case ale corpului didactic, scoli, sindicate, decidenţi şi alţi actori sociali ai comunităţilor locale.</w:t>
                            </w:r>
                          </w:p>
                        </w:txbxContent>
                      </wps:txbx>
                      <wps:bodyPr rot="0" vert="horz" wrap="square" lIns="91440" tIns="45720" rIns="91440" bIns="45720" anchor="t" anchorCtr="0" upright="1">
                        <a:noAutofit/>
                      </wps:bodyPr>
                    </wps:wsp>
                  </a:graphicData>
                </a:graphic>
              </wp:inline>
            </w:drawing>
          </mc:Choice>
          <mc:Fallback>
            <w:pict>
              <v:shape id="Text Box 10" o:spid="_x0000_s1032" type="#_x0000_t202" style="width:482.85pt;height:2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" strokecolor="#406e8c [2409]" strokeweight="2.5pt">
                <v:textbox>
                  <w:txbxContent>
                    <w:p w:rsidR="009C1DFD" w:rsidRDefault="009C1DFD" w:rsidP="004877CF">
                      <w:pPr>
                        <w:spacing w:before="0" w:after="0"/>
                        <w:ind w:firstLine="0"/>
                      </w:pPr>
                    </w:p>
                    <w:p w:rsidR="009C1DFD" w:rsidRPr="004877CF" w:rsidRDefault="009C1DFD" w:rsidP="004877CF">
                      <w:pPr>
                        <w:spacing w:before="0" w:after="0"/>
                        <w:ind w:firstLine="0"/>
                      </w:pPr>
                      <w:r w:rsidRPr="004877CF">
                        <w:t>Premisa de la care se porneşte este că educaţia se desfăşoară la diferite niveluri</w:t>
                      </w:r>
                    </w:p>
                    <w:p w:rsidR="009C1DFD" w:rsidRPr="004877CF" w:rsidRDefault="009C1DFD" w:rsidP="00D56D6E">
                      <w:pPr>
                        <w:pStyle w:val="ListParagraph"/>
                        <w:numPr>
                          <w:ilvl w:val="0"/>
                          <w:numId w:val="37"/>
                        </w:numPr>
                        <w:tabs>
                          <w:tab w:val="clear" w:pos="2291"/>
                        </w:tabs>
                        <w:spacing w:before="200" w:after="0"/>
                        <w:ind w:left="1800" w:hanging="360"/>
                      </w:pPr>
                      <w:r w:rsidRPr="004877CF">
                        <w:t xml:space="preserve">Nivel naţional şi parteneriat internaţional </w:t>
                      </w:r>
                    </w:p>
                    <w:p w:rsidR="009C1DFD" w:rsidRPr="004877CF" w:rsidRDefault="009C1DFD" w:rsidP="00D56D6E">
                      <w:pPr>
                        <w:pStyle w:val="ListParagraph"/>
                        <w:numPr>
                          <w:ilvl w:val="0"/>
                          <w:numId w:val="37"/>
                        </w:numPr>
                        <w:tabs>
                          <w:tab w:val="clear" w:pos="2291"/>
                        </w:tabs>
                        <w:spacing w:before="200" w:after="0"/>
                        <w:ind w:left="1800" w:hanging="360"/>
                      </w:pPr>
                      <w:r w:rsidRPr="004877CF">
                        <w:t>Nivel regional</w:t>
                      </w:r>
                    </w:p>
                    <w:p w:rsidR="009C1DFD" w:rsidRPr="004877CF" w:rsidRDefault="009C1DFD" w:rsidP="00D56D6E">
                      <w:pPr>
                        <w:pStyle w:val="ListParagraph"/>
                        <w:numPr>
                          <w:ilvl w:val="0"/>
                          <w:numId w:val="37"/>
                        </w:numPr>
                        <w:tabs>
                          <w:tab w:val="clear" w:pos="2291"/>
                        </w:tabs>
                        <w:spacing w:before="200" w:after="0"/>
                        <w:ind w:left="1800" w:hanging="360"/>
                      </w:pPr>
                      <w:r w:rsidRPr="004877CF">
                        <w:t xml:space="preserve">Niveluri informale </w:t>
                      </w:r>
                    </w:p>
                    <w:p w:rsidR="009C1DFD" w:rsidRPr="004877CF" w:rsidRDefault="009C1DFD" w:rsidP="00D56D6E">
                      <w:pPr>
                        <w:pStyle w:val="ListParagraph"/>
                        <w:numPr>
                          <w:ilvl w:val="0"/>
                          <w:numId w:val="37"/>
                        </w:numPr>
                        <w:tabs>
                          <w:tab w:val="clear" w:pos="2291"/>
                        </w:tabs>
                        <w:spacing w:before="200" w:after="0"/>
                        <w:ind w:left="1800" w:hanging="360"/>
                      </w:pPr>
                      <w:r w:rsidRPr="004877CF">
                        <w:rPr>
                          <w:bCs/>
                        </w:rPr>
                        <w:t xml:space="preserve">Nivel </w:t>
                      </w:r>
                      <w:r w:rsidRPr="004877CF">
                        <w:t xml:space="preserve">local </w:t>
                      </w:r>
                    </w:p>
                    <w:p w:rsidR="009C1DFD" w:rsidRDefault="009C1DFD" w:rsidP="00D56D6E">
                      <w:pPr>
                        <w:pStyle w:val="ListParagraph"/>
                        <w:numPr>
                          <w:ilvl w:val="0"/>
                          <w:numId w:val="36"/>
                        </w:numPr>
                        <w:spacing w:before="200" w:after="0"/>
                        <w:ind w:left="720" w:hanging="360"/>
                      </w:pPr>
                      <w:r w:rsidRPr="004877CF">
                        <w:t>Context, tip şi misiune a organizaţiei</w:t>
                      </w:r>
                    </w:p>
                    <w:p w:rsidR="009C1DFD" w:rsidRPr="004877CF" w:rsidRDefault="009C1DFD" w:rsidP="00D56D6E">
                      <w:pPr>
                        <w:pStyle w:val="ListParagraph"/>
                        <w:numPr>
                          <w:ilvl w:val="0"/>
                          <w:numId w:val="36"/>
                        </w:numPr>
                        <w:spacing w:before="200" w:after="0"/>
                        <w:ind w:left="720" w:hanging="360"/>
                      </w:pPr>
                      <w:r w:rsidRPr="004877CF">
                        <w:t>Alcătuirea reţelei de învăţare</w:t>
                      </w:r>
                    </w:p>
                    <w:p w:rsidR="009C1DFD" w:rsidRPr="004877CF" w:rsidRDefault="009C1DFD" w:rsidP="00401E62">
                      <w:pPr>
                        <w:spacing w:before="200" w:after="0"/>
                        <w:ind w:firstLine="0"/>
                      </w:pPr>
                      <w:r w:rsidRPr="004877CF">
                        <w:t>Servicii şi alcătuire de reţele:</w:t>
                      </w:r>
                    </w:p>
                    <w:p w:rsidR="009C1DFD" w:rsidRPr="004877CF" w:rsidRDefault="009C1DFD" w:rsidP="00401E62">
                      <w:pPr>
                        <w:spacing w:before="200" w:after="0"/>
                        <w:ind w:firstLine="0"/>
                      </w:pPr>
                      <w:r w:rsidRPr="004877CF">
                        <w:t>Alcătuirea de reţea instituţională şi relaţii dintre institut şi alte agenţii şi sisteme: Am desfăşurat activităţi folosind trei niveluri de alcătuire a reţelei:</w:t>
                      </w:r>
                    </w:p>
                    <w:p w:rsidR="009C1DFD" w:rsidRPr="004877CF" w:rsidRDefault="009C1DFD" w:rsidP="00D56D6E">
                      <w:pPr>
                        <w:numPr>
                          <w:ilvl w:val="0"/>
                          <w:numId w:val="38"/>
                        </w:numPr>
                        <w:spacing w:before="0" w:after="0"/>
                      </w:pPr>
                      <w:r w:rsidRPr="004877CF">
                        <w:t>cooperare (inter)naţională</w:t>
                      </w:r>
                    </w:p>
                    <w:p w:rsidR="009C1DFD" w:rsidRPr="004877CF" w:rsidRDefault="009C1DFD" w:rsidP="00D56D6E">
                      <w:pPr>
                        <w:numPr>
                          <w:ilvl w:val="0"/>
                          <w:numId w:val="38"/>
                        </w:numPr>
                        <w:spacing w:before="0" w:after="0"/>
                      </w:pPr>
                      <w:r w:rsidRPr="004877CF">
                        <w:t>alcătuire de reţea guvernamentală</w:t>
                      </w:r>
                    </w:p>
                    <w:p w:rsidR="009C1DFD" w:rsidRPr="0067081B" w:rsidRDefault="009C1DFD" w:rsidP="00D56D6E">
                      <w:pPr>
                        <w:pStyle w:val="ListParagraph"/>
                        <w:numPr>
                          <w:ilvl w:val="0"/>
                          <w:numId w:val="38"/>
                        </w:numPr>
                        <w:rPr>
                          <w:b/>
                        </w:rPr>
                      </w:pPr>
                      <w:r w:rsidRPr="004877CF">
                        <w:t>sinergia locală a unor reţele (non) sau / şi guvernamentale: inspectorate, case ale corpului didactic, scoli, sindicate, decidenţi şi alţi actori sociali ai comunităţilor locale.</w:t>
                      </w:r>
                    </w:p>
                  </w:txbxContent>
                </v:textbox>
                <w10:anchorlock/>
              </v:shape>
            </w:pict>
          </mc:Fallback>
        </mc:AlternateContent>
      </w:r>
    </w:p>
    <w:p w:rsidR="00401E62" w:rsidRPr="008F4F29" w:rsidRDefault="00401E62" w:rsidP="00D56D6E">
      <w:pPr>
        <w:pStyle w:val="Heading4"/>
        <w:numPr>
          <w:ilvl w:val="0"/>
          <w:numId w:val="34"/>
        </w:numPr>
        <w:rPr>
          <w:color w:val="auto"/>
          <w:sz w:val="24"/>
          <w:szCs w:val="24"/>
          <w:lang w:val="en-GB"/>
        </w:rPr>
      </w:pPr>
      <w:bookmarkStart w:id="31" w:name="_Toc310513057"/>
      <w:r w:rsidRPr="008F4F29">
        <w:rPr>
          <w:color w:val="auto"/>
          <w:sz w:val="24"/>
          <w:szCs w:val="24"/>
          <w:lang w:val="en-GB"/>
        </w:rPr>
        <w:lastRenderedPageBreak/>
        <w:t>Management</w:t>
      </w:r>
      <w:bookmarkEnd w:id="31"/>
    </w:p>
    <w:p w:rsidR="004877CF" w:rsidRPr="008F4F29" w:rsidRDefault="005C0137" w:rsidP="004877CF">
      <w:pPr>
        <w:ind w:firstLine="0"/>
        <w:rPr>
          <w:szCs w:val="24"/>
          <w:lang w:val="en-GB"/>
        </w:rPr>
      </w:pPr>
      <w:r w:rsidRPr="008F4F29">
        <w:rPr>
          <w:noProof/>
          <w:szCs w:val="24"/>
          <w:lang w:val="en-US" w:eastAsia="en-US"/>
        </w:rPr>
        <mc:AlternateContent>
          <mc:Choice Requires="wps">
            <w:drawing>
              <wp:inline distT="0" distB="0" distL="0" distR="0" wp14:anchorId="2472D13E" wp14:editId="63D1F736">
                <wp:extent cx="6132195" cy="4805680"/>
                <wp:effectExtent l="19050" t="19050" r="20955" b="13970"/>
                <wp:docPr id="4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4805680"/>
                        </a:xfrm>
                        <a:prstGeom prst="rect">
                          <a:avLst/>
                        </a:prstGeom>
                        <a:solidFill>
                          <a:srgbClr val="FFFFFF"/>
                        </a:solidFill>
                        <a:ln w="31750">
                          <a:solidFill>
                            <a:schemeClr val="accent6">
                              <a:lumMod val="75000"/>
                              <a:lumOff val="0"/>
                            </a:schemeClr>
                          </a:solidFill>
                          <a:miter lim="800000"/>
                          <a:headEnd/>
                          <a:tailEnd/>
                        </a:ln>
                      </wps:spPr>
                      <wps:txbx>
                        <w:txbxContent>
                          <w:p w:rsidR="009C1DFD" w:rsidRPr="00401E62" w:rsidRDefault="009C1DFD" w:rsidP="004877CF">
                            <w:pPr>
                              <w:spacing w:before="0" w:after="0"/>
                              <w:ind w:firstLine="0"/>
                              <w:rPr>
                                <w:b/>
                                <w:lang w:val="en-GB"/>
                              </w:rPr>
                            </w:pPr>
                            <w:r w:rsidRPr="00401E62">
                              <w:rPr>
                                <w:b/>
                                <w:lang w:val="en-GB"/>
                              </w:rPr>
                              <w:t>Organizaţia</w:t>
                            </w:r>
                          </w:p>
                          <w:p w:rsidR="009C1DFD" w:rsidRPr="004877CF" w:rsidRDefault="009C1DFD" w:rsidP="004877CF">
                            <w:pPr>
                              <w:spacing w:before="0" w:after="0"/>
                              <w:ind w:firstLine="0"/>
                              <w:rPr>
                                <w:i/>
                              </w:rPr>
                            </w:pPr>
                            <w:r w:rsidRPr="004877CF">
                              <w:rPr>
                                <w:i/>
                              </w:rPr>
                              <w:t xml:space="preserve">Planificare </w:t>
                            </w:r>
                          </w:p>
                          <w:p w:rsidR="009C1DFD" w:rsidRPr="004877CF" w:rsidRDefault="009C1DFD" w:rsidP="004877CF">
                            <w:pPr>
                              <w:spacing w:before="0" w:after="0"/>
                              <w:ind w:firstLine="0"/>
                              <w:rPr>
                                <w:i/>
                              </w:rPr>
                            </w:pPr>
                            <w:r w:rsidRPr="004877CF">
                              <w:rPr>
                                <w:i/>
                              </w:rPr>
                              <w:t>Design-ul practic:</w:t>
                            </w:r>
                          </w:p>
                          <w:p w:rsidR="009C1DFD" w:rsidRPr="004877CF" w:rsidRDefault="009C1DFD" w:rsidP="00D56D6E">
                            <w:pPr>
                              <w:pStyle w:val="ListParagraph"/>
                              <w:numPr>
                                <w:ilvl w:val="0"/>
                                <w:numId w:val="39"/>
                              </w:numPr>
                              <w:spacing w:after="0"/>
                            </w:pPr>
                            <w:r w:rsidRPr="004877CF">
                              <w:t xml:space="preserve">analiza nevoilor şi a contextului educaţional, documentarea, nivelul conceptual </w:t>
                            </w:r>
                          </w:p>
                          <w:p w:rsidR="009C1DFD" w:rsidRPr="004877CF" w:rsidRDefault="009C1DFD" w:rsidP="00D56D6E">
                            <w:pPr>
                              <w:pStyle w:val="ListParagraph"/>
                              <w:numPr>
                                <w:ilvl w:val="0"/>
                                <w:numId w:val="39"/>
                              </w:numPr>
                              <w:spacing w:before="200" w:after="0"/>
                            </w:pPr>
                            <w:r w:rsidRPr="004877CF">
                              <w:t xml:space="preserve">alcătuire de reţele şi acţiuni de sensibilizare pentru învăţarea interculturală </w:t>
                            </w:r>
                          </w:p>
                          <w:p w:rsidR="009C1DFD" w:rsidRPr="004877CF" w:rsidRDefault="009C1DFD" w:rsidP="00D56D6E">
                            <w:pPr>
                              <w:pStyle w:val="ListParagraph"/>
                              <w:numPr>
                                <w:ilvl w:val="0"/>
                                <w:numId w:val="39"/>
                              </w:numPr>
                              <w:spacing w:before="200" w:after="0"/>
                            </w:pPr>
                            <w:r w:rsidRPr="004877CF">
                              <w:t>desfăşurare si proces de evaluare a programului</w:t>
                            </w:r>
                          </w:p>
                          <w:p w:rsidR="009C1DFD" w:rsidRPr="004877CF" w:rsidRDefault="009C1DFD" w:rsidP="00D56D6E">
                            <w:pPr>
                              <w:pStyle w:val="ListParagraph"/>
                              <w:numPr>
                                <w:ilvl w:val="0"/>
                                <w:numId w:val="39"/>
                              </w:numPr>
                              <w:spacing w:before="200" w:after="0"/>
                            </w:pPr>
                            <w:r w:rsidRPr="004877CF">
                              <w:t>consultanta pentru alţi actori sociali</w:t>
                            </w:r>
                          </w:p>
                          <w:p w:rsidR="009C1DFD" w:rsidRPr="004877CF" w:rsidRDefault="009C1DFD" w:rsidP="00D56D6E">
                            <w:pPr>
                              <w:pStyle w:val="ListParagraph"/>
                              <w:numPr>
                                <w:ilvl w:val="0"/>
                                <w:numId w:val="39"/>
                              </w:numPr>
                              <w:spacing w:before="200" w:after="0"/>
                            </w:pPr>
                            <w:r w:rsidRPr="004877CF">
                              <w:t>feedback, continuare</w:t>
                            </w:r>
                          </w:p>
                          <w:p w:rsidR="009C1DFD" w:rsidRPr="004877CF" w:rsidRDefault="009C1DFD" w:rsidP="00D56D6E">
                            <w:pPr>
                              <w:pStyle w:val="ListParagraph"/>
                              <w:numPr>
                                <w:ilvl w:val="0"/>
                                <w:numId w:val="39"/>
                              </w:numPr>
                              <w:spacing w:before="200" w:after="0"/>
                            </w:pPr>
                            <w:r w:rsidRPr="004877CF">
                              <w:t xml:space="preserve">editare </w:t>
                            </w:r>
                            <w:r>
                              <w:t>ş</w:t>
                            </w:r>
                            <w:r w:rsidRPr="004877CF">
                              <w:t>i traducere a  materialului</w:t>
                            </w:r>
                          </w:p>
                          <w:p w:rsidR="009C1DFD" w:rsidRPr="004877CF" w:rsidRDefault="009C1DFD" w:rsidP="00D56D6E">
                            <w:pPr>
                              <w:pStyle w:val="ListParagraph"/>
                              <w:numPr>
                                <w:ilvl w:val="0"/>
                                <w:numId w:val="39"/>
                              </w:numPr>
                              <w:spacing w:before="200" w:after="0"/>
                            </w:pPr>
                            <w:r w:rsidRPr="004877CF">
                              <w:t>promovare, monitorizare şi re-iterare</w:t>
                            </w:r>
                          </w:p>
                          <w:p w:rsidR="009C1DFD" w:rsidRPr="00401E62" w:rsidRDefault="009C1DFD" w:rsidP="004877CF">
                            <w:pPr>
                              <w:spacing w:before="0" w:after="0"/>
                              <w:ind w:firstLine="0"/>
                              <w:rPr>
                                <w:b/>
                              </w:rPr>
                            </w:pPr>
                            <w:r w:rsidRPr="00401E62">
                              <w:rPr>
                                <w:b/>
                              </w:rPr>
                              <w:t>Resurse (umane, materiale, financiare)</w:t>
                            </w:r>
                          </w:p>
                          <w:p w:rsidR="009C1DFD" w:rsidRPr="004877CF" w:rsidRDefault="009C1DFD" w:rsidP="00D56D6E">
                            <w:pPr>
                              <w:pStyle w:val="ListParagraph"/>
                              <w:numPr>
                                <w:ilvl w:val="1"/>
                                <w:numId w:val="40"/>
                              </w:numPr>
                              <w:spacing w:before="200" w:after="0"/>
                              <w:rPr>
                                <w:i/>
                              </w:rPr>
                            </w:pPr>
                            <w:r w:rsidRPr="004877CF">
                              <w:rPr>
                                <w:i/>
                                <w:lang w:val="fr-FR"/>
                              </w:rPr>
                              <w:t>Resurse umane</w:t>
                            </w:r>
                            <w:r w:rsidRPr="004877CF">
                              <w:rPr>
                                <w:lang w:val="fr-FR"/>
                              </w:rPr>
                              <w:t>: voluntari aparţinând comunităţilor locale, cum ar fi, profesori, decidenţi, membri ai ONG-urilor, ai sindicatelor,  membri ai parlamentului, jurnalisti, decidenţi locali etc.</w:t>
                            </w:r>
                          </w:p>
                          <w:p w:rsidR="009C1DFD" w:rsidRPr="004877CF" w:rsidRDefault="009C1DFD" w:rsidP="00D56D6E">
                            <w:pPr>
                              <w:pStyle w:val="ListParagraph"/>
                              <w:numPr>
                                <w:ilvl w:val="1"/>
                                <w:numId w:val="40"/>
                              </w:numPr>
                              <w:spacing w:before="200" w:after="0"/>
                              <w:rPr>
                                <w:i/>
                              </w:rPr>
                            </w:pPr>
                            <w:r w:rsidRPr="004877CF">
                              <w:rPr>
                                <w:i/>
                              </w:rPr>
                              <w:t>Resurse financiare</w:t>
                            </w:r>
                          </w:p>
                          <w:p w:rsidR="009C1DFD" w:rsidRPr="004877CF" w:rsidRDefault="009C1DFD" w:rsidP="004877CF">
                            <w:pPr>
                              <w:spacing w:before="0" w:after="0"/>
                              <w:ind w:firstLine="0"/>
                            </w:pPr>
                            <w:r w:rsidRPr="004877CF">
                              <w:t>De exemplu:</w:t>
                            </w:r>
                          </w:p>
                          <w:p w:rsidR="009C1DFD" w:rsidRPr="004877CF" w:rsidRDefault="009C1DFD" w:rsidP="00D56D6E">
                            <w:pPr>
                              <w:pStyle w:val="ListParagraph"/>
                              <w:numPr>
                                <w:ilvl w:val="0"/>
                                <w:numId w:val="41"/>
                              </w:numPr>
                              <w:spacing w:before="200" w:after="0"/>
                            </w:pPr>
                            <w:r w:rsidRPr="004877CF">
                              <w:t xml:space="preserve">"în natură" şi sponsorizare de la casele corpului didactic interesate, şcoli, ONG-uri, întreprinderi </w:t>
                            </w:r>
                          </w:p>
                          <w:p w:rsidR="009C1DFD" w:rsidRPr="004877CF" w:rsidRDefault="009C1DFD" w:rsidP="00D56D6E">
                            <w:pPr>
                              <w:pStyle w:val="ListParagraph"/>
                              <w:numPr>
                                <w:ilvl w:val="0"/>
                                <w:numId w:val="41"/>
                              </w:numPr>
                              <w:spacing w:before="200" w:after="0"/>
                            </w:pPr>
                            <w:r w:rsidRPr="004877CF">
                              <w:t>contribuţie adiţională a sponsorilor de la consiliile comunităţilor locale.</w:t>
                            </w:r>
                          </w:p>
                          <w:p w:rsidR="009C1DFD" w:rsidRPr="00401E62" w:rsidRDefault="009C1DFD" w:rsidP="004877CF">
                            <w:pPr>
                              <w:spacing w:before="0" w:after="0"/>
                              <w:ind w:firstLine="0"/>
                              <w:rPr>
                                <w:b/>
                              </w:rPr>
                            </w:pPr>
                            <w:r w:rsidRPr="00401E62">
                              <w:rPr>
                                <w:b/>
                              </w:rPr>
                              <w:t>Buget</w:t>
                            </w:r>
                            <w:r w:rsidRPr="00401E62">
                              <w:rPr>
                                <w:b/>
                              </w:rPr>
                              <w:tab/>
                            </w:r>
                          </w:p>
                          <w:p w:rsidR="009C1DFD" w:rsidRPr="004877CF" w:rsidRDefault="009C1DFD" w:rsidP="004877CF">
                            <w:pPr>
                              <w:spacing w:before="0" w:after="0"/>
                              <w:ind w:firstLine="0"/>
                            </w:pPr>
                            <w:r w:rsidRPr="00401E62">
                              <w:rPr>
                                <w:b/>
                              </w:rPr>
                              <w:t>Marketing</w:t>
                            </w:r>
                          </w:p>
                        </w:txbxContent>
                      </wps:txbx>
                      <wps:bodyPr rot="0" vert="horz" wrap="square" lIns="91440" tIns="45720" rIns="91440" bIns="45720" anchor="t" anchorCtr="0" upright="1">
                        <a:noAutofit/>
                      </wps:bodyPr>
                    </wps:wsp>
                  </a:graphicData>
                </a:graphic>
              </wp:inline>
            </w:drawing>
          </mc:Choice>
          <mc:Fallback>
            <w:pict>
              <v:shape id="Text Box 9" o:spid="_x0000_s1033" type="#_x0000_t202" style="width:482.85pt;height:37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" strokecolor="#406e8c [2409]" strokeweight="2.5pt">
                <v:textbox>
                  <w:txbxContent>
                    <w:p w:rsidR="009C1DFD" w:rsidRPr="00401E62" w:rsidRDefault="009C1DFD" w:rsidP="004877CF">
                      <w:pPr>
                        <w:spacing w:before="0" w:after="0"/>
                        <w:ind w:firstLine="0"/>
                        <w:rPr>
                          <w:b/>
                          <w:lang w:val="en-GB"/>
                        </w:rPr>
                      </w:pPr>
                      <w:r w:rsidRPr="00401E62">
                        <w:rPr>
                          <w:b/>
                          <w:lang w:val="en-GB"/>
                        </w:rPr>
                        <w:t>Organizaţia</w:t>
                      </w:r>
                    </w:p>
                    <w:p w:rsidR="009C1DFD" w:rsidRPr="004877CF" w:rsidRDefault="009C1DFD" w:rsidP="004877CF">
                      <w:pPr>
                        <w:spacing w:before="0" w:after="0"/>
                        <w:ind w:firstLine="0"/>
                        <w:rPr>
                          <w:i/>
                        </w:rPr>
                      </w:pPr>
                      <w:r w:rsidRPr="004877CF">
                        <w:rPr>
                          <w:i/>
                        </w:rPr>
                        <w:t xml:space="preserve">Planificare </w:t>
                      </w:r>
                    </w:p>
                    <w:p w:rsidR="009C1DFD" w:rsidRPr="004877CF" w:rsidRDefault="009C1DFD" w:rsidP="004877CF">
                      <w:pPr>
                        <w:spacing w:before="0" w:after="0"/>
                        <w:ind w:firstLine="0"/>
                        <w:rPr>
                          <w:i/>
                        </w:rPr>
                      </w:pPr>
                      <w:r w:rsidRPr="004877CF">
                        <w:rPr>
                          <w:i/>
                        </w:rPr>
                        <w:t>Design-ul practic:</w:t>
                      </w:r>
                    </w:p>
                    <w:p w:rsidR="009C1DFD" w:rsidRPr="004877CF" w:rsidRDefault="009C1DFD" w:rsidP="00D56D6E">
                      <w:pPr>
                        <w:pStyle w:val="ListParagraph"/>
                        <w:numPr>
                          <w:ilvl w:val="0"/>
                          <w:numId w:val="39"/>
                        </w:numPr>
                        <w:spacing w:after="0"/>
                      </w:pPr>
                      <w:r w:rsidRPr="004877CF">
                        <w:t xml:space="preserve">analiza nevoilor şi a contextului educaţional, documentarea, nivelul conceptual </w:t>
                      </w:r>
                    </w:p>
                    <w:p w:rsidR="009C1DFD" w:rsidRPr="004877CF" w:rsidRDefault="009C1DFD" w:rsidP="00D56D6E">
                      <w:pPr>
                        <w:pStyle w:val="ListParagraph"/>
                        <w:numPr>
                          <w:ilvl w:val="0"/>
                          <w:numId w:val="39"/>
                        </w:numPr>
                        <w:spacing w:before="200" w:after="0"/>
                      </w:pPr>
                      <w:r w:rsidRPr="004877CF">
                        <w:t xml:space="preserve">alcătuire de reţele şi acţiuni de sensibilizare pentru învăţarea interculturală </w:t>
                      </w:r>
                    </w:p>
                    <w:p w:rsidR="009C1DFD" w:rsidRPr="004877CF" w:rsidRDefault="009C1DFD" w:rsidP="00D56D6E">
                      <w:pPr>
                        <w:pStyle w:val="ListParagraph"/>
                        <w:numPr>
                          <w:ilvl w:val="0"/>
                          <w:numId w:val="39"/>
                        </w:numPr>
                        <w:spacing w:before="200" w:after="0"/>
                      </w:pPr>
                      <w:r w:rsidRPr="004877CF">
                        <w:t>desfăşurare si proces de evaluare a programului</w:t>
                      </w:r>
                    </w:p>
                    <w:p w:rsidR="009C1DFD" w:rsidRPr="004877CF" w:rsidRDefault="009C1DFD" w:rsidP="00D56D6E">
                      <w:pPr>
                        <w:pStyle w:val="ListParagraph"/>
                        <w:numPr>
                          <w:ilvl w:val="0"/>
                          <w:numId w:val="39"/>
                        </w:numPr>
                        <w:spacing w:before="200" w:after="0"/>
                      </w:pPr>
                      <w:r w:rsidRPr="004877CF">
                        <w:t>consultanta pentru alţi actori sociali</w:t>
                      </w:r>
                    </w:p>
                    <w:p w:rsidR="009C1DFD" w:rsidRPr="004877CF" w:rsidRDefault="009C1DFD" w:rsidP="00D56D6E">
                      <w:pPr>
                        <w:pStyle w:val="ListParagraph"/>
                        <w:numPr>
                          <w:ilvl w:val="0"/>
                          <w:numId w:val="39"/>
                        </w:numPr>
                        <w:spacing w:before="200" w:after="0"/>
                      </w:pPr>
                      <w:r w:rsidRPr="004877CF">
                        <w:t>feedback, continuare</w:t>
                      </w:r>
                    </w:p>
                    <w:p w:rsidR="009C1DFD" w:rsidRPr="004877CF" w:rsidRDefault="009C1DFD" w:rsidP="00D56D6E">
                      <w:pPr>
                        <w:pStyle w:val="ListParagraph"/>
                        <w:numPr>
                          <w:ilvl w:val="0"/>
                          <w:numId w:val="39"/>
                        </w:numPr>
                        <w:spacing w:before="200" w:after="0"/>
                      </w:pPr>
                      <w:r w:rsidRPr="004877CF">
                        <w:t xml:space="preserve">editare </w:t>
                      </w:r>
                      <w:r>
                        <w:t>ş</w:t>
                      </w:r>
                      <w:r w:rsidRPr="004877CF">
                        <w:t>i traducere a  materialului</w:t>
                      </w:r>
                    </w:p>
                    <w:p w:rsidR="009C1DFD" w:rsidRPr="004877CF" w:rsidRDefault="009C1DFD" w:rsidP="00D56D6E">
                      <w:pPr>
                        <w:pStyle w:val="ListParagraph"/>
                        <w:numPr>
                          <w:ilvl w:val="0"/>
                          <w:numId w:val="39"/>
                        </w:numPr>
                        <w:spacing w:before="200" w:after="0"/>
                      </w:pPr>
                      <w:r w:rsidRPr="004877CF">
                        <w:t>promovare, monitorizare şi re-iterare</w:t>
                      </w:r>
                    </w:p>
                    <w:p w:rsidR="009C1DFD" w:rsidRPr="00401E62" w:rsidRDefault="009C1DFD" w:rsidP="004877CF">
                      <w:pPr>
                        <w:spacing w:before="0" w:after="0"/>
                        <w:ind w:firstLine="0"/>
                        <w:rPr>
                          <w:b/>
                        </w:rPr>
                      </w:pPr>
                      <w:r w:rsidRPr="00401E62">
                        <w:rPr>
                          <w:b/>
                        </w:rPr>
                        <w:t>Resurse (umane, materiale, financiare)</w:t>
                      </w:r>
                    </w:p>
                    <w:p w:rsidR="009C1DFD" w:rsidRPr="004877CF" w:rsidRDefault="009C1DFD" w:rsidP="00D56D6E">
                      <w:pPr>
                        <w:pStyle w:val="ListParagraph"/>
                        <w:numPr>
                          <w:ilvl w:val="1"/>
                          <w:numId w:val="40"/>
                        </w:numPr>
                        <w:spacing w:before="200" w:after="0"/>
                        <w:rPr>
                          <w:i/>
                        </w:rPr>
                      </w:pPr>
                      <w:r w:rsidRPr="004877CF">
                        <w:rPr>
                          <w:i/>
                          <w:lang w:val="fr-FR"/>
                        </w:rPr>
                        <w:t>Resurse umane</w:t>
                      </w:r>
                      <w:r w:rsidRPr="004877CF">
                        <w:rPr>
                          <w:lang w:val="fr-FR"/>
                        </w:rPr>
                        <w:t>: voluntari aparţinând comunităţilor locale, cum ar fi, profesori, decidenţi, membri ai ONG-urilor, ai sindicatelor,  membri ai parlamentului, jurnalisti, decidenţi locali etc.</w:t>
                      </w:r>
                    </w:p>
                    <w:p w:rsidR="009C1DFD" w:rsidRPr="004877CF" w:rsidRDefault="009C1DFD" w:rsidP="00D56D6E">
                      <w:pPr>
                        <w:pStyle w:val="ListParagraph"/>
                        <w:numPr>
                          <w:ilvl w:val="1"/>
                          <w:numId w:val="40"/>
                        </w:numPr>
                        <w:spacing w:before="200" w:after="0"/>
                        <w:rPr>
                          <w:i/>
                        </w:rPr>
                      </w:pPr>
                      <w:r w:rsidRPr="004877CF">
                        <w:rPr>
                          <w:i/>
                        </w:rPr>
                        <w:t>Resurse financiare</w:t>
                      </w:r>
                    </w:p>
                    <w:p w:rsidR="009C1DFD" w:rsidRPr="004877CF" w:rsidRDefault="009C1DFD" w:rsidP="004877CF">
                      <w:pPr>
                        <w:spacing w:before="0" w:after="0"/>
                        <w:ind w:firstLine="0"/>
                      </w:pPr>
                      <w:r w:rsidRPr="004877CF">
                        <w:t>De exemplu:</w:t>
                      </w:r>
                    </w:p>
                    <w:p w:rsidR="009C1DFD" w:rsidRPr="004877CF" w:rsidRDefault="009C1DFD" w:rsidP="00D56D6E">
                      <w:pPr>
                        <w:pStyle w:val="ListParagraph"/>
                        <w:numPr>
                          <w:ilvl w:val="0"/>
                          <w:numId w:val="41"/>
                        </w:numPr>
                        <w:spacing w:before="200" w:after="0"/>
                      </w:pPr>
                      <w:r w:rsidRPr="004877CF">
                        <w:t xml:space="preserve">"în natură" şi sponsorizare de la casele corpului didactic interesate, şcoli, ONG-uri, întreprinderi </w:t>
                      </w:r>
                    </w:p>
                    <w:p w:rsidR="009C1DFD" w:rsidRPr="004877CF" w:rsidRDefault="009C1DFD" w:rsidP="00D56D6E">
                      <w:pPr>
                        <w:pStyle w:val="ListParagraph"/>
                        <w:numPr>
                          <w:ilvl w:val="0"/>
                          <w:numId w:val="41"/>
                        </w:numPr>
                        <w:spacing w:before="200" w:after="0"/>
                      </w:pPr>
                      <w:r w:rsidRPr="004877CF">
                        <w:t>contribuţie adiţională a sponsorilor de la consiliile comunităţilor locale.</w:t>
                      </w:r>
                    </w:p>
                    <w:p w:rsidR="009C1DFD" w:rsidRPr="00401E62" w:rsidRDefault="009C1DFD" w:rsidP="004877CF">
                      <w:pPr>
                        <w:spacing w:before="0" w:after="0"/>
                        <w:ind w:firstLine="0"/>
                        <w:rPr>
                          <w:b/>
                        </w:rPr>
                      </w:pPr>
                      <w:r w:rsidRPr="00401E62">
                        <w:rPr>
                          <w:b/>
                        </w:rPr>
                        <w:t>Buget</w:t>
                      </w:r>
                      <w:r w:rsidRPr="00401E62">
                        <w:rPr>
                          <w:b/>
                        </w:rPr>
                        <w:tab/>
                      </w:r>
                    </w:p>
                    <w:p w:rsidR="009C1DFD" w:rsidRPr="004877CF" w:rsidRDefault="009C1DFD" w:rsidP="004877CF">
                      <w:pPr>
                        <w:spacing w:before="0" w:after="0"/>
                        <w:ind w:firstLine="0"/>
                      </w:pPr>
                      <w:r w:rsidRPr="00401E62">
                        <w:rPr>
                          <w:b/>
                        </w:rPr>
                        <w:t>Marketing</w:t>
                      </w:r>
                    </w:p>
                  </w:txbxContent>
                </v:textbox>
                <w10:anchorlock/>
              </v:shape>
            </w:pict>
          </mc:Fallback>
        </mc:AlternateContent>
      </w:r>
    </w:p>
    <w:p w:rsidR="00401E62" w:rsidRPr="008F4F29" w:rsidRDefault="00401E62" w:rsidP="00D56D6E">
      <w:pPr>
        <w:pStyle w:val="Heading4"/>
        <w:numPr>
          <w:ilvl w:val="0"/>
          <w:numId w:val="34"/>
        </w:numPr>
        <w:rPr>
          <w:color w:val="auto"/>
          <w:sz w:val="24"/>
          <w:szCs w:val="24"/>
          <w:lang w:val="en-GB"/>
        </w:rPr>
      </w:pPr>
      <w:bookmarkStart w:id="32" w:name="_Toc310513058"/>
      <w:r w:rsidRPr="008F4F29">
        <w:rPr>
          <w:color w:val="auto"/>
          <w:sz w:val="24"/>
          <w:szCs w:val="24"/>
          <w:lang w:val="en-GB"/>
        </w:rPr>
        <w:t>Operatori de proiect</w:t>
      </w:r>
      <w:bookmarkEnd w:id="32"/>
    </w:p>
    <w:tbl>
      <w:tblPr>
        <w:tblW w:w="0" w:type="auto"/>
        <w:tblBorders>
          <w:top w:val="single" w:sz="6" w:space="0" w:color="406E8C" w:themeColor="accent6" w:themeShade="BF"/>
          <w:left w:val="single" w:sz="6" w:space="0" w:color="406E8C" w:themeColor="accent6" w:themeShade="BF"/>
          <w:bottom w:val="single" w:sz="6" w:space="0" w:color="406E8C" w:themeColor="accent6" w:themeShade="BF"/>
          <w:right w:val="single" w:sz="6" w:space="0" w:color="406E8C" w:themeColor="accent6" w:themeShade="BF"/>
          <w:insideH w:val="single" w:sz="6" w:space="0" w:color="406E8C" w:themeColor="accent6" w:themeShade="BF"/>
          <w:insideV w:val="single" w:sz="6" w:space="0" w:color="406E8C" w:themeColor="accent6" w:themeShade="BF"/>
        </w:tblBorders>
        <w:tblLayout w:type="fixed"/>
        <w:tblLook w:val="04A0" w:firstRow="1" w:lastRow="0" w:firstColumn="1" w:lastColumn="0" w:noHBand="0" w:noVBand="1"/>
      </w:tblPr>
      <w:tblGrid>
        <w:gridCol w:w="1701"/>
        <w:gridCol w:w="1377"/>
        <w:gridCol w:w="556"/>
        <w:gridCol w:w="1064"/>
        <w:gridCol w:w="637"/>
        <w:gridCol w:w="983"/>
        <w:gridCol w:w="1020"/>
        <w:gridCol w:w="600"/>
        <w:gridCol w:w="1457"/>
        <w:gridCol w:w="102"/>
      </w:tblGrid>
      <w:tr w:rsidR="00401E62" w:rsidRPr="008F4F29" w:rsidTr="00A00CF1">
        <w:tc>
          <w:tcPr>
            <w:tcW w:w="3078" w:type="dxa"/>
            <w:gridSpan w:val="2"/>
            <w:hideMark/>
          </w:tcPr>
          <w:p w:rsidR="00401E62" w:rsidRPr="008F4F29" w:rsidRDefault="00401E62" w:rsidP="004877CF">
            <w:pPr>
              <w:spacing w:before="0" w:after="0"/>
              <w:ind w:firstLine="0"/>
              <w:jc w:val="left"/>
              <w:rPr>
                <w:szCs w:val="24"/>
              </w:rPr>
            </w:pPr>
            <w:r w:rsidRPr="008F4F29">
              <w:rPr>
                <w:szCs w:val="24"/>
              </w:rPr>
              <w:t xml:space="preserve">4.1. Aria de competente profesionale </w:t>
            </w:r>
          </w:p>
        </w:tc>
        <w:tc>
          <w:tcPr>
            <w:tcW w:w="1620" w:type="dxa"/>
            <w:gridSpan w:val="2"/>
            <w:vAlign w:val="center"/>
          </w:tcPr>
          <w:p w:rsidR="00401E62" w:rsidRPr="008F4F29" w:rsidRDefault="00401E62" w:rsidP="00A00CF1">
            <w:pPr>
              <w:spacing w:before="0" w:after="0"/>
              <w:ind w:firstLine="0"/>
              <w:jc w:val="center"/>
              <w:rPr>
                <w:szCs w:val="24"/>
              </w:rPr>
            </w:pPr>
            <w:r w:rsidRPr="008F4F29">
              <w:rPr>
                <w:szCs w:val="24"/>
              </w:rPr>
              <w:t>Planificare</w:t>
            </w:r>
          </w:p>
        </w:tc>
        <w:tc>
          <w:tcPr>
            <w:tcW w:w="1620" w:type="dxa"/>
            <w:gridSpan w:val="2"/>
            <w:vAlign w:val="center"/>
          </w:tcPr>
          <w:p w:rsidR="00401E62" w:rsidRPr="008F4F29" w:rsidRDefault="00401E62" w:rsidP="00A00CF1">
            <w:pPr>
              <w:spacing w:before="0" w:after="0"/>
              <w:ind w:firstLine="0"/>
              <w:jc w:val="center"/>
              <w:rPr>
                <w:szCs w:val="24"/>
              </w:rPr>
            </w:pPr>
            <w:r w:rsidRPr="008F4F29">
              <w:rPr>
                <w:szCs w:val="24"/>
              </w:rPr>
              <w:t>Evaluare</w:t>
            </w:r>
          </w:p>
        </w:tc>
        <w:tc>
          <w:tcPr>
            <w:tcW w:w="1620" w:type="dxa"/>
            <w:gridSpan w:val="2"/>
            <w:vAlign w:val="center"/>
            <w:hideMark/>
          </w:tcPr>
          <w:p w:rsidR="00401E62" w:rsidRPr="008F4F29" w:rsidRDefault="00401E62" w:rsidP="00A00CF1">
            <w:pPr>
              <w:spacing w:before="0" w:after="0"/>
              <w:ind w:firstLine="0"/>
              <w:jc w:val="center"/>
              <w:rPr>
                <w:szCs w:val="24"/>
              </w:rPr>
            </w:pPr>
            <w:r w:rsidRPr="008F4F29">
              <w:rPr>
                <w:szCs w:val="24"/>
              </w:rPr>
              <w:t>Coordonare</w:t>
            </w:r>
          </w:p>
        </w:tc>
        <w:tc>
          <w:tcPr>
            <w:tcW w:w="1559" w:type="dxa"/>
            <w:gridSpan w:val="2"/>
            <w:vAlign w:val="center"/>
            <w:hideMark/>
          </w:tcPr>
          <w:p w:rsidR="00401E62" w:rsidRPr="008F4F29" w:rsidRDefault="00401E62" w:rsidP="00A00CF1">
            <w:pPr>
              <w:spacing w:before="0" w:after="0"/>
              <w:ind w:firstLine="0"/>
              <w:jc w:val="center"/>
              <w:rPr>
                <w:szCs w:val="24"/>
              </w:rPr>
            </w:pPr>
            <w:r w:rsidRPr="008F4F29">
              <w:rPr>
                <w:szCs w:val="24"/>
              </w:rPr>
              <w:t>Acţiune</w:t>
            </w:r>
          </w:p>
        </w:tc>
      </w:tr>
      <w:tr w:rsidR="00401E62" w:rsidRPr="008F4F29" w:rsidTr="00A00CF1">
        <w:tc>
          <w:tcPr>
            <w:tcW w:w="3078" w:type="dxa"/>
            <w:gridSpan w:val="2"/>
          </w:tcPr>
          <w:p w:rsidR="00401E62" w:rsidRPr="008F4F29" w:rsidRDefault="00401E62" w:rsidP="004877CF">
            <w:pPr>
              <w:spacing w:before="0" w:after="0"/>
              <w:ind w:firstLine="0"/>
              <w:jc w:val="left"/>
              <w:rPr>
                <w:szCs w:val="24"/>
              </w:rPr>
            </w:pPr>
            <w:r w:rsidRPr="008F4F29">
              <w:rPr>
                <w:szCs w:val="24"/>
              </w:rPr>
              <w:t xml:space="preserve">4.2. Tipuri de operatori in acord cu aria de competente profesionale </w:t>
            </w:r>
          </w:p>
        </w:tc>
        <w:tc>
          <w:tcPr>
            <w:tcW w:w="1620" w:type="dxa"/>
            <w:gridSpan w:val="2"/>
          </w:tcPr>
          <w:p w:rsidR="00401E62" w:rsidRPr="008F4F29" w:rsidRDefault="00401E62" w:rsidP="004877CF">
            <w:pPr>
              <w:spacing w:before="0" w:after="0"/>
              <w:ind w:firstLine="0"/>
              <w:jc w:val="left"/>
              <w:rPr>
                <w:szCs w:val="24"/>
              </w:rPr>
            </w:pPr>
          </w:p>
        </w:tc>
        <w:tc>
          <w:tcPr>
            <w:tcW w:w="1620" w:type="dxa"/>
            <w:gridSpan w:val="2"/>
          </w:tcPr>
          <w:p w:rsidR="00401E62" w:rsidRPr="008F4F29" w:rsidRDefault="00401E62" w:rsidP="004877CF">
            <w:pPr>
              <w:spacing w:before="0" w:after="0"/>
              <w:ind w:firstLine="0"/>
              <w:jc w:val="left"/>
              <w:rPr>
                <w:szCs w:val="24"/>
              </w:rPr>
            </w:pPr>
          </w:p>
        </w:tc>
        <w:tc>
          <w:tcPr>
            <w:tcW w:w="1620" w:type="dxa"/>
            <w:gridSpan w:val="2"/>
          </w:tcPr>
          <w:p w:rsidR="00401E62" w:rsidRPr="008F4F29" w:rsidRDefault="00401E62" w:rsidP="004877CF">
            <w:pPr>
              <w:spacing w:before="0" w:after="0"/>
              <w:ind w:firstLine="0"/>
              <w:jc w:val="left"/>
              <w:rPr>
                <w:szCs w:val="24"/>
              </w:rPr>
            </w:pPr>
          </w:p>
        </w:tc>
        <w:tc>
          <w:tcPr>
            <w:tcW w:w="1559" w:type="dxa"/>
            <w:gridSpan w:val="2"/>
          </w:tcPr>
          <w:p w:rsidR="00401E62" w:rsidRPr="008F4F29" w:rsidRDefault="00401E62" w:rsidP="004877CF">
            <w:pPr>
              <w:spacing w:before="0" w:after="0"/>
              <w:ind w:firstLine="0"/>
              <w:jc w:val="left"/>
              <w:rPr>
                <w:szCs w:val="24"/>
              </w:rPr>
            </w:pPr>
          </w:p>
        </w:tc>
      </w:tr>
      <w:tr w:rsidR="00401E62" w:rsidRPr="008F4F29" w:rsidTr="00A00CF1">
        <w:tc>
          <w:tcPr>
            <w:tcW w:w="3078" w:type="dxa"/>
            <w:gridSpan w:val="2"/>
            <w:hideMark/>
          </w:tcPr>
          <w:p w:rsidR="00401E62" w:rsidRPr="008F4F29" w:rsidRDefault="00401E62" w:rsidP="004877CF">
            <w:pPr>
              <w:spacing w:before="0" w:after="0"/>
              <w:ind w:firstLine="0"/>
              <w:jc w:val="left"/>
              <w:rPr>
                <w:szCs w:val="24"/>
              </w:rPr>
            </w:pPr>
            <w:r w:rsidRPr="008F4F29">
              <w:rPr>
                <w:szCs w:val="24"/>
              </w:rPr>
              <w:t xml:space="preserve">4.3. Tipuri de  acţiune fiecărui operator in proiect </w:t>
            </w:r>
          </w:p>
        </w:tc>
        <w:tc>
          <w:tcPr>
            <w:tcW w:w="1620" w:type="dxa"/>
            <w:gridSpan w:val="2"/>
          </w:tcPr>
          <w:p w:rsidR="00401E62" w:rsidRPr="008F4F29" w:rsidRDefault="00401E62" w:rsidP="004877CF">
            <w:pPr>
              <w:spacing w:before="0" w:after="0"/>
              <w:ind w:firstLine="0"/>
              <w:jc w:val="left"/>
              <w:rPr>
                <w:szCs w:val="24"/>
              </w:rPr>
            </w:pPr>
          </w:p>
        </w:tc>
        <w:tc>
          <w:tcPr>
            <w:tcW w:w="1620" w:type="dxa"/>
            <w:gridSpan w:val="2"/>
          </w:tcPr>
          <w:p w:rsidR="00401E62" w:rsidRPr="008F4F29" w:rsidRDefault="00401E62" w:rsidP="004877CF">
            <w:pPr>
              <w:spacing w:before="0" w:after="0"/>
              <w:ind w:firstLine="0"/>
              <w:jc w:val="left"/>
              <w:rPr>
                <w:szCs w:val="24"/>
              </w:rPr>
            </w:pPr>
          </w:p>
        </w:tc>
        <w:tc>
          <w:tcPr>
            <w:tcW w:w="1620" w:type="dxa"/>
            <w:gridSpan w:val="2"/>
          </w:tcPr>
          <w:p w:rsidR="00401E62" w:rsidRPr="008F4F29" w:rsidRDefault="00401E62" w:rsidP="004877CF">
            <w:pPr>
              <w:spacing w:before="0" w:after="0"/>
              <w:ind w:firstLine="0"/>
              <w:jc w:val="left"/>
              <w:rPr>
                <w:szCs w:val="24"/>
              </w:rPr>
            </w:pPr>
          </w:p>
        </w:tc>
        <w:tc>
          <w:tcPr>
            <w:tcW w:w="1559" w:type="dxa"/>
            <w:gridSpan w:val="2"/>
          </w:tcPr>
          <w:p w:rsidR="00401E62" w:rsidRPr="008F4F29" w:rsidRDefault="00401E62" w:rsidP="004877CF">
            <w:pPr>
              <w:spacing w:before="0" w:after="0"/>
              <w:ind w:firstLine="0"/>
              <w:jc w:val="left"/>
              <w:rPr>
                <w:szCs w:val="24"/>
              </w:rPr>
            </w:pPr>
          </w:p>
        </w:tc>
      </w:tr>
      <w:tr w:rsidR="00401E62" w:rsidRPr="008F4F29" w:rsidTr="00A00CF1">
        <w:trPr>
          <w:gridAfter w:val="1"/>
          <w:wAfter w:w="102" w:type="dxa"/>
          <w:cantSplit/>
        </w:trPr>
        <w:tc>
          <w:tcPr>
            <w:tcW w:w="9395" w:type="dxa"/>
            <w:gridSpan w:val="9"/>
          </w:tcPr>
          <w:p w:rsidR="00401E62" w:rsidRPr="008F4F29" w:rsidRDefault="00401E62" w:rsidP="004877CF">
            <w:pPr>
              <w:spacing w:before="0" w:after="0"/>
              <w:ind w:firstLine="0"/>
              <w:jc w:val="left"/>
              <w:rPr>
                <w:szCs w:val="24"/>
              </w:rPr>
            </w:pPr>
            <w:r w:rsidRPr="008F4F29">
              <w:rPr>
                <w:szCs w:val="24"/>
              </w:rPr>
              <w:t>4.4. Formarea iniţială şi continuă a operatorilor de proiect în domeniul educaţiei adulţilor şi de educaţie, în general, în acord cu aria de competenţe profesionale</w:t>
            </w:r>
          </w:p>
        </w:tc>
      </w:tr>
      <w:tr w:rsidR="00401E62" w:rsidRPr="008F4F29" w:rsidTr="00A00CF1">
        <w:trPr>
          <w:gridAfter w:val="1"/>
          <w:wAfter w:w="102" w:type="dxa"/>
          <w:trHeight w:val="862"/>
        </w:trPr>
        <w:tc>
          <w:tcPr>
            <w:tcW w:w="1701" w:type="dxa"/>
          </w:tcPr>
          <w:p w:rsidR="00401E62" w:rsidRPr="008F4F29" w:rsidRDefault="00401E62" w:rsidP="004877CF">
            <w:pPr>
              <w:spacing w:before="0" w:after="0"/>
              <w:ind w:firstLine="0"/>
              <w:jc w:val="left"/>
              <w:rPr>
                <w:szCs w:val="24"/>
              </w:rPr>
            </w:pPr>
            <w:r w:rsidRPr="008F4F29">
              <w:rPr>
                <w:szCs w:val="24"/>
              </w:rPr>
              <w:t>4.4.1. Formare iniţială</w:t>
            </w:r>
          </w:p>
        </w:tc>
        <w:tc>
          <w:tcPr>
            <w:tcW w:w="1933" w:type="dxa"/>
            <w:gridSpan w:val="2"/>
          </w:tcPr>
          <w:p w:rsidR="00401E62" w:rsidRPr="008F4F29" w:rsidRDefault="00401E62" w:rsidP="00A00CF1">
            <w:pPr>
              <w:spacing w:before="0" w:after="0"/>
              <w:ind w:firstLine="0"/>
              <w:jc w:val="center"/>
              <w:rPr>
                <w:szCs w:val="24"/>
              </w:rPr>
            </w:pPr>
            <w:r w:rsidRPr="008F4F29">
              <w:rPr>
                <w:szCs w:val="24"/>
              </w:rPr>
              <w:t xml:space="preserve">Demersuri metodologice  </w:t>
            </w:r>
            <w:r w:rsidR="001B2F7A" w:rsidRPr="008F4F29">
              <w:rPr>
                <w:szCs w:val="24"/>
              </w:rPr>
              <w:t>ş</w:t>
            </w:r>
            <w:r w:rsidRPr="008F4F29">
              <w:rPr>
                <w:szCs w:val="24"/>
              </w:rPr>
              <w:t>i deductive</w:t>
            </w:r>
          </w:p>
        </w:tc>
        <w:tc>
          <w:tcPr>
            <w:tcW w:w="1701" w:type="dxa"/>
            <w:gridSpan w:val="2"/>
          </w:tcPr>
          <w:p w:rsidR="00401E62" w:rsidRPr="008F4F29" w:rsidRDefault="00401E62" w:rsidP="00A00CF1">
            <w:pPr>
              <w:spacing w:before="0" w:after="0"/>
              <w:ind w:firstLine="0"/>
              <w:jc w:val="center"/>
              <w:rPr>
                <w:szCs w:val="24"/>
              </w:rPr>
            </w:pPr>
            <w:r w:rsidRPr="008F4F29">
              <w:rPr>
                <w:szCs w:val="24"/>
              </w:rPr>
              <w:t xml:space="preserve">Demersuri metodologice  </w:t>
            </w:r>
            <w:r w:rsidR="001B2F7A" w:rsidRPr="008F4F29">
              <w:rPr>
                <w:szCs w:val="24"/>
              </w:rPr>
              <w:t>ş</w:t>
            </w:r>
            <w:r w:rsidRPr="008F4F29">
              <w:rPr>
                <w:szCs w:val="24"/>
              </w:rPr>
              <w:t>i deductive</w:t>
            </w:r>
          </w:p>
        </w:tc>
        <w:tc>
          <w:tcPr>
            <w:tcW w:w="2003" w:type="dxa"/>
            <w:gridSpan w:val="2"/>
            <w:hideMark/>
          </w:tcPr>
          <w:p w:rsidR="00401E62" w:rsidRPr="008F4F29" w:rsidRDefault="00401E62" w:rsidP="00A00CF1">
            <w:pPr>
              <w:spacing w:before="0" w:after="0"/>
              <w:ind w:firstLine="0"/>
              <w:jc w:val="center"/>
              <w:rPr>
                <w:szCs w:val="24"/>
              </w:rPr>
            </w:pPr>
            <w:r w:rsidRPr="008F4F29">
              <w:rPr>
                <w:szCs w:val="24"/>
              </w:rPr>
              <w:t>Demersuri de transferabilitate personală</w:t>
            </w:r>
          </w:p>
        </w:tc>
        <w:tc>
          <w:tcPr>
            <w:tcW w:w="2057" w:type="dxa"/>
            <w:gridSpan w:val="2"/>
          </w:tcPr>
          <w:p w:rsidR="00401E62" w:rsidRPr="008F4F29" w:rsidRDefault="00401E62" w:rsidP="00A00CF1">
            <w:pPr>
              <w:spacing w:before="0" w:after="0"/>
              <w:ind w:firstLine="0"/>
              <w:jc w:val="center"/>
              <w:rPr>
                <w:szCs w:val="24"/>
              </w:rPr>
            </w:pPr>
            <w:r w:rsidRPr="008F4F29">
              <w:rPr>
                <w:szCs w:val="24"/>
              </w:rPr>
              <w:t>Demersuri de familiarizare, de sensibilizare</w:t>
            </w:r>
          </w:p>
        </w:tc>
      </w:tr>
      <w:tr w:rsidR="00401E62" w:rsidRPr="008F4F29" w:rsidTr="00A00CF1">
        <w:trPr>
          <w:gridAfter w:val="1"/>
          <w:wAfter w:w="102" w:type="dxa"/>
        </w:trPr>
        <w:tc>
          <w:tcPr>
            <w:tcW w:w="1701" w:type="dxa"/>
            <w:hideMark/>
          </w:tcPr>
          <w:p w:rsidR="00401E62" w:rsidRPr="008F4F29" w:rsidRDefault="00401E62" w:rsidP="004877CF">
            <w:pPr>
              <w:spacing w:before="0" w:after="0"/>
              <w:ind w:firstLine="0"/>
              <w:jc w:val="left"/>
              <w:rPr>
                <w:szCs w:val="24"/>
              </w:rPr>
            </w:pPr>
            <w:r w:rsidRPr="008F4F29">
              <w:rPr>
                <w:szCs w:val="24"/>
              </w:rPr>
              <w:lastRenderedPageBreak/>
              <w:t>4.4.2. Formare continuă</w:t>
            </w:r>
          </w:p>
        </w:tc>
        <w:tc>
          <w:tcPr>
            <w:tcW w:w="1933" w:type="dxa"/>
            <w:gridSpan w:val="2"/>
          </w:tcPr>
          <w:p w:rsidR="00401E62" w:rsidRPr="008F4F29" w:rsidRDefault="00401E62" w:rsidP="004877CF">
            <w:pPr>
              <w:spacing w:before="0" w:after="0"/>
              <w:ind w:firstLine="0"/>
              <w:rPr>
                <w:szCs w:val="24"/>
              </w:rPr>
            </w:pPr>
          </w:p>
        </w:tc>
        <w:tc>
          <w:tcPr>
            <w:tcW w:w="1701" w:type="dxa"/>
            <w:gridSpan w:val="2"/>
          </w:tcPr>
          <w:p w:rsidR="00401E62" w:rsidRPr="008F4F29" w:rsidRDefault="00401E62" w:rsidP="004877CF">
            <w:pPr>
              <w:spacing w:before="0" w:after="0"/>
              <w:ind w:firstLine="0"/>
              <w:rPr>
                <w:szCs w:val="24"/>
              </w:rPr>
            </w:pPr>
          </w:p>
        </w:tc>
        <w:tc>
          <w:tcPr>
            <w:tcW w:w="2003" w:type="dxa"/>
            <w:gridSpan w:val="2"/>
          </w:tcPr>
          <w:p w:rsidR="00401E62" w:rsidRPr="008F4F29" w:rsidRDefault="00401E62" w:rsidP="004877CF">
            <w:pPr>
              <w:spacing w:before="0" w:after="0"/>
              <w:ind w:firstLine="0"/>
              <w:rPr>
                <w:szCs w:val="24"/>
              </w:rPr>
            </w:pPr>
          </w:p>
        </w:tc>
        <w:tc>
          <w:tcPr>
            <w:tcW w:w="2057" w:type="dxa"/>
            <w:gridSpan w:val="2"/>
          </w:tcPr>
          <w:p w:rsidR="00401E62" w:rsidRPr="008F4F29" w:rsidRDefault="00401E62" w:rsidP="004877CF">
            <w:pPr>
              <w:spacing w:before="0" w:after="0"/>
              <w:ind w:firstLine="0"/>
              <w:rPr>
                <w:szCs w:val="24"/>
              </w:rPr>
            </w:pPr>
          </w:p>
        </w:tc>
      </w:tr>
      <w:tr w:rsidR="00401E62" w:rsidRPr="008F4F29" w:rsidTr="00A00CF1">
        <w:trPr>
          <w:gridAfter w:val="1"/>
          <w:wAfter w:w="102" w:type="dxa"/>
          <w:trHeight w:val="1422"/>
        </w:trPr>
        <w:tc>
          <w:tcPr>
            <w:tcW w:w="1701" w:type="dxa"/>
            <w:hideMark/>
          </w:tcPr>
          <w:p w:rsidR="00401E62" w:rsidRPr="008F4F29" w:rsidRDefault="00401E62" w:rsidP="004877CF">
            <w:pPr>
              <w:spacing w:before="0" w:after="0"/>
              <w:ind w:firstLine="0"/>
              <w:jc w:val="left"/>
              <w:rPr>
                <w:szCs w:val="24"/>
              </w:rPr>
            </w:pPr>
            <w:r w:rsidRPr="008F4F29">
              <w:rPr>
                <w:szCs w:val="24"/>
              </w:rPr>
              <w:t xml:space="preserve">4.4.3. Formare informal si recunoaştere a experienţelor anterioare </w:t>
            </w:r>
          </w:p>
        </w:tc>
        <w:tc>
          <w:tcPr>
            <w:tcW w:w="1933" w:type="dxa"/>
            <w:gridSpan w:val="2"/>
          </w:tcPr>
          <w:p w:rsidR="00401E62" w:rsidRPr="008F4F29" w:rsidRDefault="00401E62" w:rsidP="004877CF">
            <w:pPr>
              <w:spacing w:before="0" w:after="0"/>
              <w:ind w:firstLine="0"/>
              <w:rPr>
                <w:szCs w:val="24"/>
              </w:rPr>
            </w:pPr>
          </w:p>
        </w:tc>
        <w:tc>
          <w:tcPr>
            <w:tcW w:w="1701" w:type="dxa"/>
            <w:gridSpan w:val="2"/>
          </w:tcPr>
          <w:p w:rsidR="00401E62" w:rsidRPr="008F4F29" w:rsidRDefault="00401E62" w:rsidP="004877CF">
            <w:pPr>
              <w:spacing w:before="0" w:after="0"/>
              <w:ind w:firstLine="0"/>
              <w:rPr>
                <w:szCs w:val="24"/>
              </w:rPr>
            </w:pPr>
          </w:p>
        </w:tc>
        <w:tc>
          <w:tcPr>
            <w:tcW w:w="2003" w:type="dxa"/>
            <w:gridSpan w:val="2"/>
          </w:tcPr>
          <w:p w:rsidR="00401E62" w:rsidRPr="008F4F29" w:rsidRDefault="00401E62" w:rsidP="004877CF">
            <w:pPr>
              <w:spacing w:before="0" w:after="0"/>
              <w:ind w:firstLine="0"/>
              <w:rPr>
                <w:szCs w:val="24"/>
              </w:rPr>
            </w:pPr>
          </w:p>
        </w:tc>
        <w:tc>
          <w:tcPr>
            <w:tcW w:w="2057" w:type="dxa"/>
            <w:gridSpan w:val="2"/>
          </w:tcPr>
          <w:p w:rsidR="00401E62" w:rsidRPr="008F4F29" w:rsidRDefault="00401E62" w:rsidP="004877CF">
            <w:pPr>
              <w:spacing w:before="0" w:after="0"/>
              <w:ind w:firstLine="0"/>
              <w:rPr>
                <w:szCs w:val="24"/>
              </w:rPr>
            </w:pPr>
          </w:p>
        </w:tc>
      </w:tr>
      <w:tr w:rsidR="00401E62" w:rsidRPr="008F4F29" w:rsidTr="00A00CF1">
        <w:trPr>
          <w:gridAfter w:val="1"/>
          <w:wAfter w:w="102" w:type="dxa"/>
          <w:trHeight w:val="926"/>
        </w:trPr>
        <w:tc>
          <w:tcPr>
            <w:tcW w:w="1701" w:type="dxa"/>
          </w:tcPr>
          <w:p w:rsidR="00401E62" w:rsidRPr="008F4F29" w:rsidRDefault="00401E62" w:rsidP="004877CF">
            <w:pPr>
              <w:spacing w:before="0" w:after="0"/>
              <w:ind w:firstLine="0"/>
              <w:jc w:val="left"/>
              <w:rPr>
                <w:szCs w:val="24"/>
              </w:rPr>
            </w:pPr>
            <w:r w:rsidRPr="008F4F29">
              <w:rPr>
                <w:szCs w:val="24"/>
              </w:rPr>
              <w:t xml:space="preserve">4.5. Recrutarea operatorilor proiectului </w:t>
            </w:r>
          </w:p>
        </w:tc>
        <w:tc>
          <w:tcPr>
            <w:tcW w:w="1933" w:type="dxa"/>
            <w:gridSpan w:val="2"/>
          </w:tcPr>
          <w:p w:rsidR="00401E62" w:rsidRPr="008F4F29" w:rsidRDefault="00401E62" w:rsidP="004877CF">
            <w:pPr>
              <w:spacing w:before="0" w:after="0"/>
              <w:ind w:firstLine="0"/>
              <w:rPr>
                <w:szCs w:val="24"/>
              </w:rPr>
            </w:pPr>
          </w:p>
        </w:tc>
        <w:tc>
          <w:tcPr>
            <w:tcW w:w="1701" w:type="dxa"/>
            <w:gridSpan w:val="2"/>
          </w:tcPr>
          <w:p w:rsidR="00401E62" w:rsidRPr="008F4F29" w:rsidRDefault="00401E62" w:rsidP="004877CF">
            <w:pPr>
              <w:spacing w:before="0" w:after="0"/>
              <w:ind w:firstLine="0"/>
              <w:rPr>
                <w:szCs w:val="24"/>
              </w:rPr>
            </w:pPr>
          </w:p>
        </w:tc>
        <w:tc>
          <w:tcPr>
            <w:tcW w:w="2003" w:type="dxa"/>
            <w:gridSpan w:val="2"/>
          </w:tcPr>
          <w:p w:rsidR="00401E62" w:rsidRPr="008F4F29" w:rsidRDefault="00401E62" w:rsidP="004877CF">
            <w:pPr>
              <w:spacing w:before="0" w:after="0"/>
              <w:ind w:firstLine="0"/>
              <w:rPr>
                <w:szCs w:val="24"/>
              </w:rPr>
            </w:pPr>
          </w:p>
        </w:tc>
        <w:tc>
          <w:tcPr>
            <w:tcW w:w="2057" w:type="dxa"/>
            <w:gridSpan w:val="2"/>
          </w:tcPr>
          <w:p w:rsidR="00401E62" w:rsidRPr="008F4F29" w:rsidRDefault="00401E62" w:rsidP="004877CF">
            <w:pPr>
              <w:spacing w:before="0" w:after="0"/>
              <w:ind w:firstLine="0"/>
              <w:rPr>
                <w:szCs w:val="24"/>
              </w:rPr>
            </w:pPr>
          </w:p>
        </w:tc>
      </w:tr>
      <w:tr w:rsidR="00401E62" w:rsidRPr="008F4F29" w:rsidTr="00A00CF1">
        <w:trPr>
          <w:gridAfter w:val="1"/>
          <w:wAfter w:w="102" w:type="dxa"/>
          <w:trHeight w:val="893"/>
        </w:trPr>
        <w:tc>
          <w:tcPr>
            <w:tcW w:w="1701" w:type="dxa"/>
          </w:tcPr>
          <w:p w:rsidR="00401E62" w:rsidRPr="008F4F29" w:rsidRDefault="00401E62" w:rsidP="004877CF">
            <w:pPr>
              <w:spacing w:before="0" w:after="0"/>
              <w:ind w:firstLine="0"/>
              <w:jc w:val="left"/>
              <w:rPr>
                <w:szCs w:val="24"/>
              </w:rPr>
            </w:pPr>
            <w:r w:rsidRPr="008F4F29">
              <w:rPr>
                <w:szCs w:val="24"/>
              </w:rPr>
              <w:t>4.6. Evaluarea muncii operatorilor</w:t>
            </w:r>
          </w:p>
        </w:tc>
        <w:tc>
          <w:tcPr>
            <w:tcW w:w="1933" w:type="dxa"/>
            <w:gridSpan w:val="2"/>
          </w:tcPr>
          <w:p w:rsidR="00401E62" w:rsidRPr="008F4F29" w:rsidRDefault="00401E62" w:rsidP="004877CF">
            <w:pPr>
              <w:spacing w:before="0" w:after="0"/>
              <w:ind w:firstLine="0"/>
              <w:rPr>
                <w:szCs w:val="24"/>
              </w:rPr>
            </w:pPr>
          </w:p>
        </w:tc>
        <w:tc>
          <w:tcPr>
            <w:tcW w:w="1701" w:type="dxa"/>
            <w:gridSpan w:val="2"/>
          </w:tcPr>
          <w:p w:rsidR="00401E62" w:rsidRPr="008F4F29" w:rsidRDefault="00401E62" w:rsidP="004877CF">
            <w:pPr>
              <w:spacing w:before="0" w:after="0"/>
              <w:ind w:firstLine="0"/>
              <w:rPr>
                <w:szCs w:val="24"/>
              </w:rPr>
            </w:pPr>
          </w:p>
        </w:tc>
        <w:tc>
          <w:tcPr>
            <w:tcW w:w="2003" w:type="dxa"/>
            <w:gridSpan w:val="2"/>
          </w:tcPr>
          <w:p w:rsidR="00401E62" w:rsidRPr="008F4F29" w:rsidRDefault="00401E62" w:rsidP="004877CF">
            <w:pPr>
              <w:spacing w:before="0" w:after="0"/>
              <w:ind w:firstLine="0"/>
              <w:rPr>
                <w:szCs w:val="24"/>
              </w:rPr>
            </w:pPr>
          </w:p>
        </w:tc>
        <w:tc>
          <w:tcPr>
            <w:tcW w:w="2057" w:type="dxa"/>
            <w:gridSpan w:val="2"/>
          </w:tcPr>
          <w:p w:rsidR="00401E62" w:rsidRPr="008F4F29" w:rsidRDefault="00401E62" w:rsidP="004877CF">
            <w:pPr>
              <w:spacing w:before="0" w:after="0"/>
              <w:ind w:firstLine="0"/>
              <w:rPr>
                <w:szCs w:val="24"/>
              </w:rPr>
            </w:pPr>
          </w:p>
        </w:tc>
      </w:tr>
    </w:tbl>
    <w:p w:rsidR="00401E62" w:rsidRPr="008F4F29" w:rsidRDefault="00401E62" w:rsidP="00D56D6E">
      <w:pPr>
        <w:pStyle w:val="Heading4"/>
        <w:numPr>
          <w:ilvl w:val="0"/>
          <w:numId w:val="34"/>
        </w:numPr>
        <w:rPr>
          <w:color w:val="auto"/>
          <w:sz w:val="24"/>
          <w:szCs w:val="24"/>
          <w:lang w:val="en-GB"/>
        </w:rPr>
      </w:pPr>
      <w:bookmarkStart w:id="33" w:name="_Toc310513059"/>
      <w:r w:rsidRPr="008F4F29">
        <w:rPr>
          <w:color w:val="auto"/>
          <w:sz w:val="24"/>
          <w:szCs w:val="24"/>
          <w:lang w:val="en-GB"/>
        </w:rPr>
        <w:t>Acţiuni</w:t>
      </w:r>
      <w:bookmarkEnd w:id="33"/>
    </w:p>
    <w:p w:rsidR="00A00CF1" w:rsidRPr="008F4F29" w:rsidRDefault="005C0137" w:rsidP="00A00CF1">
      <w:pPr>
        <w:ind w:firstLine="0"/>
        <w:rPr>
          <w:szCs w:val="24"/>
          <w:lang w:val="en-GB"/>
        </w:rPr>
      </w:pPr>
      <w:r w:rsidRPr="008F4F29">
        <w:rPr>
          <w:noProof/>
          <w:szCs w:val="24"/>
          <w:lang w:val="en-US" w:eastAsia="en-US"/>
        </w:rPr>
        <mc:AlternateContent>
          <mc:Choice Requires="wps">
            <w:drawing>
              <wp:inline distT="0" distB="0" distL="0" distR="0" wp14:anchorId="0905BB98" wp14:editId="3BFA7C0D">
                <wp:extent cx="6132195" cy="3609340"/>
                <wp:effectExtent l="19050" t="19050" r="20955" b="10160"/>
                <wp:docPr id="3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3609340"/>
                        </a:xfrm>
                        <a:prstGeom prst="rect">
                          <a:avLst/>
                        </a:prstGeom>
                        <a:solidFill>
                          <a:srgbClr val="FFFFFF"/>
                        </a:solidFill>
                        <a:ln w="31750">
                          <a:solidFill>
                            <a:schemeClr val="accent6">
                              <a:lumMod val="75000"/>
                              <a:lumOff val="0"/>
                            </a:schemeClr>
                          </a:solidFill>
                          <a:miter lim="800000"/>
                          <a:headEnd/>
                          <a:tailEnd/>
                        </a:ln>
                      </wps:spPr>
                      <wps:txbx>
                        <w:txbxContent>
                          <w:p w:rsidR="009C1DFD" w:rsidRPr="00A00CF1" w:rsidRDefault="009C1DFD" w:rsidP="00A00CF1">
                            <w:pPr>
                              <w:spacing w:before="0" w:after="0"/>
                              <w:ind w:firstLine="0"/>
                              <w:rPr>
                                <w:b/>
                                <w:i/>
                              </w:rPr>
                            </w:pPr>
                            <w:r w:rsidRPr="00A00CF1">
                              <w:rPr>
                                <w:b/>
                                <w:i/>
                              </w:rPr>
                              <w:t>Ce</w:t>
                            </w:r>
                          </w:p>
                          <w:p w:rsidR="009C1DFD" w:rsidRPr="00A00CF1" w:rsidRDefault="009C1DFD" w:rsidP="00A00CF1">
                            <w:pPr>
                              <w:spacing w:before="0" w:after="0"/>
                              <w:ind w:firstLine="0"/>
                            </w:pPr>
                            <w:r w:rsidRPr="00A00CF1">
                              <w:rPr>
                                <w:i/>
                              </w:rPr>
                              <w:t>Tipuri de activităţi</w:t>
                            </w:r>
                            <w:r w:rsidRPr="00A00CF1">
                              <w:t xml:space="preserve">: </w:t>
                            </w:r>
                          </w:p>
                          <w:p w:rsidR="009C1DFD" w:rsidRPr="00A00CF1" w:rsidRDefault="009C1DFD" w:rsidP="00D56D6E">
                            <w:pPr>
                              <w:pStyle w:val="ListParagraph"/>
                              <w:numPr>
                                <w:ilvl w:val="0"/>
                                <w:numId w:val="42"/>
                              </w:numPr>
                              <w:spacing w:after="0"/>
                            </w:pPr>
                            <w:r w:rsidRPr="00A00CF1">
                              <w:t>înainte de acţiune</w:t>
                            </w:r>
                          </w:p>
                          <w:p w:rsidR="009C1DFD" w:rsidRPr="00A00CF1" w:rsidRDefault="009C1DFD" w:rsidP="00D56D6E">
                            <w:pPr>
                              <w:pStyle w:val="ListParagraph"/>
                              <w:numPr>
                                <w:ilvl w:val="0"/>
                                <w:numId w:val="42"/>
                              </w:numPr>
                              <w:spacing w:after="0"/>
                            </w:pPr>
                            <w:r w:rsidRPr="00A00CF1">
                              <w:t>în timpul acţiunii</w:t>
                            </w:r>
                          </w:p>
                          <w:p w:rsidR="009C1DFD" w:rsidRPr="00A00CF1" w:rsidRDefault="009C1DFD" w:rsidP="00D56D6E">
                            <w:pPr>
                              <w:pStyle w:val="ListParagraph"/>
                              <w:numPr>
                                <w:ilvl w:val="0"/>
                                <w:numId w:val="42"/>
                              </w:numPr>
                              <w:spacing w:after="0"/>
                            </w:pPr>
                            <w:r w:rsidRPr="00A00CF1">
                              <w:t>după acţiune</w:t>
                            </w:r>
                          </w:p>
                          <w:p w:rsidR="009C1DFD" w:rsidRPr="00A00CF1" w:rsidRDefault="009C1DFD" w:rsidP="00A00CF1">
                            <w:pPr>
                              <w:spacing w:before="0" w:after="0"/>
                              <w:ind w:firstLine="0"/>
                            </w:pPr>
                            <w:r w:rsidRPr="00A00CF1">
                              <w:rPr>
                                <w:b/>
                                <w:i/>
                              </w:rPr>
                              <w:t>Cu cine</w:t>
                            </w:r>
                            <w:r w:rsidRPr="00A00CF1">
                              <w:rPr>
                                <w:i/>
                              </w:rPr>
                              <w:t xml:space="preserve"> (grup ţintă</w:t>
                            </w:r>
                            <w:r w:rsidRPr="00A00CF1">
                              <w:t>)</w:t>
                            </w:r>
                          </w:p>
                          <w:p w:rsidR="009C1DFD" w:rsidRPr="00A00CF1" w:rsidRDefault="009C1DFD" w:rsidP="00D56D6E">
                            <w:pPr>
                              <w:pStyle w:val="ListParagraph"/>
                              <w:numPr>
                                <w:ilvl w:val="0"/>
                                <w:numId w:val="43"/>
                              </w:numPr>
                              <w:spacing w:after="0"/>
                            </w:pPr>
                            <w:r w:rsidRPr="00A00CF1">
                              <w:t xml:space="preserve">Participanţi: </w:t>
                            </w:r>
                          </w:p>
                          <w:p w:rsidR="009C1DFD" w:rsidRPr="00A00CF1" w:rsidRDefault="009C1DFD" w:rsidP="00D56D6E">
                            <w:pPr>
                              <w:pStyle w:val="ListParagraph"/>
                              <w:numPr>
                                <w:ilvl w:val="0"/>
                                <w:numId w:val="43"/>
                              </w:numPr>
                              <w:spacing w:after="0"/>
                            </w:pPr>
                            <w:r w:rsidRPr="00A00CF1">
                              <w:t xml:space="preserve">Vârste: vârste diferite, în special, oameni tineri </w:t>
                            </w:r>
                          </w:p>
                          <w:p w:rsidR="009C1DFD" w:rsidRPr="00A00CF1" w:rsidRDefault="009C1DFD" w:rsidP="00D56D6E">
                            <w:pPr>
                              <w:pStyle w:val="ListParagraph"/>
                              <w:numPr>
                                <w:ilvl w:val="0"/>
                                <w:numId w:val="43"/>
                              </w:numPr>
                              <w:spacing w:after="0"/>
                            </w:pPr>
                            <w:r w:rsidRPr="00A00CF1">
                              <w:t xml:space="preserve">Categorii participante: </w:t>
                            </w:r>
                          </w:p>
                          <w:p w:rsidR="009C1DFD" w:rsidRPr="00A00CF1" w:rsidRDefault="009C1DFD" w:rsidP="00D56D6E">
                            <w:pPr>
                              <w:pStyle w:val="ListParagraph"/>
                              <w:numPr>
                                <w:ilvl w:val="0"/>
                                <w:numId w:val="43"/>
                              </w:numPr>
                              <w:spacing w:after="0"/>
                            </w:pPr>
                            <w:r w:rsidRPr="00A00CF1">
                              <w:t xml:space="preserve">din şcoală: studenţi, profesori, părinţi, profesori universitari, reprezentanţi ai sindicatelor şi decidenţi etc. </w:t>
                            </w:r>
                          </w:p>
                          <w:p w:rsidR="009C1DFD" w:rsidRPr="00A00CF1" w:rsidRDefault="009C1DFD" w:rsidP="00D56D6E">
                            <w:pPr>
                              <w:pStyle w:val="ListParagraph"/>
                              <w:numPr>
                                <w:ilvl w:val="0"/>
                                <w:numId w:val="43"/>
                              </w:numPr>
                              <w:spacing w:after="0"/>
                            </w:pPr>
                            <w:r w:rsidRPr="00A00CF1">
                              <w:t>din via</w:t>
                            </w:r>
                            <w:r>
                              <w:t>ţ</w:t>
                            </w:r>
                            <w:r w:rsidRPr="00A00CF1">
                              <w:t>a socială: membri ai ONG-urilor si OG-urilor locale, consilieri locali, reprezentan</w:t>
                            </w:r>
                            <w:r>
                              <w:t>ţ</w:t>
                            </w:r>
                            <w:r w:rsidRPr="00A00CF1">
                              <w:t>i ai media</w:t>
                            </w:r>
                          </w:p>
                          <w:p w:rsidR="009C1DFD" w:rsidRPr="00A00CF1" w:rsidRDefault="009C1DFD" w:rsidP="00D56D6E">
                            <w:pPr>
                              <w:pStyle w:val="ListParagraph"/>
                              <w:numPr>
                                <w:ilvl w:val="0"/>
                                <w:numId w:val="43"/>
                              </w:numPr>
                              <w:spacing w:after="0"/>
                            </w:pPr>
                            <w:r w:rsidRPr="00A00CF1">
                              <w:t>Arie geografică</w:t>
                            </w:r>
                          </w:p>
                          <w:p w:rsidR="009C1DFD" w:rsidRPr="00A00CF1" w:rsidRDefault="009C1DFD" w:rsidP="00A00CF1">
                            <w:pPr>
                              <w:spacing w:before="0" w:after="0"/>
                              <w:ind w:firstLine="0"/>
                            </w:pPr>
                            <w:r w:rsidRPr="00A00CF1">
                              <w:rPr>
                                <w:b/>
                                <w:i/>
                              </w:rPr>
                              <w:t>Cine</w:t>
                            </w:r>
                            <w:r w:rsidRPr="00A00CF1">
                              <w:rPr>
                                <w:i/>
                              </w:rPr>
                              <w:t xml:space="preserve"> (Operatori în diferite faze ale experienţei</w:t>
                            </w:r>
                            <w:r w:rsidRPr="00A00CF1">
                              <w:t>)</w:t>
                            </w:r>
                          </w:p>
                          <w:p w:rsidR="009C1DFD" w:rsidRDefault="009C1DFD" w:rsidP="00A00CF1">
                            <w:pPr>
                              <w:ind w:firstLine="0"/>
                              <w:rPr>
                                <w:b/>
                              </w:rPr>
                            </w:pPr>
                            <w:r w:rsidRPr="00A00CF1">
                              <w:rPr>
                                <w:b/>
                                <w:i/>
                              </w:rPr>
                              <w:t>Cum</w:t>
                            </w:r>
                            <w:r w:rsidRPr="00A00CF1">
                              <w:t xml:space="preserve"> (metode folosite în diferite faze ale experienţei de învăţare, vezi mai sus)</w:t>
                            </w:r>
                          </w:p>
                          <w:p w:rsidR="009C1DFD" w:rsidRDefault="009C1DFD" w:rsidP="00A00CF1">
                            <w:pPr>
                              <w:rPr>
                                <w:b/>
                              </w:rPr>
                            </w:pPr>
                          </w:p>
                          <w:p w:rsidR="009C1DFD" w:rsidRPr="005C402C" w:rsidRDefault="009C1DFD" w:rsidP="00A00CF1"/>
                          <w:p w:rsidR="009C1DFD" w:rsidRDefault="009C1DFD" w:rsidP="00A00CF1">
                            <w:pPr>
                              <w:rPr>
                                <w:b/>
                              </w:rPr>
                            </w:pPr>
                          </w:p>
                        </w:txbxContent>
                      </wps:txbx>
                      <wps:bodyPr rot="0" vert="horz" wrap="square" lIns="91440" tIns="45720" rIns="91440" bIns="45720" anchor="t" anchorCtr="0" upright="1">
                        <a:noAutofit/>
                      </wps:bodyPr>
                    </wps:wsp>
                  </a:graphicData>
                </a:graphic>
              </wp:inline>
            </w:drawing>
          </mc:Choice>
          <mc:Fallback>
            <w:pict>
              <v:shape id="Text Box 8" o:spid="_x0000_s1034" type="#_x0000_t202" style="width:482.85pt;height:28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" strokecolor="#406e8c [2409]" strokeweight="2.5pt">
                <v:textbox>
                  <w:txbxContent>
                    <w:p w:rsidR="009C1DFD" w:rsidRPr="00A00CF1" w:rsidRDefault="009C1DFD" w:rsidP="00A00CF1">
                      <w:pPr>
                        <w:spacing w:before="0" w:after="0"/>
                        <w:ind w:firstLine="0"/>
                        <w:rPr>
                          <w:b/>
                          <w:i/>
                        </w:rPr>
                      </w:pPr>
                      <w:r w:rsidRPr="00A00CF1">
                        <w:rPr>
                          <w:b/>
                          <w:i/>
                        </w:rPr>
                        <w:t>Ce</w:t>
                      </w:r>
                    </w:p>
                    <w:p w:rsidR="009C1DFD" w:rsidRPr="00A00CF1" w:rsidRDefault="009C1DFD" w:rsidP="00A00CF1">
                      <w:pPr>
                        <w:spacing w:before="0" w:after="0"/>
                        <w:ind w:firstLine="0"/>
                      </w:pPr>
                      <w:r w:rsidRPr="00A00CF1">
                        <w:rPr>
                          <w:i/>
                        </w:rPr>
                        <w:t>Tipuri de activităţi</w:t>
                      </w:r>
                      <w:r w:rsidRPr="00A00CF1">
                        <w:t xml:space="preserve">: </w:t>
                      </w:r>
                    </w:p>
                    <w:p w:rsidR="009C1DFD" w:rsidRPr="00A00CF1" w:rsidRDefault="009C1DFD" w:rsidP="00D56D6E">
                      <w:pPr>
                        <w:pStyle w:val="ListParagraph"/>
                        <w:numPr>
                          <w:ilvl w:val="0"/>
                          <w:numId w:val="42"/>
                        </w:numPr>
                        <w:spacing w:after="0"/>
                      </w:pPr>
                      <w:r w:rsidRPr="00A00CF1">
                        <w:t>înainte de acţiune</w:t>
                      </w:r>
                    </w:p>
                    <w:p w:rsidR="009C1DFD" w:rsidRPr="00A00CF1" w:rsidRDefault="009C1DFD" w:rsidP="00D56D6E">
                      <w:pPr>
                        <w:pStyle w:val="ListParagraph"/>
                        <w:numPr>
                          <w:ilvl w:val="0"/>
                          <w:numId w:val="42"/>
                        </w:numPr>
                        <w:spacing w:after="0"/>
                      </w:pPr>
                      <w:r w:rsidRPr="00A00CF1">
                        <w:t>în timpul acţiunii</w:t>
                      </w:r>
                    </w:p>
                    <w:p w:rsidR="009C1DFD" w:rsidRPr="00A00CF1" w:rsidRDefault="009C1DFD" w:rsidP="00D56D6E">
                      <w:pPr>
                        <w:pStyle w:val="ListParagraph"/>
                        <w:numPr>
                          <w:ilvl w:val="0"/>
                          <w:numId w:val="42"/>
                        </w:numPr>
                        <w:spacing w:after="0"/>
                      </w:pPr>
                      <w:r w:rsidRPr="00A00CF1">
                        <w:t>după acţiune</w:t>
                      </w:r>
                    </w:p>
                    <w:p w:rsidR="009C1DFD" w:rsidRPr="00A00CF1" w:rsidRDefault="009C1DFD" w:rsidP="00A00CF1">
                      <w:pPr>
                        <w:spacing w:before="0" w:after="0"/>
                        <w:ind w:firstLine="0"/>
                      </w:pPr>
                      <w:r w:rsidRPr="00A00CF1">
                        <w:rPr>
                          <w:b/>
                          <w:i/>
                        </w:rPr>
                        <w:t>Cu cine</w:t>
                      </w:r>
                      <w:r w:rsidRPr="00A00CF1">
                        <w:rPr>
                          <w:i/>
                        </w:rPr>
                        <w:t xml:space="preserve"> (grup ţintă</w:t>
                      </w:r>
                      <w:r w:rsidRPr="00A00CF1">
                        <w:t>)</w:t>
                      </w:r>
                    </w:p>
                    <w:p w:rsidR="009C1DFD" w:rsidRPr="00A00CF1" w:rsidRDefault="009C1DFD" w:rsidP="00D56D6E">
                      <w:pPr>
                        <w:pStyle w:val="ListParagraph"/>
                        <w:numPr>
                          <w:ilvl w:val="0"/>
                          <w:numId w:val="43"/>
                        </w:numPr>
                        <w:spacing w:after="0"/>
                      </w:pPr>
                      <w:r w:rsidRPr="00A00CF1">
                        <w:t xml:space="preserve">Participanţi: </w:t>
                      </w:r>
                    </w:p>
                    <w:p w:rsidR="009C1DFD" w:rsidRPr="00A00CF1" w:rsidRDefault="009C1DFD" w:rsidP="00D56D6E">
                      <w:pPr>
                        <w:pStyle w:val="ListParagraph"/>
                        <w:numPr>
                          <w:ilvl w:val="0"/>
                          <w:numId w:val="43"/>
                        </w:numPr>
                        <w:spacing w:after="0"/>
                      </w:pPr>
                      <w:r w:rsidRPr="00A00CF1">
                        <w:t xml:space="preserve">Vârste: vârste diferite, în special, oameni tineri </w:t>
                      </w:r>
                    </w:p>
                    <w:p w:rsidR="009C1DFD" w:rsidRPr="00A00CF1" w:rsidRDefault="009C1DFD" w:rsidP="00D56D6E">
                      <w:pPr>
                        <w:pStyle w:val="ListParagraph"/>
                        <w:numPr>
                          <w:ilvl w:val="0"/>
                          <w:numId w:val="43"/>
                        </w:numPr>
                        <w:spacing w:after="0"/>
                      </w:pPr>
                      <w:r w:rsidRPr="00A00CF1">
                        <w:t xml:space="preserve">Categorii participante: </w:t>
                      </w:r>
                    </w:p>
                    <w:p w:rsidR="009C1DFD" w:rsidRPr="00A00CF1" w:rsidRDefault="009C1DFD" w:rsidP="00D56D6E">
                      <w:pPr>
                        <w:pStyle w:val="ListParagraph"/>
                        <w:numPr>
                          <w:ilvl w:val="0"/>
                          <w:numId w:val="43"/>
                        </w:numPr>
                        <w:spacing w:after="0"/>
                      </w:pPr>
                      <w:r w:rsidRPr="00A00CF1">
                        <w:t xml:space="preserve">din şcoală: studenţi, profesori, părinţi, profesori universitari, reprezentanţi ai sindicatelor şi decidenţi etc. </w:t>
                      </w:r>
                    </w:p>
                    <w:p w:rsidR="009C1DFD" w:rsidRPr="00A00CF1" w:rsidRDefault="009C1DFD" w:rsidP="00D56D6E">
                      <w:pPr>
                        <w:pStyle w:val="ListParagraph"/>
                        <w:numPr>
                          <w:ilvl w:val="0"/>
                          <w:numId w:val="43"/>
                        </w:numPr>
                        <w:spacing w:after="0"/>
                      </w:pPr>
                      <w:r w:rsidRPr="00A00CF1">
                        <w:t>din via</w:t>
                      </w:r>
                      <w:r>
                        <w:t>ţ</w:t>
                      </w:r>
                      <w:r w:rsidRPr="00A00CF1">
                        <w:t>a socială: membri ai ONG-urilor si OG-urilor locale, consilieri locali, reprezentan</w:t>
                      </w:r>
                      <w:r>
                        <w:t>ţ</w:t>
                      </w:r>
                      <w:r w:rsidRPr="00A00CF1">
                        <w:t>i ai media</w:t>
                      </w:r>
                    </w:p>
                    <w:p w:rsidR="009C1DFD" w:rsidRPr="00A00CF1" w:rsidRDefault="009C1DFD" w:rsidP="00D56D6E">
                      <w:pPr>
                        <w:pStyle w:val="ListParagraph"/>
                        <w:numPr>
                          <w:ilvl w:val="0"/>
                          <w:numId w:val="43"/>
                        </w:numPr>
                        <w:spacing w:after="0"/>
                      </w:pPr>
                      <w:r w:rsidRPr="00A00CF1">
                        <w:t>Arie geografică</w:t>
                      </w:r>
                    </w:p>
                    <w:p w:rsidR="009C1DFD" w:rsidRPr="00A00CF1" w:rsidRDefault="009C1DFD" w:rsidP="00A00CF1">
                      <w:pPr>
                        <w:spacing w:before="0" w:after="0"/>
                        <w:ind w:firstLine="0"/>
                      </w:pPr>
                      <w:r w:rsidRPr="00A00CF1">
                        <w:rPr>
                          <w:b/>
                          <w:i/>
                        </w:rPr>
                        <w:t>Cine</w:t>
                      </w:r>
                      <w:r w:rsidRPr="00A00CF1">
                        <w:rPr>
                          <w:i/>
                        </w:rPr>
                        <w:t xml:space="preserve"> (Operatori în diferite faze ale experienţei</w:t>
                      </w:r>
                      <w:r w:rsidRPr="00A00CF1">
                        <w:t>)</w:t>
                      </w:r>
                    </w:p>
                    <w:p w:rsidR="009C1DFD" w:rsidRDefault="009C1DFD" w:rsidP="00A00CF1">
                      <w:pPr>
                        <w:ind w:firstLine="0"/>
                        <w:rPr>
                          <w:b/>
                        </w:rPr>
                      </w:pPr>
                      <w:r w:rsidRPr="00A00CF1">
                        <w:rPr>
                          <w:b/>
                          <w:i/>
                        </w:rPr>
                        <w:t>Cum</w:t>
                      </w:r>
                      <w:r w:rsidRPr="00A00CF1">
                        <w:t xml:space="preserve"> (metode folosite în diferite faze ale experienţei de învăţare, vezi mai sus)</w:t>
                      </w:r>
                    </w:p>
                    <w:p w:rsidR="009C1DFD" w:rsidRDefault="009C1DFD" w:rsidP="00A00CF1">
                      <w:pPr>
                        <w:rPr>
                          <w:b/>
                        </w:rPr>
                      </w:pPr>
                    </w:p>
                    <w:p w:rsidR="009C1DFD" w:rsidRPr="005C402C" w:rsidRDefault="009C1DFD" w:rsidP="00A00CF1"/>
                    <w:p w:rsidR="009C1DFD" w:rsidRDefault="009C1DFD" w:rsidP="00A00CF1">
                      <w:pPr>
                        <w:rPr>
                          <w:b/>
                        </w:rPr>
                      </w:pPr>
                    </w:p>
                  </w:txbxContent>
                </v:textbox>
                <w10:anchorlock/>
              </v:shape>
            </w:pict>
          </mc:Fallback>
        </mc:AlternateContent>
      </w:r>
    </w:p>
    <w:p w:rsidR="00401E62" w:rsidRPr="008F4F29" w:rsidRDefault="00401E62" w:rsidP="00D56D6E">
      <w:pPr>
        <w:pStyle w:val="Heading4"/>
        <w:numPr>
          <w:ilvl w:val="0"/>
          <w:numId w:val="34"/>
        </w:numPr>
        <w:rPr>
          <w:color w:val="auto"/>
          <w:sz w:val="24"/>
          <w:szCs w:val="24"/>
          <w:lang w:val="en-GB"/>
        </w:rPr>
      </w:pPr>
      <w:bookmarkStart w:id="34" w:name="_Toc310513060"/>
      <w:r w:rsidRPr="008F4F29">
        <w:rPr>
          <w:color w:val="auto"/>
          <w:sz w:val="24"/>
          <w:szCs w:val="24"/>
          <w:lang w:val="en-GB"/>
        </w:rPr>
        <w:lastRenderedPageBreak/>
        <w:t>Grupuri ţintă</w:t>
      </w:r>
      <w:bookmarkEnd w:id="34"/>
    </w:p>
    <w:p w:rsidR="00401E62" w:rsidRPr="008F4F29" w:rsidRDefault="005C0137" w:rsidP="00401E62">
      <w:pPr>
        <w:spacing w:before="200" w:after="0"/>
        <w:ind w:firstLine="0"/>
        <w:rPr>
          <w:b/>
          <w:szCs w:val="24"/>
          <w:lang w:val="en-US"/>
        </w:rPr>
      </w:pPr>
      <w:r w:rsidRPr="008F4F29">
        <w:rPr>
          <w:noProof/>
          <w:szCs w:val="24"/>
          <w:lang w:val="en-US" w:eastAsia="en-US"/>
        </w:rPr>
        <mc:AlternateContent>
          <mc:Choice Requires="wps">
            <w:drawing>
              <wp:inline distT="0" distB="0" distL="0" distR="0" wp14:anchorId="1375E3A7" wp14:editId="2CAB4AD8">
                <wp:extent cx="6132195" cy="3535045"/>
                <wp:effectExtent l="19050" t="19050" r="20955" b="27305"/>
                <wp:docPr id="3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3535045"/>
                        </a:xfrm>
                        <a:prstGeom prst="rect">
                          <a:avLst/>
                        </a:prstGeom>
                        <a:solidFill>
                          <a:srgbClr val="FFFFFF"/>
                        </a:solidFill>
                        <a:ln w="31750">
                          <a:solidFill>
                            <a:schemeClr val="accent6">
                              <a:lumMod val="75000"/>
                              <a:lumOff val="0"/>
                            </a:schemeClr>
                          </a:solidFill>
                          <a:miter lim="800000"/>
                          <a:headEnd/>
                          <a:tailEnd/>
                        </a:ln>
                      </wps:spPr>
                      <wps:txbx>
                        <w:txbxContent>
                          <w:p w:rsidR="009C1DFD" w:rsidRPr="00A00CF1" w:rsidRDefault="009C1DFD" w:rsidP="00A00CF1">
                            <w:pPr>
                              <w:spacing w:before="0" w:after="0"/>
                              <w:ind w:firstLine="0"/>
                              <w:rPr>
                                <w:b/>
                                <w:i/>
                                <w:lang w:val="en-US"/>
                              </w:rPr>
                            </w:pPr>
                            <w:r w:rsidRPr="00A00CF1">
                              <w:rPr>
                                <w:b/>
                                <w:lang w:val="en-US"/>
                              </w:rPr>
                              <w:t>Cine</w:t>
                            </w:r>
                          </w:p>
                          <w:p w:rsidR="009C1DFD" w:rsidRPr="00A00CF1" w:rsidRDefault="009C1DFD" w:rsidP="00D56D6E">
                            <w:pPr>
                              <w:pStyle w:val="ListParagraph"/>
                              <w:numPr>
                                <w:ilvl w:val="0"/>
                                <w:numId w:val="44"/>
                              </w:numPr>
                              <w:spacing w:after="0"/>
                              <w:rPr>
                                <w:i/>
                              </w:rPr>
                            </w:pPr>
                            <w:r w:rsidRPr="00A00CF1">
                              <w:t>Compoziţia grupului ţintă</w:t>
                            </w:r>
                          </w:p>
                          <w:p w:rsidR="009C1DFD" w:rsidRPr="00A00CF1" w:rsidRDefault="009C1DFD" w:rsidP="00D56D6E">
                            <w:pPr>
                              <w:pStyle w:val="ListParagraph"/>
                              <w:numPr>
                                <w:ilvl w:val="0"/>
                                <w:numId w:val="44"/>
                              </w:numPr>
                              <w:spacing w:after="0"/>
                            </w:pPr>
                            <w:r w:rsidRPr="00A00CF1">
                              <w:t>Diferenţe dintre grupul ţintă aşteptat şi actualul grup ţintă la începutul experienţelor proiectului</w:t>
                            </w:r>
                          </w:p>
                          <w:p w:rsidR="009C1DFD" w:rsidRPr="00A00CF1" w:rsidRDefault="009C1DFD" w:rsidP="00D56D6E">
                            <w:pPr>
                              <w:pStyle w:val="ListParagraph"/>
                              <w:numPr>
                                <w:ilvl w:val="0"/>
                                <w:numId w:val="44"/>
                              </w:numPr>
                              <w:spacing w:after="0"/>
                            </w:pPr>
                            <w:r w:rsidRPr="00A00CF1">
                              <w:t xml:space="preserve">Schimbări în compoziţia grupului în timpul experienţelor proiectului </w:t>
                            </w:r>
                          </w:p>
                          <w:p w:rsidR="009C1DFD" w:rsidRPr="00A00CF1" w:rsidRDefault="009C1DFD" w:rsidP="00D56D6E">
                            <w:pPr>
                              <w:pStyle w:val="ListParagraph"/>
                              <w:numPr>
                                <w:ilvl w:val="0"/>
                                <w:numId w:val="44"/>
                              </w:numPr>
                              <w:spacing w:after="0"/>
                            </w:pPr>
                            <w:r w:rsidRPr="00A00CF1">
                              <w:t>De ce acest grup ţintă</w:t>
                            </w:r>
                          </w:p>
                          <w:p w:rsidR="009C1DFD" w:rsidRPr="00A00CF1" w:rsidRDefault="009C1DFD" w:rsidP="00D56D6E">
                            <w:pPr>
                              <w:pStyle w:val="ListParagraph"/>
                              <w:numPr>
                                <w:ilvl w:val="0"/>
                                <w:numId w:val="44"/>
                              </w:numPr>
                              <w:spacing w:after="0"/>
                            </w:pPr>
                            <w:r w:rsidRPr="00A00CF1">
                              <w:t>Cum este contactat grupul şi ce facilităţi sunt planificate</w:t>
                            </w:r>
                          </w:p>
                          <w:p w:rsidR="009C1DFD" w:rsidRPr="00A00CF1" w:rsidRDefault="009C1DFD" w:rsidP="00D56D6E">
                            <w:pPr>
                              <w:pStyle w:val="ListParagraph"/>
                              <w:numPr>
                                <w:ilvl w:val="0"/>
                                <w:numId w:val="44"/>
                              </w:numPr>
                              <w:spacing w:after="0"/>
                              <w:rPr>
                                <w:bCs/>
                              </w:rPr>
                            </w:pPr>
                            <w:r w:rsidRPr="00A00CF1">
                              <w:rPr>
                                <w:bCs/>
                              </w:rPr>
                              <w:t>Context (cunoştinţe, abilităţi, nevoi, interese, competenţe)</w:t>
                            </w:r>
                          </w:p>
                          <w:p w:rsidR="009C1DFD" w:rsidRPr="00A00CF1" w:rsidRDefault="009C1DFD" w:rsidP="00D56D6E">
                            <w:pPr>
                              <w:pStyle w:val="ListParagraph"/>
                              <w:numPr>
                                <w:ilvl w:val="0"/>
                                <w:numId w:val="44"/>
                              </w:numPr>
                              <w:spacing w:after="0"/>
                              <w:rPr>
                                <w:bCs/>
                              </w:rPr>
                            </w:pPr>
                            <w:r w:rsidRPr="00A00CF1">
                              <w:rPr>
                                <w:bCs/>
                              </w:rPr>
                              <w:t>Achiziţie educaţională (noi cunoştinţe, noi abilităţi, transferabilitatea cunoaşterii, satisfacţie, valori)</w:t>
                            </w:r>
                          </w:p>
                          <w:p w:rsidR="009C1DFD" w:rsidRPr="00A00CF1" w:rsidRDefault="009C1DFD" w:rsidP="00D56D6E">
                            <w:pPr>
                              <w:pStyle w:val="ListParagraph"/>
                              <w:numPr>
                                <w:ilvl w:val="0"/>
                                <w:numId w:val="44"/>
                              </w:numPr>
                              <w:spacing w:after="0"/>
                            </w:pPr>
                            <w:r w:rsidRPr="00A00CF1">
                              <w:t>Răspândirea achiziţiilor educaţionale ale participanţilor la alte persoane / grupuri</w:t>
                            </w:r>
                          </w:p>
                          <w:p w:rsidR="009C1DFD" w:rsidRPr="00A00CF1" w:rsidRDefault="009C1DFD" w:rsidP="00A00CF1">
                            <w:pPr>
                              <w:spacing w:before="0" w:after="0"/>
                              <w:ind w:firstLine="0"/>
                            </w:pPr>
                            <w:r w:rsidRPr="00A00CF1">
                              <w:rPr>
                                <w:b/>
                              </w:rPr>
                              <w:t>Evaluare</w:t>
                            </w:r>
                            <w:r w:rsidRPr="00A00CF1">
                              <w:t xml:space="preserve">: </w:t>
                            </w:r>
                          </w:p>
                          <w:p w:rsidR="009C1DFD" w:rsidRPr="00A00CF1" w:rsidRDefault="009C1DFD" w:rsidP="00D56D6E">
                            <w:pPr>
                              <w:pStyle w:val="ListParagraph"/>
                              <w:numPr>
                                <w:ilvl w:val="0"/>
                                <w:numId w:val="45"/>
                              </w:numPr>
                              <w:spacing w:after="0"/>
                            </w:pPr>
                            <w:r w:rsidRPr="00A00CF1">
                              <w:t xml:space="preserve">Autoevaluarea participanţilor </w:t>
                            </w:r>
                          </w:p>
                          <w:p w:rsidR="009C1DFD" w:rsidRPr="00A00CF1" w:rsidRDefault="009C1DFD" w:rsidP="00D56D6E">
                            <w:pPr>
                              <w:pStyle w:val="ListParagraph"/>
                              <w:numPr>
                                <w:ilvl w:val="0"/>
                                <w:numId w:val="45"/>
                              </w:numPr>
                              <w:spacing w:after="0"/>
                            </w:pPr>
                            <w:r w:rsidRPr="00A00CF1">
                              <w:t>Participanţi evaluaţi de moderatori</w:t>
                            </w:r>
                          </w:p>
                          <w:p w:rsidR="009C1DFD" w:rsidRDefault="009C1DFD" w:rsidP="00A00CF1">
                            <w:pPr>
                              <w:spacing w:before="0" w:after="0"/>
                              <w:ind w:firstLine="0"/>
                              <w:rPr>
                                <w:b/>
                              </w:rPr>
                            </w:pPr>
                            <w:r w:rsidRPr="00A00CF1">
                              <w:rPr>
                                <w:b/>
                              </w:rPr>
                              <w:t>Utilizarea feed-back-ului</w:t>
                            </w:r>
                            <w:r w:rsidRPr="00A00CF1">
                              <w:t xml:space="preserve"> de la grupul ţintă la armonizarea programului ambiental de educaţie a adulţilor</w:t>
                            </w:r>
                          </w:p>
                          <w:p w:rsidR="009C1DFD" w:rsidRDefault="009C1DFD" w:rsidP="00A00CF1">
                            <w:pPr>
                              <w:rPr>
                                <w:b/>
                              </w:rPr>
                            </w:pPr>
                          </w:p>
                          <w:p w:rsidR="009C1DFD" w:rsidRPr="005C402C" w:rsidRDefault="009C1DFD" w:rsidP="00A00CF1"/>
                          <w:p w:rsidR="009C1DFD" w:rsidRDefault="009C1DFD" w:rsidP="00A00CF1">
                            <w:pPr>
                              <w:rPr>
                                <w:b/>
                              </w:rPr>
                            </w:pPr>
                          </w:p>
                        </w:txbxContent>
                      </wps:txbx>
                      <wps:bodyPr rot="0" vert="horz" wrap="square" lIns="91440" tIns="45720" rIns="91440" bIns="45720" anchor="t" anchorCtr="0" upright="1">
                        <a:noAutofit/>
                      </wps:bodyPr>
                    </wps:wsp>
                  </a:graphicData>
                </a:graphic>
              </wp:inline>
            </w:drawing>
          </mc:Choice>
          <mc:Fallback>
            <w:pict>
              <v:shape id="Text Box 7" o:spid="_x0000_s1035" type="#_x0000_t202" style="width:482.85pt;height:27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" strokecolor="#406e8c [2409]" strokeweight="2.5pt">
                <v:textbox>
                  <w:txbxContent>
                    <w:p w:rsidR="009C1DFD" w:rsidRPr="00A00CF1" w:rsidRDefault="009C1DFD" w:rsidP="00A00CF1">
                      <w:pPr>
                        <w:spacing w:before="0" w:after="0"/>
                        <w:ind w:firstLine="0"/>
                        <w:rPr>
                          <w:b/>
                          <w:i/>
                          <w:lang w:val="en-US"/>
                        </w:rPr>
                      </w:pPr>
                      <w:r w:rsidRPr="00A00CF1">
                        <w:rPr>
                          <w:b/>
                          <w:lang w:val="en-US"/>
                        </w:rPr>
                        <w:t>Cine</w:t>
                      </w:r>
                    </w:p>
                    <w:p w:rsidR="009C1DFD" w:rsidRPr="00A00CF1" w:rsidRDefault="009C1DFD" w:rsidP="00D56D6E">
                      <w:pPr>
                        <w:pStyle w:val="ListParagraph"/>
                        <w:numPr>
                          <w:ilvl w:val="0"/>
                          <w:numId w:val="44"/>
                        </w:numPr>
                        <w:spacing w:after="0"/>
                        <w:rPr>
                          <w:i/>
                        </w:rPr>
                      </w:pPr>
                      <w:r w:rsidRPr="00A00CF1">
                        <w:t>Compoziţia grupului ţintă</w:t>
                      </w:r>
                    </w:p>
                    <w:p w:rsidR="009C1DFD" w:rsidRPr="00A00CF1" w:rsidRDefault="009C1DFD" w:rsidP="00D56D6E">
                      <w:pPr>
                        <w:pStyle w:val="ListParagraph"/>
                        <w:numPr>
                          <w:ilvl w:val="0"/>
                          <w:numId w:val="44"/>
                        </w:numPr>
                        <w:spacing w:after="0"/>
                      </w:pPr>
                      <w:r w:rsidRPr="00A00CF1">
                        <w:t>Diferenţe dintre grupul ţintă aşteptat şi actualul grup ţintă la începutul experienţelor proiectului</w:t>
                      </w:r>
                    </w:p>
                    <w:p w:rsidR="009C1DFD" w:rsidRPr="00A00CF1" w:rsidRDefault="009C1DFD" w:rsidP="00D56D6E">
                      <w:pPr>
                        <w:pStyle w:val="ListParagraph"/>
                        <w:numPr>
                          <w:ilvl w:val="0"/>
                          <w:numId w:val="44"/>
                        </w:numPr>
                        <w:spacing w:after="0"/>
                      </w:pPr>
                      <w:r w:rsidRPr="00A00CF1">
                        <w:t xml:space="preserve">Schimbări în compoziţia grupului în timpul experienţelor proiectului </w:t>
                      </w:r>
                    </w:p>
                    <w:p w:rsidR="009C1DFD" w:rsidRPr="00A00CF1" w:rsidRDefault="009C1DFD" w:rsidP="00D56D6E">
                      <w:pPr>
                        <w:pStyle w:val="ListParagraph"/>
                        <w:numPr>
                          <w:ilvl w:val="0"/>
                          <w:numId w:val="44"/>
                        </w:numPr>
                        <w:spacing w:after="0"/>
                      </w:pPr>
                      <w:r w:rsidRPr="00A00CF1">
                        <w:t>De ce acest grup ţintă</w:t>
                      </w:r>
                    </w:p>
                    <w:p w:rsidR="009C1DFD" w:rsidRPr="00A00CF1" w:rsidRDefault="009C1DFD" w:rsidP="00D56D6E">
                      <w:pPr>
                        <w:pStyle w:val="ListParagraph"/>
                        <w:numPr>
                          <w:ilvl w:val="0"/>
                          <w:numId w:val="44"/>
                        </w:numPr>
                        <w:spacing w:after="0"/>
                      </w:pPr>
                      <w:r w:rsidRPr="00A00CF1">
                        <w:t>Cum este contactat grupul şi ce facilităţi sunt planificate</w:t>
                      </w:r>
                    </w:p>
                    <w:p w:rsidR="009C1DFD" w:rsidRPr="00A00CF1" w:rsidRDefault="009C1DFD" w:rsidP="00D56D6E">
                      <w:pPr>
                        <w:pStyle w:val="ListParagraph"/>
                        <w:numPr>
                          <w:ilvl w:val="0"/>
                          <w:numId w:val="44"/>
                        </w:numPr>
                        <w:spacing w:after="0"/>
                        <w:rPr>
                          <w:bCs/>
                        </w:rPr>
                      </w:pPr>
                      <w:r w:rsidRPr="00A00CF1">
                        <w:rPr>
                          <w:bCs/>
                        </w:rPr>
                        <w:t>Context (cunoştinţe, abilităţi, nevoi, interese, competenţe)</w:t>
                      </w:r>
                    </w:p>
                    <w:p w:rsidR="009C1DFD" w:rsidRPr="00A00CF1" w:rsidRDefault="009C1DFD" w:rsidP="00D56D6E">
                      <w:pPr>
                        <w:pStyle w:val="ListParagraph"/>
                        <w:numPr>
                          <w:ilvl w:val="0"/>
                          <w:numId w:val="44"/>
                        </w:numPr>
                        <w:spacing w:after="0"/>
                        <w:rPr>
                          <w:bCs/>
                        </w:rPr>
                      </w:pPr>
                      <w:r w:rsidRPr="00A00CF1">
                        <w:rPr>
                          <w:bCs/>
                        </w:rPr>
                        <w:t>Achiziţie educaţională (noi cunoştinţe, noi abilităţi, transferabilitatea cunoaşterii, satisfacţie, valori)</w:t>
                      </w:r>
                    </w:p>
                    <w:p w:rsidR="009C1DFD" w:rsidRPr="00A00CF1" w:rsidRDefault="009C1DFD" w:rsidP="00D56D6E">
                      <w:pPr>
                        <w:pStyle w:val="ListParagraph"/>
                        <w:numPr>
                          <w:ilvl w:val="0"/>
                          <w:numId w:val="44"/>
                        </w:numPr>
                        <w:spacing w:after="0"/>
                      </w:pPr>
                      <w:r w:rsidRPr="00A00CF1">
                        <w:t>Răspândirea achiziţiilor educaţionale ale participanţilor la alte persoane / grupuri</w:t>
                      </w:r>
                    </w:p>
                    <w:p w:rsidR="009C1DFD" w:rsidRPr="00A00CF1" w:rsidRDefault="009C1DFD" w:rsidP="00A00CF1">
                      <w:pPr>
                        <w:spacing w:before="0" w:after="0"/>
                        <w:ind w:firstLine="0"/>
                      </w:pPr>
                      <w:r w:rsidRPr="00A00CF1">
                        <w:rPr>
                          <w:b/>
                        </w:rPr>
                        <w:t>Evaluare</w:t>
                      </w:r>
                      <w:r w:rsidRPr="00A00CF1">
                        <w:t xml:space="preserve">: </w:t>
                      </w:r>
                    </w:p>
                    <w:p w:rsidR="009C1DFD" w:rsidRPr="00A00CF1" w:rsidRDefault="009C1DFD" w:rsidP="00D56D6E">
                      <w:pPr>
                        <w:pStyle w:val="ListParagraph"/>
                        <w:numPr>
                          <w:ilvl w:val="0"/>
                          <w:numId w:val="45"/>
                        </w:numPr>
                        <w:spacing w:after="0"/>
                      </w:pPr>
                      <w:r w:rsidRPr="00A00CF1">
                        <w:t xml:space="preserve">Autoevaluarea participanţilor </w:t>
                      </w:r>
                    </w:p>
                    <w:p w:rsidR="009C1DFD" w:rsidRPr="00A00CF1" w:rsidRDefault="009C1DFD" w:rsidP="00D56D6E">
                      <w:pPr>
                        <w:pStyle w:val="ListParagraph"/>
                        <w:numPr>
                          <w:ilvl w:val="0"/>
                          <w:numId w:val="45"/>
                        </w:numPr>
                        <w:spacing w:after="0"/>
                      </w:pPr>
                      <w:r w:rsidRPr="00A00CF1">
                        <w:t>Participanţi evaluaţi de moderatori</w:t>
                      </w:r>
                    </w:p>
                    <w:p w:rsidR="009C1DFD" w:rsidRDefault="009C1DFD" w:rsidP="00A00CF1">
                      <w:pPr>
                        <w:spacing w:before="0" w:after="0"/>
                        <w:ind w:firstLine="0"/>
                        <w:rPr>
                          <w:b/>
                        </w:rPr>
                      </w:pPr>
                      <w:r w:rsidRPr="00A00CF1">
                        <w:rPr>
                          <w:b/>
                        </w:rPr>
                        <w:t>Utilizarea feed-back-ului</w:t>
                      </w:r>
                      <w:r w:rsidRPr="00A00CF1">
                        <w:t xml:space="preserve"> de la grupul ţintă la armonizarea programului ambiental de educaţie a adulţilor</w:t>
                      </w:r>
                    </w:p>
                    <w:p w:rsidR="009C1DFD" w:rsidRDefault="009C1DFD" w:rsidP="00A00CF1">
                      <w:pPr>
                        <w:rPr>
                          <w:b/>
                        </w:rPr>
                      </w:pPr>
                    </w:p>
                    <w:p w:rsidR="009C1DFD" w:rsidRPr="005C402C" w:rsidRDefault="009C1DFD" w:rsidP="00A00CF1"/>
                    <w:p w:rsidR="009C1DFD" w:rsidRDefault="009C1DFD" w:rsidP="00A00CF1">
                      <w:pPr>
                        <w:rPr>
                          <w:b/>
                        </w:rPr>
                      </w:pPr>
                    </w:p>
                  </w:txbxContent>
                </v:textbox>
                <w10:anchorlock/>
              </v:shape>
            </w:pict>
          </mc:Fallback>
        </mc:AlternateContent>
      </w:r>
    </w:p>
    <w:p w:rsidR="00401E62" w:rsidRPr="008F4F29" w:rsidRDefault="00401E62" w:rsidP="00D56D6E">
      <w:pPr>
        <w:pStyle w:val="Heading4"/>
        <w:numPr>
          <w:ilvl w:val="0"/>
          <w:numId w:val="34"/>
        </w:numPr>
        <w:rPr>
          <w:color w:val="auto"/>
          <w:sz w:val="24"/>
          <w:szCs w:val="24"/>
          <w:lang w:val="en-GB"/>
        </w:rPr>
      </w:pPr>
      <w:bookmarkStart w:id="35" w:name="_Toc310513061"/>
      <w:r w:rsidRPr="008F4F29">
        <w:rPr>
          <w:color w:val="auto"/>
          <w:sz w:val="24"/>
          <w:szCs w:val="24"/>
          <w:lang w:val="en-GB"/>
        </w:rPr>
        <w:t>Evaluare</w:t>
      </w:r>
      <w:bookmarkEnd w:id="35"/>
    </w:p>
    <w:p w:rsidR="00A00CF1" w:rsidRPr="008F4F29" w:rsidRDefault="005C0137" w:rsidP="00A00CF1">
      <w:pPr>
        <w:ind w:firstLine="0"/>
        <w:rPr>
          <w:noProof/>
          <w:szCs w:val="24"/>
          <w:lang w:val="en-US" w:eastAsia="en-US"/>
        </w:rPr>
      </w:pPr>
      <w:r w:rsidRPr="008F4F29">
        <w:rPr>
          <w:noProof/>
          <w:szCs w:val="24"/>
          <w:lang w:val="en-US" w:eastAsia="en-US"/>
        </w:rPr>
        <mc:AlternateContent>
          <mc:Choice Requires="wps">
            <w:drawing>
              <wp:inline distT="0" distB="0" distL="0" distR="0" wp14:anchorId="42631DC1" wp14:editId="6F79546B">
                <wp:extent cx="6132195" cy="3308985"/>
                <wp:effectExtent l="19050" t="19050" r="20955" b="24765"/>
                <wp:docPr id="3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3308985"/>
                        </a:xfrm>
                        <a:prstGeom prst="rect">
                          <a:avLst/>
                        </a:prstGeom>
                        <a:solidFill>
                          <a:srgbClr val="FFFFFF"/>
                        </a:solidFill>
                        <a:ln w="31750">
                          <a:solidFill>
                            <a:schemeClr val="accent6">
                              <a:lumMod val="75000"/>
                              <a:lumOff val="0"/>
                            </a:schemeClr>
                          </a:solidFill>
                          <a:miter lim="800000"/>
                          <a:headEnd/>
                          <a:tailEnd/>
                        </a:ln>
                      </wps:spPr>
                      <wps:txbx>
                        <w:txbxContent>
                          <w:p w:rsidR="009C1DFD" w:rsidRPr="00A00CF1" w:rsidRDefault="009C1DFD" w:rsidP="00A00CF1">
                            <w:pPr>
                              <w:spacing w:before="0" w:after="0"/>
                              <w:ind w:firstLine="0"/>
                            </w:pPr>
                            <w:r w:rsidRPr="00A00CF1">
                              <w:t>Evaluarea învăţării</w:t>
                            </w:r>
                          </w:p>
                          <w:p w:rsidR="009C1DFD" w:rsidRPr="00A00CF1" w:rsidRDefault="009C1DFD" w:rsidP="00A00CF1">
                            <w:pPr>
                              <w:spacing w:before="0" w:after="0"/>
                              <w:ind w:firstLine="0"/>
                              <w:rPr>
                                <w:b/>
                              </w:rPr>
                            </w:pPr>
                            <w:r w:rsidRPr="00A00CF1">
                              <w:rPr>
                                <w:b/>
                              </w:rPr>
                              <w:t xml:space="preserve">Ce? </w:t>
                            </w:r>
                          </w:p>
                          <w:p w:rsidR="009C1DFD" w:rsidRPr="00A00CF1" w:rsidRDefault="009C1DFD" w:rsidP="00A00CF1">
                            <w:pPr>
                              <w:spacing w:before="0" w:after="0"/>
                              <w:ind w:firstLine="0"/>
                              <w:rPr>
                                <w:b/>
                              </w:rPr>
                            </w:pPr>
                            <w:r w:rsidRPr="00A00CF1">
                              <w:rPr>
                                <w:b/>
                              </w:rPr>
                              <w:t>Cine?</w:t>
                            </w:r>
                          </w:p>
                          <w:p w:rsidR="009C1DFD" w:rsidRPr="00A00CF1" w:rsidRDefault="009C1DFD" w:rsidP="00A00CF1">
                            <w:pPr>
                              <w:spacing w:before="0" w:after="0"/>
                              <w:ind w:firstLine="0"/>
                              <w:rPr>
                                <w:b/>
                              </w:rPr>
                            </w:pPr>
                            <w:r w:rsidRPr="00A00CF1">
                              <w:rPr>
                                <w:b/>
                              </w:rPr>
                              <w:t>Cum ?</w:t>
                            </w:r>
                          </w:p>
                          <w:p w:rsidR="009C1DFD" w:rsidRPr="00A00CF1" w:rsidRDefault="009C1DFD" w:rsidP="00D56D6E">
                            <w:pPr>
                              <w:pStyle w:val="ListParagraph"/>
                              <w:numPr>
                                <w:ilvl w:val="0"/>
                                <w:numId w:val="46"/>
                              </w:numPr>
                              <w:spacing w:after="0"/>
                              <w:rPr>
                                <w:i/>
                              </w:rPr>
                            </w:pPr>
                            <w:r w:rsidRPr="00A00CF1">
                              <w:t xml:space="preserve">Evaluarea din exterior: </w:t>
                            </w:r>
                          </w:p>
                          <w:p w:rsidR="009C1DFD" w:rsidRPr="00A00CF1" w:rsidRDefault="009C1DFD" w:rsidP="00D56D6E">
                            <w:pPr>
                              <w:pStyle w:val="ListParagraph"/>
                              <w:numPr>
                                <w:ilvl w:val="0"/>
                                <w:numId w:val="47"/>
                              </w:numPr>
                              <w:spacing w:after="0"/>
                            </w:pPr>
                            <w:r w:rsidRPr="00A00CF1">
                              <w:t>La nivel sociocultural formal -  autoevaluare</w:t>
                            </w:r>
                          </w:p>
                          <w:p w:rsidR="009C1DFD" w:rsidRPr="00A00CF1" w:rsidRDefault="009C1DFD" w:rsidP="00D56D6E">
                            <w:pPr>
                              <w:pStyle w:val="ListParagraph"/>
                              <w:numPr>
                                <w:ilvl w:val="0"/>
                                <w:numId w:val="47"/>
                              </w:numPr>
                              <w:spacing w:after="0"/>
                            </w:pPr>
                            <w:r w:rsidRPr="00A00CF1">
                              <w:t>La nivel informal – contacte</w:t>
                            </w:r>
                          </w:p>
                          <w:p w:rsidR="009C1DFD" w:rsidRPr="00A00CF1" w:rsidRDefault="009C1DFD" w:rsidP="00D56D6E">
                            <w:pPr>
                              <w:pStyle w:val="ListParagraph"/>
                              <w:numPr>
                                <w:ilvl w:val="0"/>
                                <w:numId w:val="47"/>
                              </w:numPr>
                              <w:spacing w:after="0"/>
                            </w:pPr>
                            <w:r w:rsidRPr="00A00CF1">
                              <w:t xml:space="preserve">La nivel non formal – experienţe </w:t>
                            </w:r>
                          </w:p>
                          <w:p w:rsidR="009C1DFD" w:rsidRPr="00A00CF1" w:rsidRDefault="009C1DFD" w:rsidP="00D56D6E">
                            <w:pPr>
                              <w:pStyle w:val="ListParagraph"/>
                              <w:numPr>
                                <w:ilvl w:val="0"/>
                                <w:numId w:val="46"/>
                              </w:numPr>
                              <w:spacing w:after="0"/>
                            </w:pPr>
                            <w:r w:rsidRPr="00A00CF1">
                              <w:t xml:space="preserve">Evaluare de proces </w:t>
                            </w:r>
                          </w:p>
                          <w:p w:rsidR="009C1DFD" w:rsidRPr="00A00CF1" w:rsidRDefault="009C1DFD" w:rsidP="00D56D6E">
                            <w:pPr>
                              <w:pStyle w:val="ListParagraph"/>
                              <w:numPr>
                                <w:ilvl w:val="0"/>
                                <w:numId w:val="48"/>
                              </w:numPr>
                              <w:spacing w:after="0"/>
                            </w:pPr>
                            <w:r w:rsidRPr="00A00CF1">
                              <w:t>Valori care consistă în abilităţi şi în atitudini de interacţiune</w:t>
                            </w:r>
                          </w:p>
                          <w:p w:rsidR="009C1DFD" w:rsidRPr="00A00CF1" w:rsidRDefault="009C1DFD" w:rsidP="00D56D6E">
                            <w:pPr>
                              <w:pStyle w:val="ListParagraph"/>
                              <w:numPr>
                                <w:ilvl w:val="0"/>
                                <w:numId w:val="48"/>
                              </w:numPr>
                              <w:spacing w:after="0"/>
                            </w:pPr>
                            <w:r w:rsidRPr="00A00CF1">
                              <w:t>Abilităţi de formare şi de interpretare a contextelor culturale similare / diferite şi noi aspecte ale limbii şi ale culturii</w:t>
                            </w:r>
                          </w:p>
                          <w:p w:rsidR="009C1DFD" w:rsidRPr="00A00CF1" w:rsidRDefault="009C1DFD" w:rsidP="00D56D6E">
                            <w:pPr>
                              <w:pStyle w:val="ListParagraph"/>
                              <w:numPr>
                                <w:ilvl w:val="0"/>
                                <w:numId w:val="48"/>
                              </w:numPr>
                              <w:spacing w:after="0"/>
                            </w:pPr>
                            <w:r w:rsidRPr="00A00CF1">
                              <w:t xml:space="preserve">Cunoştinţe care constau din descrieri legate de identităţile culturale, diversităţile sociale şi interculturale, diseminarea informaţiilor şi creaţia artistică şi culturală </w:t>
                            </w:r>
                          </w:p>
                          <w:p w:rsidR="009C1DFD" w:rsidRPr="00A00CF1" w:rsidRDefault="009C1DFD" w:rsidP="00D56D6E">
                            <w:pPr>
                              <w:pStyle w:val="ListParagraph"/>
                              <w:numPr>
                                <w:ilvl w:val="0"/>
                                <w:numId w:val="46"/>
                              </w:numPr>
                              <w:rPr>
                                <w:b/>
                              </w:rPr>
                            </w:pPr>
                            <w:r w:rsidRPr="00A00CF1">
                              <w:t>Progresul ca monitorizare a proiectului local</w:t>
                            </w:r>
                          </w:p>
                          <w:p w:rsidR="009C1DFD" w:rsidRDefault="009C1DFD" w:rsidP="00A00CF1">
                            <w:pPr>
                              <w:rPr>
                                <w:b/>
                              </w:rPr>
                            </w:pPr>
                          </w:p>
                          <w:p w:rsidR="009C1DFD" w:rsidRPr="005C402C" w:rsidRDefault="009C1DFD" w:rsidP="00A00CF1"/>
                          <w:p w:rsidR="009C1DFD" w:rsidRDefault="009C1DFD" w:rsidP="00A00CF1">
                            <w:pPr>
                              <w:rPr>
                                <w:b/>
                              </w:rPr>
                            </w:pPr>
                          </w:p>
                        </w:txbxContent>
                      </wps:txbx>
                      <wps:bodyPr rot="0" vert="horz" wrap="square" lIns="91440" tIns="45720" rIns="91440" bIns="45720" anchor="t" anchorCtr="0" upright="1">
                        <a:noAutofit/>
                      </wps:bodyPr>
                    </wps:wsp>
                  </a:graphicData>
                </a:graphic>
              </wp:inline>
            </w:drawing>
          </mc:Choice>
          <mc:Fallback>
            <w:pict>
              <v:shape id="Text Box 6" o:spid="_x0000_s1036" type="#_x0000_t202" style="width:482.85pt;height:26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" strokecolor="#406e8c [2409]" strokeweight="2.5pt">
                <v:textbox>
                  <w:txbxContent>
                    <w:p w:rsidR="009C1DFD" w:rsidRPr="00A00CF1" w:rsidRDefault="009C1DFD" w:rsidP="00A00CF1">
                      <w:pPr>
                        <w:spacing w:before="0" w:after="0"/>
                        <w:ind w:firstLine="0"/>
                      </w:pPr>
                      <w:r w:rsidRPr="00A00CF1">
                        <w:t>Evaluarea învăţării</w:t>
                      </w:r>
                    </w:p>
                    <w:p w:rsidR="009C1DFD" w:rsidRPr="00A00CF1" w:rsidRDefault="009C1DFD" w:rsidP="00A00CF1">
                      <w:pPr>
                        <w:spacing w:before="0" w:after="0"/>
                        <w:ind w:firstLine="0"/>
                        <w:rPr>
                          <w:b/>
                        </w:rPr>
                      </w:pPr>
                      <w:r w:rsidRPr="00A00CF1">
                        <w:rPr>
                          <w:b/>
                        </w:rPr>
                        <w:t xml:space="preserve">Ce? </w:t>
                      </w:r>
                    </w:p>
                    <w:p w:rsidR="009C1DFD" w:rsidRPr="00A00CF1" w:rsidRDefault="009C1DFD" w:rsidP="00A00CF1">
                      <w:pPr>
                        <w:spacing w:before="0" w:after="0"/>
                        <w:ind w:firstLine="0"/>
                        <w:rPr>
                          <w:b/>
                        </w:rPr>
                      </w:pPr>
                      <w:r w:rsidRPr="00A00CF1">
                        <w:rPr>
                          <w:b/>
                        </w:rPr>
                        <w:t>Cine?</w:t>
                      </w:r>
                    </w:p>
                    <w:p w:rsidR="009C1DFD" w:rsidRPr="00A00CF1" w:rsidRDefault="009C1DFD" w:rsidP="00A00CF1">
                      <w:pPr>
                        <w:spacing w:before="0" w:after="0"/>
                        <w:ind w:firstLine="0"/>
                        <w:rPr>
                          <w:b/>
                        </w:rPr>
                      </w:pPr>
                      <w:r w:rsidRPr="00A00CF1">
                        <w:rPr>
                          <w:b/>
                        </w:rPr>
                        <w:t>Cum ?</w:t>
                      </w:r>
                    </w:p>
                    <w:p w:rsidR="009C1DFD" w:rsidRPr="00A00CF1" w:rsidRDefault="009C1DFD" w:rsidP="00D56D6E">
                      <w:pPr>
                        <w:pStyle w:val="ListParagraph"/>
                        <w:numPr>
                          <w:ilvl w:val="0"/>
                          <w:numId w:val="46"/>
                        </w:numPr>
                        <w:spacing w:after="0"/>
                        <w:rPr>
                          <w:i/>
                        </w:rPr>
                      </w:pPr>
                      <w:r w:rsidRPr="00A00CF1">
                        <w:t xml:space="preserve">Evaluarea din exterior: </w:t>
                      </w:r>
                    </w:p>
                    <w:p w:rsidR="009C1DFD" w:rsidRPr="00A00CF1" w:rsidRDefault="009C1DFD" w:rsidP="00D56D6E">
                      <w:pPr>
                        <w:pStyle w:val="ListParagraph"/>
                        <w:numPr>
                          <w:ilvl w:val="0"/>
                          <w:numId w:val="47"/>
                        </w:numPr>
                        <w:spacing w:after="0"/>
                      </w:pPr>
                      <w:r w:rsidRPr="00A00CF1">
                        <w:t>La nivel sociocultural formal -  autoevaluare</w:t>
                      </w:r>
                    </w:p>
                    <w:p w:rsidR="009C1DFD" w:rsidRPr="00A00CF1" w:rsidRDefault="009C1DFD" w:rsidP="00D56D6E">
                      <w:pPr>
                        <w:pStyle w:val="ListParagraph"/>
                        <w:numPr>
                          <w:ilvl w:val="0"/>
                          <w:numId w:val="47"/>
                        </w:numPr>
                        <w:spacing w:after="0"/>
                      </w:pPr>
                      <w:r w:rsidRPr="00A00CF1">
                        <w:t>La nivel informal – contacte</w:t>
                      </w:r>
                    </w:p>
                    <w:p w:rsidR="009C1DFD" w:rsidRPr="00A00CF1" w:rsidRDefault="009C1DFD" w:rsidP="00D56D6E">
                      <w:pPr>
                        <w:pStyle w:val="ListParagraph"/>
                        <w:numPr>
                          <w:ilvl w:val="0"/>
                          <w:numId w:val="47"/>
                        </w:numPr>
                        <w:spacing w:after="0"/>
                      </w:pPr>
                      <w:r w:rsidRPr="00A00CF1">
                        <w:t xml:space="preserve">La nivel non formal – experienţe </w:t>
                      </w:r>
                    </w:p>
                    <w:p w:rsidR="009C1DFD" w:rsidRPr="00A00CF1" w:rsidRDefault="009C1DFD" w:rsidP="00D56D6E">
                      <w:pPr>
                        <w:pStyle w:val="ListParagraph"/>
                        <w:numPr>
                          <w:ilvl w:val="0"/>
                          <w:numId w:val="46"/>
                        </w:numPr>
                        <w:spacing w:after="0"/>
                      </w:pPr>
                      <w:r w:rsidRPr="00A00CF1">
                        <w:t xml:space="preserve">Evaluare de proces </w:t>
                      </w:r>
                    </w:p>
                    <w:p w:rsidR="009C1DFD" w:rsidRPr="00A00CF1" w:rsidRDefault="009C1DFD" w:rsidP="00D56D6E">
                      <w:pPr>
                        <w:pStyle w:val="ListParagraph"/>
                        <w:numPr>
                          <w:ilvl w:val="0"/>
                          <w:numId w:val="48"/>
                        </w:numPr>
                        <w:spacing w:after="0"/>
                      </w:pPr>
                      <w:r w:rsidRPr="00A00CF1">
                        <w:t>Valori care consistă în abilităţi şi în atitudini de interacţiune</w:t>
                      </w:r>
                    </w:p>
                    <w:p w:rsidR="009C1DFD" w:rsidRPr="00A00CF1" w:rsidRDefault="009C1DFD" w:rsidP="00D56D6E">
                      <w:pPr>
                        <w:pStyle w:val="ListParagraph"/>
                        <w:numPr>
                          <w:ilvl w:val="0"/>
                          <w:numId w:val="48"/>
                        </w:numPr>
                        <w:spacing w:after="0"/>
                      </w:pPr>
                      <w:r w:rsidRPr="00A00CF1">
                        <w:t>Abilităţi de formare şi de interpretare a contextelor culturale similare / diferite şi noi aspecte ale limbii şi ale culturii</w:t>
                      </w:r>
                    </w:p>
                    <w:p w:rsidR="009C1DFD" w:rsidRPr="00A00CF1" w:rsidRDefault="009C1DFD" w:rsidP="00D56D6E">
                      <w:pPr>
                        <w:pStyle w:val="ListParagraph"/>
                        <w:numPr>
                          <w:ilvl w:val="0"/>
                          <w:numId w:val="48"/>
                        </w:numPr>
                        <w:spacing w:after="0"/>
                      </w:pPr>
                      <w:r w:rsidRPr="00A00CF1">
                        <w:t xml:space="preserve">Cunoştinţe care constau din descrieri legate de identităţile culturale, diversităţile sociale şi interculturale, diseminarea informaţiilor şi creaţia artistică şi culturală </w:t>
                      </w:r>
                    </w:p>
                    <w:p w:rsidR="009C1DFD" w:rsidRPr="00A00CF1" w:rsidRDefault="009C1DFD" w:rsidP="00D56D6E">
                      <w:pPr>
                        <w:pStyle w:val="ListParagraph"/>
                        <w:numPr>
                          <w:ilvl w:val="0"/>
                          <w:numId w:val="46"/>
                        </w:numPr>
                        <w:rPr>
                          <w:b/>
                        </w:rPr>
                      </w:pPr>
                      <w:r w:rsidRPr="00A00CF1">
                        <w:t>Progresul ca monitorizare a proiectului local</w:t>
                      </w:r>
                    </w:p>
                    <w:p w:rsidR="009C1DFD" w:rsidRDefault="009C1DFD" w:rsidP="00A00CF1">
                      <w:pPr>
                        <w:rPr>
                          <w:b/>
                        </w:rPr>
                      </w:pPr>
                    </w:p>
                    <w:p w:rsidR="009C1DFD" w:rsidRPr="005C402C" w:rsidRDefault="009C1DFD" w:rsidP="00A00CF1"/>
                    <w:p w:rsidR="009C1DFD" w:rsidRDefault="009C1DFD" w:rsidP="00A00CF1">
                      <w:pPr>
                        <w:rPr>
                          <w:b/>
                        </w:rPr>
                      </w:pPr>
                    </w:p>
                  </w:txbxContent>
                </v:textbox>
                <w10:anchorlock/>
              </v:shape>
            </w:pict>
          </mc:Fallback>
        </mc:AlternateContent>
      </w:r>
    </w:p>
    <w:p w:rsidR="005B0BDE" w:rsidRPr="008F4F29" w:rsidRDefault="005B0BDE" w:rsidP="00401E62">
      <w:pPr>
        <w:spacing w:before="200" w:after="0"/>
        <w:ind w:firstLine="0"/>
        <w:rPr>
          <w:b/>
          <w:szCs w:val="24"/>
        </w:rPr>
      </w:pPr>
    </w:p>
    <w:tbl>
      <w:tblPr>
        <w:tblW w:w="0" w:type="auto"/>
        <w:jc w:val="center"/>
        <w:tblBorders>
          <w:top w:val="single" w:sz="6" w:space="0" w:color="406E8C" w:themeColor="accent6" w:themeShade="BF"/>
          <w:left w:val="single" w:sz="6" w:space="0" w:color="406E8C" w:themeColor="accent6" w:themeShade="BF"/>
          <w:bottom w:val="single" w:sz="6" w:space="0" w:color="406E8C" w:themeColor="accent6" w:themeShade="BF"/>
          <w:right w:val="single" w:sz="6" w:space="0" w:color="406E8C" w:themeColor="accent6" w:themeShade="BF"/>
          <w:insideH w:val="single" w:sz="6" w:space="0" w:color="406E8C" w:themeColor="accent6" w:themeShade="BF"/>
          <w:insideV w:val="single" w:sz="6" w:space="0" w:color="406E8C" w:themeColor="accent6" w:themeShade="BF"/>
        </w:tblBorders>
        <w:tblLayout w:type="fixed"/>
        <w:tblLook w:val="04A0" w:firstRow="1" w:lastRow="0" w:firstColumn="1" w:lastColumn="0" w:noHBand="0" w:noVBand="1"/>
      </w:tblPr>
      <w:tblGrid>
        <w:gridCol w:w="2781"/>
        <w:gridCol w:w="3150"/>
        <w:gridCol w:w="1435"/>
        <w:gridCol w:w="1616"/>
      </w:tblGrid>
      <w:tr w:rsidR="00401E62" w:rsidRPr="008F4F29" w:rsidTr="00324D22">
        <w:trPr>
          <w:jc w:val="center"/>
        </w:trPr>
        <w:tc>
          <w:tcPr>
            <w:tcW w:w="8982" w:type="dxa"/>
            <w:gridSpan w:val="4"/>
            <w:shd w:val="pct15" w:color="auto" w:fill="auto"/>
          </w:tcPr>
          <w:p w:rsidR="00401E62" w:rsidRPr="008F4F29" w:rsidRDefault="00401E62" w:rsidP="00324D22">
            <w:pPr>
              <w:spacing w:before="0" w:after="0"/>
              <w:ind w:firstLine="0"/>
              <w:jc w:val="center"/>
              <w:rPr>
                <w:b/>
                <w:szCs w:val="24"/>
              </w:rPr>
            </w:pPr>
            <w:r w:rsidRPr="008F4F29">
              <w:rPr>
                <w:b/>
                <w:szCs w:val="24"/>
              </w:rPr>
              <w:t>Evaluarea proiectului</w:t>
            </w:r>
          </w:p>
        </w:tc>
      </w:tr>
      <w:tr w:rsidR="00401E62" w:rsidRPr="008F4F29" w:rsidTr="00324D22">
        <w:trPr>
          <w:trHeight w:val="691"/>
          <w:jc w:val="center"/>
        </w:trPr>
        <w:tc>
          <w:tcPr>
            <w:tcW w:w="8982" w:type="dxa"/>
            <w:gridSpan w:val="4"/>
            <w:shd w:val="pct15" w:color="auto" w:fill="auto"/>
          </w:tcPr>
          <w:p w:rsidR="00401E62" w:rsidRPr="008F4F29" w:rsidRDefault="00401E62" w:rsidP="00D56D6E">
            <w:pPr>
              <w:pStyle w:val="ListParagraph"/>
              <w:numPr>
                <w:ilvl w:val="0"/>
                <w:numId w:val="49"/>
              </w:numPr>
              <w:spacing w:after="0"/>
              <w:ind w:left="333" w:firstLine="0"/>
              <w:rPr>
                <w:b/>
                <w:szCs w:val="24"/>
              </w:rPr>
            </w:pPr>
            <w:r w:rsidRPr="008F4F29">
              <w:rPr>
                <w:b/>
                <w:szCs w:val="24"/>
              </w:rPr>
              <w:t>Evaluarea periodic</w:t>
            </w:r>
            <w:r w:rsidR="00C76103" w:rsidRPr="008F4F29">
              <w:rPr>
                <w:b/>
                <w:szCs w:val="24"/>
              </w:rPr>
              <w:t>ă</w:t>
            </w:r>
            <w:r w:rsidRPr="008F4F29">
              <w:rPr>
                <w:b/>
                <w:szCs w:val="24"/>
              </w:rPr>
              <w:t xml:space="preserve"> (pe faze)</w:t>
            </w:r>
          </w:p>
        </w:tc>
      </w:tr>
      <w:tr w:rsidR="00401E62" w:rsidRPr="008F4F29" w:rsidTr="00324D22">
        <w:trPr>
          <w:jc w:val="center"/>
        </w:trPr>
        <w:tc>
          <w:tcPr>
            <w:tcW w:w="2781" w:type="dxa"/>
            <w:shd w:val="pct15" w:color="auto" w:fill="auto"/>
            <w:hideMark/>
          </w:tcPr>
          <w:p w:rsidR="00401E62" w:rsidRPr="008F4F29" w:rsidRDefault="00401E62" w:rsidP="00324D22">
            <w:pPr>
              <w:spacing w:before="0" w:after="0"/>
              <w:ind w:firstLine="0"/>
              <w:jc w:val="left"/>
              <w:rPr>
                <w:b/>
                <w:szCs w:val="24"/>
              </w:rPr>
            </w:pPr>
            <w:r w:rsidRPr="008F4F29">
              <w:rPr>
                <w:b/>
                <w:szCs w:val="24"/>
              </w:rPr>
              <w:t xml:space="preserve">Ce </w:t>
            </w:r>
          </w:p>
        </w:tc>
        <w:tc>
          <w:tcPr>
            <w:tcW w:w="3150" w:type="dxa"/>
            <w:shd w:val="pct15" w:color="auto" w:fill="auto"/>
            <w:hideMark/>
          </w:tcPr>
          <w:p w:rsidR="00401E62" w:rsidRPr="008F4F29" w:rsidRDefault="00401E62" w:rsidP="00324D22">
            <w:pPr>
              <w:spacing w:before="0" w:after="0"/>
              <w:ind w:firstLine="0"/>
              <w:jc w:val="left"/>
              <w:rPr>
                <w:b/>
                <w:szCs w:val="24"/>
              </w:rPr>
            </w:pPr>
            <w:r w:rsidRPr="008F4F29">
              <w:rPr>
                <w:b/>
                <w:szCs w:val="24"/>
              </w:rPr>
              <w:t xml:space="preserve">Cum </w:t>
            </w:r>
          </w:p>
        </w:tc>
        <w:tc>
          <w:tcPr>
            <w:tcW w:w="1435" w:type="dxa"/>
            <w:shd w:val="pct15" w:color="auto" w:fill="auto"/>
            <w:hideMark/>
          </w:tcPr>
          <w:p w:rsidR="00401E62" w:rsidRPr="008F4F29" w:rsidRDefault="00401E62" w:rsidP="00324D22">
            <w:pPr>
              <w:spacing w:before="0" w:after="0"/>
              <w:ind w:firstLine="0"/>
              <w:jc w:val="left"/>
              <w:rPr>
                <w:b/>
                <w:szCs w:val="24"/>
              </w:rPr>
            </w:pPr>
            <w:r w:rsidRPr="008F4F29">
              <w:rPr>
                <w:b/>
                <w:szCs w:val="24"/>
              </w:rPr>
              <w:t>Cine</w:t>
            </w:r>
          </w:p>
        </w:tc>
        <w:tc>
          <w:tcPr>
            <w:tcW w:w="1616" w:type="dxa"/>
            <w:shd w:val="pct15" w:color="auto" w:fill="auto"/>
            <w:hideMark/>
          </w:tcPr>
          <w:p w:rsidR="00401E62" w:rsidRPr="008F4F29" w:rsidRDefault="00401E62" w:rsidP="00324D22">
            <w:pPr>
              <w:spacing w:before="0" w:after="0"/>
              <w:ind w:firstLine="0"/>
              <w:jc w:val="left"/>
              <w:rPr>
                <w:b/>
                <w:szCs w:val="24"/>
                <w:lang w:val="en-GB"/>
              </w:rPr>
            </w:pPr>
            <w:r w:rsidRPr="008F4F29">
              <w:rPr>
                <w:b/>
                <w:szCs w:val="24"/>
                <w:lang w:val="en-GB"/>
              </w:rPr>
              <w:t>Documente</w:t>
            </w:r>
          </w:p>
        </w:tc>
      </w:tr>
      <w:tr w:rsidR="00401E62" w:rsidRPr="008F4F29" w:rsidTr="00324D22">
        <w:trPr>
          <w:jc w:val="center"/>
        </w:trPr>
        <w:tc>
          <w:tcPr>
            <w:tcW w:w="2781" w:type="dxa"/>
          </w:tcPr>
          <w:p w:rsidR="00401E62" w:rsidRPr="008F4F29" w:rsidRDefault="00401E62" w:rsidP="00A00CF1">
            <w:pPr>
              <w:spacing w:before="200" w:after="0"/>
              <w:ind w:firstLine="0"/>
              <w:jc w:val="left"/>
              <w:rPr>
                <w:szCs w:val="24"/>
              </w:rPr>
            </w:pPr>
            <w:r w:rsidRPr="008F4F29">
              <w:rPr>
                <w:szCs w:val="24"/>
              </w:rPr>
              <w:t xml:space="preserve">Design </w:t>
            </w:r>
          </w:p>
        </w:tc>
        <w:tc>
          <w:tcPr>
            <w:tcW w:w="3150" w:type="dxa"/>
          </w:tcPr>
          <w:p w:rsidR="00401E62" w:rsidRPr="008F4F29" w:rsidRDefault="00401E62" w:rsidP="00A00CF1">
            <w:pPr>
              <w:spacing w:before="200" w:after="0"/>
              <w:ind w:firstLine="0"/>
              <w:jc w:val="left"/>
              <w:rPr>
                <w:szCs w:val="24"/>
              </w:rPr>
            </w:pPr>
          </w:p>
        </w:tc>
        <w:tc>
          <w:tcPr>
            <w:tcW w:w="1435" w:type="dxa"/>
          </w:tcPr>
          <w:p w:rsidR="00401E62" w:rsidRPr="008F4F29" w:rsidRDefault="00401E62" w:rsidP="00A00CF1">
            <w:pPr>
              <w:spacing w:before="200" w:after="0"/>
              <w:ind w:firstLine="0"/>
              <w:jc w:val="left"/>
              <w:rPr>
                <w:szCs w:val="24"/>
              </w:rPr>
            </w:pPr>
          </w:p>
        </w:tc>
        <w:tc>
          <w:tcPr>
            <w:tcW w:w="1616" w:type="dxa"/>
          </w:tcPr>
          <w:p w:rsidR="00401E62" w:rsidRPr="008F4F29" w:rsidRDefault="00401E62" w:rsidP="00A00CF1">
            <w:pPr>
              <w:spacing w:before="200" w:after="0"/>
              <w:ind w:firstLine="0"/>
              <w:jc w:val="left"/>
              <w:rPr>
                <w:szCs w:val="24"/>
              </w:rPr>
            </w:pPr>
          </w:p>
        </w:tc>
      </w:tr>
      <w:tr w:rsidR="00401E62" w:rsidRPr="008F4F29" w:rsidTr="00324D22">
        <w:trPr>
          <w:jc w:val="center"/>
        </w:trPr>
        <w:tc>
          <w:tcPr>
            <w:tcW w:w="2781" w:type="dxa"/>
          </w:tcPr>
          <w:p w:rsidR="00401E62" w:rsidRPr="008F4F29" w:rsidRDefault="00401E62" w:rsidP="00A00CF1">
            <w:pPr>
              <w:spacing w:before="200" w:after="0"/>
              <w:ind w:firstLine="0"/>
              <w:jc w:val="left"/>
              <w:rPr>
                <w:szCs w:val="24"/>
              </w:rPr>
            </w:pPr>
            <w:r w:rsidRPr="008F4F29">
              <w:rPr>
                <w:szCs w:val="24"/>
              </w:rPr>
              <w:t>Acţiune: dezvoltarea proiectului</w:t>
            </w:r>
          </w:p>
        </w:tc>
        <w:tc>
          <w:tcPr>
            <w:tcW w:w="3150" w:type="dxa"/>
          </w:tcPr>
          <w:p w:rsidR="00401E62" w:rsidRPr="008F4F29" w:rsidRDefault="00401E62" w:rsidP="00A00CF1">
            <w:pPr>
              <w:spacing w:before="200" w:after="0"/>
              <w:ind w:firstLine="0"/>
              <w:jc w:val="left"/>
              <w:rPr>
                <w:szCs w:val="24"/>
              </w:rPr>
            </w:pPr>
          </w:p>
        </w:tc>
        <w:tc>
          <w:tcPr>
            <w:tcW w:w="1435" w:type="dxa"/>
          </w:tcPr>
          <w:p w:rsidR="00401E62" w:rsidRPr="008F4F29" w:rsidRDefault="00401E62" w:rsidP="00A00CF1">
            <w:pPr>
              <w:spacing w:before="200" w:after="0"/>
              <w:ind w:firstLine="0"/>
              <w:jc w:val="left"/>
              <w:rPr>
                <w:szCs w:val="24"/>
              </w:rPr>
            </w:pPr>
          </w:p>
        </w:tc>
        <w:tc>
          <w:tcPr>
            <w:tcW w:w="1616" w:type="dxa"/>
          </w:tcPr>
          <w:p w:rsidR="00401E62" w:rsidRPr="008F4F29" w:rsidRDefault="00401E62" w:rsidP="00A00CF1">
            <w:pPr>
              <w:spacing w:before="200" w:after="0"/>
              <w:ind w:firstLine="0"/>
              <w:jc w:val="left"/>
              <w:rPr>
                <w:szCs w:val="24"/>
              </w:rPr>
            </w:pPr>
          </w:p>
        </w:tc>
      </w:tr>
      <w:tr w:rsidR="00401E62" w:rsidRPr="008F4F29" w:rsidTr="00324D22">
        <w:trPr>
          <w:jc w:val="center"/>
        </w:trPr>
        <w:tc>
          <w:tcPr>
            <w:tcW w:w="2781" w:type="dxa"/>
          </w:tcPr>
          <w:p w:rsidR="00401E62" w:rsidRPr="008F4F29" w:rsidRDefault="00401E62" w:rsidP="00A00CF1">
            <w:pPr>
              <w:spacing w:before="200" w:after="0"/>
              <w:ind w:firstLine="0"/>
              <w:jc w:val="left"/>
              <w:rPr>
                <w:szCs w:val="24"/>
              </w:rPr>
            </w:pPr>
            <w:r w:rsidRPr="008F4F29">
              <w:rPr>
                <w:szCs w:val="24"/>
              </w:rPr>
              <w:t>Rezultate: întâlnesc  obiectivele, efectivitate, transferabilitate în interiorul aceleiaşi instituţii, satisfacţie)</w:t>
            </w:r>
          </w:p>
          <w:p w:rsidR="00401E62" w:rsidRPr="008F4F29" w:rsidRDefault="00401E62" w:rsidP="00A00CF1">
            <w:pPr>
              <w:spacing w:before="200" w:after="0"/>
              <w:ind w:firstLine="0"/>
              <w:jc w:val="left"/>
              <w:rPr>
                <w:szCs w:val="24"/>
              </w:rPr>
            </w:pPr>
          </w:p>
        </w:tc>
        <w:tc>
          <w:tcPr>
            <w:tcW w:w="3150" w:type="dxa"/>
            <w:hideMark/>
          </w:tcPr>
          <w:p w:rsidR="00401E62" w:rsidRPr="008F4F29" w:rsidRDefault="00401E62" w:rsidP="00A00CF1">
            <w:pPr>
              <w:spacing w:before="200" w:after="0"/>
              <w:ind w:firstLine="0"/>
              <w:jc w:val="left"/>
              <w:rPr>
                <w:szCs w:val="24"/>
              </w:rPr>
            </w:pPr>
            <w:r w:rsidRPr="008F4F29">
              <w:rPr>
                <w:szCs w:val="24"/>
              </w:rPr>
              <w:t xml:space="preserve">Informal: </w:t>
            </w:r>
          </w:p>
          <w:p w:rsidR="00401E62" w:rsidRPr="008F4F29" w:rsidRDefault="00401E62" w:rsidP="00A00CF1">
            <w:pPr>
              <w:spacing w:before="200" w:after="0"/>
              <w:ind w:firstLine="0"/>
              <w:jc w:val="left"/>
              <w:rPr>
                <w:szCs w:val="24"/>
              </w:rPr>
            </w:pPr>
            <w:r w:rsidRPr="008F4F29">
              <w:rPr>
                <w:szCs w:val="24"/>
              </w:rPr>
              <w:t xml:space="preserve">Formal: satisfacţie şi emulaţie pentru actorii sociali </w:t>
            </w:r>
          </w:p>
          <w:p w:rsidR="00401E62" w:rsidRPr="008F4F29" w:rsidRDefault="00401E62" w:rsidP="00A00CF1">
            <w:pPr>
              <w:spacing w:before="200" w:after="0"/>
              <w:ind w:firstLine="0"/>
              <w:jc w:val="left"/>
              <w:rPr>
                <w:szCs w:val="24"/>
              </w:rPr>
            </w:pPr>
            <w:r w:rsidRPr="008F4F29">
              <w:rPr>
                <w:szCs w:val="24"/>
              </w:rPr>
              <w:t xml:space="preserve">Non formal: efectivitate si transferabilitate in alte arii </w:t>
            </w:r>
          </w:p>
        </w:tc>
        <w:tc>
          <w:tcPr>
            <w:tcW w:w="1435" w:type="dxa"/>
          </w:tcPr>
          <w:p w:rsidR="00401E62" w:rsidRPr="008F4F29" w:rsidRDefault="00401E62" w:rsidP="00A00CF1">
            <w:pPr>
              <w:spacing w:before="200" w:after="0"/>
              <w:ind w:firstLine="0"/>
              <w:jc w:val="left"/>
              <w:rPr>
                <w:szCs w:val="24"/>
              </w:rPr>
            </w:pPr>
          </w:p>
        </w:tc>
        <w:tc>
          <w:tcPr>
            <w:tcW w:w="1616" w:type="dxa"/>
          </w:tcPr>
          <w:p w:rsidR="00401E62" w:rsidRPr="008F4F29" w:rsidRDefault="00401E62" w:rsidP="00A00CF1">
            <w:pPr>
              <w:spacing w:before="200" w:after="0"/>
              <w:ind w:firstLine="0"/>
              <w:jc w:val="left"/>
              <w:rPr>
                <w:szCs w:val="24"/>
              </w:rPr>
            </w:pPr>
          </w:p>
        </w:tc>
      </w:tr>
    </w:tbl>
    <w:p w:rsidR="00401E62" w:rsidRPr="008F4F29" w:rsidRDefault="00401E62" w:rsidP="00401E62">
      <w:pPr>
        <w:spacing w:before="200" w:after="0"/>
        <w:ind w:firstLine="0"/>
        <w:rPr>
          <w:b/>
          <w:szCs w:val="24"/>
        </w:rPr>
      </w:pPr>
    </w:p>
    <w:tbl>
      <w:tblPr>
        <w:tblW w:w="0" w:type="auto"/>
        <w:jc w:val="center"/>
        <w:tblBorders>
          <w:top w:val="single" w:sz="6" w:space="0" w:color="406E8C" w:themeColor="accent6" w:themeShade="BF"/>
          <w:left w:val="single" w:sz="6" w:space="0" w:color="406E8C" w:themeColor="accent6" w:themeShade="BF"/>
          <w:bottom w:val="single" w:sz="6" w:space="0" w:color="406E8C" w:themeColor="accent6" w:themeShade="BF"/>
          <w:right w:val="single" w:sz="6" w:space="0" w:color="406E8C" w:themeColor="accent6" w:themeShade="BF"/>
          <w:insideH w:val="single" w:sz="6" w:space="0" w:color="406E8C" w:themeColor="accent6" w:themeShade="BF"/>
          <w:insideV w:val="single" w:sz="6" w:space="0" w:color="406E8C" w:themeColor="accent6" w:themeShade="BF"/>
        </w:tblBorders>
        <w:tblLayout w:type="fixed"/>
        <w:tblLook w:val="04A0" w:firstRow="1" w:lastRow="0" w:firstColumn="1" w:lastColumn="0" w:noHBand="0" w:noVBand="1"/>
      </w:tblPr>
      <w:tblGrid>
        <w:gridCol w:w="2795"/>
        <w:gridCol w:w="3150"/>
        <w:gridCol w:w="1440"/>
        <w:gridCol w:w="1625"/>
      </w:tblGrid>
      <w:tr w:rsidR="00401E62" w:rsidRPr="008F4F29" w:rsidTr="00324D22">
        <w:trPr>
          <w:jc w:val="center"/>
        </w:trPr>
        <w:tc>
          <w:tcPr>
            <w:tcW w:w="9010" w:type="dxa"/>
            <w:gridSpan w:val="4"/>
            <w:shd w:val="pct15" w:color="auto" w:fill="auto"/>
            <w:hideMark/>
          </w:tcPr>
          <w:p w:rsidR="00401E62" w:rsidRPr="008F4F29" w:rsidRDefault="00401E62" w:rsidP="00324D22">
            <w:pPr>
              <w:spacing w:before="0" w:after="0"/>
              <w:ind w:firstLine="0"/>
              <w:jc w:val="center"/>
              <w:rPr>
                <w:b/>
                <w:szCs w:val="24"/>
              </w:rPr>
            </w:pPr>
            <w:r w:rsidRPr="008F4F29">
              <w:rPr>
                <w:b/>
                <w:szCs w:val="24"/>
              </w:rPr>
              <w:t>Nivel de evaluare</w:t>
            </w:r>
          </w:p>
        </w:tc>
      </w:tr>
      <w:tr w:rsidR="00401E62" w:rsidRPr="008F4F29" w:rsidTr="00324D22">
        <w:trPr>
          <w:jc w:val="center"/>
        </w:trPr>
        <w:tc>
          <w:tcPr>
            <w:tcW w:w="2795" w:type="dxa"/>
            <w:tcBorders>
              <w:bottom w:val="single" w:sz="6" w:space="0" w:color="406E8C" w:themeColor="accent6" w:themeShade="BF"/>
            </w:tcBorders>
            <w:shd w:val="pct15" w:color="auto" w:fill="auto"/>
            <w:hideMark/>
          </w:tcPr>
          <w:p w:rsidR="00401E62" w:rsidRPr="008F4F29" w:rsidRDefault="00401E62" w:rsidP="00324D22">
            <w:pPr>
              <w:spacing w:before="0" w:after="0"/>
              <w:ind w:firstLine="0"/>
              <w:jc w:val="left"/>
              <w:rPr>
                <w:b/>
                <w:szCs w:val="24"/>
              </w:rPr>
            </w:pPr>
            <w:r w:rsidRPr="008F4F29">
              <w:rPr>
                <w:b/>
                <w:szCs w:val="24"/>
              </w:rPr>
              <w:t>Ce</w:t>
            </w:r>
          </w:p>
        </w:tc>
        <w:tc>
          <w:tcPr>
            <w:tcW w:w="3150" w:type="dxa"/>
            <w:shd w:val="pct15" w:color="auto" w:fill="auto"/>
            <w:hideMark/>
          </w:tcPr>
          <w:p w:rsidR="00401E62" w:rsidRPr="008F4F29" w:rsidRDefault="00401E62" w:rsidP="00324D22">
            <w:pPr>
              <w:spacing w:before="0" w:after="0"/>
              <w:ind w:firstLine="0"/>
              <w:jc w:val="left"/>
              <w:rPr>
                <w:b/>
                <w:szCs w:val="24"/>
              </w:rPr>
            </w:pPr>
            <w:r w:rsidRPr="008F4F29">
              <w:rPr>
                <w:b/>
                <w:szCs w:val="24"/>
              </w:rPr>
              <w:t>Cum</w:t>
            </w:r>
          </w:p>
        </w:tc>
        <w:tc>
          <w:tcPr>
            <w:tcW w:w="1440" w:type="dxa"/>
            <w:shd w:val="pct15" w:color="auto" w:fill="auto"/>
            <w:hideMark/>
          </w:tcPr>
          <w:p w:rsidR="00401E62" w:rsidRPr="008F4F29" w:rsidRDefault="00401E62" w:rsidP="00324D22">
            <w:pPr>
              <w:spacing w:before="0" w:after="0"/>
              <w:ind w:firstLine="0"/>
              <w:jc w:val="left"/>
              <w:rPr>
                <w:b/>
                <w:szCs w:val="24"/>
              </w:rPr>
            </w:pPr>
            <w:r w:rsidRPr="008F4F29">
              <w:rPr>
                <w:b/>
                <w:szCs w:val="24"/>
              </w:rPr>
              <w:t>Cine</w:t>
            </w:r>
          </w:p>
        </w:tc>
        <w:tc>
          <w:tcPr>
            <w:tcW w:w="1625" w:type="dxa"/>
            <w:shd w:val="pct15" w:color="auto" w:fill="auto"/>
            <w:hideMark/>
          </w:tcPr>
          <w:p w:rsidR="00401E62" w:rsidRPr="008F4F29" w:rsidRDefault="00401E62" w:rsidP="00324D22">
            <w:pPr>
              <w:spacing w:before="0" w:after="0"/>
              <w:ind w:firstLine="0"/>
              <w:jc w:val="left"/>
              <w:rPr>
                <w:b/>
                <w:szCs w:val="24"/>
              </w:rPr>
            </w:pPr>
            <w:r w:rsidRPr="008F4F29">
              <w:rPr>
                <w:b/>
                <w:szCs w:val="24"/>
              </w:rPr>
              <w:t>Documente</w:t>
            </w:r>
          </w:p>
        </w:tc>
      </w:tr>
      <w:tr w:rsidR="00401E62" w:rsidRPr="008F4F29" w:rsidTr="00324D22">
        <w:trPr>
          <w:jc w:val="center"/>
        </w:trPr>
        <w:tc>
          <w:tcPr>
            <w:tcW w:w="2795" w:type="dxa"/>
            <w:shd w:val="pct15" w:color="auto" w:fill="auto"/>
          </w:tcPr>
          <w:p w:rsidR="00401E62" w:rsidRPr="008F4F29" w:rsidRDefault="00401E62" w:rsidP="00D56D6E">
            <w:pPr>
              <w:pStyle w:val="ListParagraph"/>
              <w:numPr>
                <w:ilvl w:val="0"/>
                <w:numId w:val="49"/>
              </w:numPr>
              <w:spacing w:before="200" w:after="0"/>
              <w:rPr>
                <w:b/>
                <w:szCs w:val="24"/>
              </w:rPr>
            </w:pPr>
            <w:r w:rsidRPr="008F4F29">
              <w:rPr>
                <w:b/>
                <w:szCs w:val="24"/>
              </w:rPr>
              <w:t>Context (ambiental,  politic, instituţional)</w:t>
            </w:r>
          </w:p>
        </w:tc>
        <w:tc>
          <w:tcPr>
            <w:tcW w:w="3150" w:type="dxa"/>
          </w:tcPr>
          <w:p w:rsidR="00401E62" w:rsidRPr="008F4F29" w:rsidRDefault="00401E62" w:rsidP="00A00CF1">
            <w:pPr>
              <w:spacing w:before="200" w:after="0"/>
              <w:ind w:firstLine="0"/>
              <w:jc w:val="left"/>
              <w:rPr>
                <w:szCs w:val="24"/>
              </w:rPr>
            </w:pPr>
          </w:p>
        </w:tc>
        <w:tc>
          <w:tcPr>
            <w:tcW w:w="1440" w:type="dxa"/>
          </w:tcPr>
          <w:p w:rsidR="00401E62" w:rsidRPr="008F4F29" w:rsidRDefault="00401E62" w:rsidP="00401E62">
            <w:pPr>
              <w:spacing w:before="200" w:after="0"/>
              <w:ind w:firstLine="0"/>
              <w:rPr>
                <w:szCs w:val="24"/>
              </w:rPr>
            </w:pPr>
          </w:p>
        </w:tc>
        <w:tc>
          <w:tcPr>
            <w:tcW w:w="1625" w:type="dxa"/>
          </w:tcPr>
          <w:p w:rsidR="00401E62" w:rsidRPr="008F4F29" w:rsidRDefault="00401E62" w:rsidP="00401E62">
            <w:pPr>
              <w:spacing w:before="200" w:after="0"/>
              <w:ind w:firstLine="0"/>
              <w:rPr>
                <w:szCs w:val="24"/>
              </w:rPr>
            </w:pPr>
          </w:p>
        </w:tc>
      </w:tr>
      <w:tr w:rsidR="00401E62" w:rsidRPr="008F4F29" w:rsidTr="00324D22">
        <w:trPr>
          <w:jc w:val="center"/>
        </w:trPr>
        <w:tc>
          <w:tcPr>
            <w:tcW w:w="2795" w:type="dxa"/>
            <w:shd w:val="pct15" w:color="auto" w:fill="auto"/>
          </w:tcPr>
          <w:p w:rsidR="00401E62" w:rsidRPr="008F4F29" w:rsidRDefault="00401E62" w:rsidP="00D56D6E">
            <w:pPr>
              <w:pStyle w:val="ListParagraph"/>
              <w:numPr>
                <w:ilvl w:val="0"/>
                <w:numId w:val="49"/>
              </w:numPr>
              <w:spacing w:before="200" w:after="0"/>
              <w:rPr>
                <w:b/>
                <w:szCs w:val="24"/>
              </w:rPr>
            </w:pPr>
            <w:r w:rsidRPr="008F4F29">
              <w:rPr>
                <w:b/>
                <w:szCs w:val="24"/>
              </w:rPr>
              <w:t>Management</w:t>
            </w:r>
          </w:p>
        </w:tc>
        <w:tc>
          <w:tcPr>
            <w:tcW w:w="3150" w:type="dxa"/>
            <w:hideMark/>
          </w:tcPr>
          <w:p w:rsidR="00401E62" w:rsidRPr="008F4F29" w:rsidRDefault="00401E62" w:rsidP="00A00CF1">
            <w:pPr>
              <w:spacing w:before="200" w:after="0"/>
              <w:ind w:firstLine="0"/>
              <w:jc w:val="left"/>
              <w:rPr>
                <w:szCs w:val="24"/>
              </w:rPr>
            </w:pPr>
            <w:r w:rsidRPr="008F4F29">
              <w:rPr>
                <w:szCs w:val="24"/>
              </w:rPr>
              <w:t>Analiza transnaţională şi instituţională</w:t>
            </w:r>
          </w:p>
        </w:tc>
        <w:tc>
          <w:tcPr>
            <w:tcW w:w="1440" w:type="dxa"/>
          </w:tcPr>
          <w:p w:rsidR="00401E62" w:rsidRPr="008F4F29" w:rsidRDefault="00401E62" w:rsidP="00401E62">
            <w:pPr>
              <w:spacing w:before="200" w:after="0"/>
              <w:ind w:firstLine="0"/>
              <w:rPr>
                <w:szCs w:val="24"/>
              </w:rPr>
            </w:pPr>
          </w:p>
        </w:tc>
        <w:tc>
          <w:tcPr>
            <w:tcW w:w="1625" w:type="dxa"/>
          </w:tcPr>
          <w:p w:rsidR="00401E62" w:rsidRPr="008F4F29" w:rsidRDefault="00401E62" w:rsidP="00401E62">
            <w:pPr>
              <w:spacing w:before="200" w:after="0"/>
              <w:ind w:firstLine="0"/>
              <w:rPr>
                <w:szCs w:val="24"/>
              </w:rPr>
            </w:pPr>
          </w:p>
        </w:tc>
      </w:tr>
      <w:tr w:rsidR="00401E62" w:rsidRPr="008F4F29" w:rsidTr="00324D22">
        <w:trPr>
          <w:jc w:val="center"/>
        </w:trPr>
        <w:tc>
          <w:tcPr>
            <w:tcW w:w="2795" w:type="dxa"/>
            <w:shd w:val="pct15" w:color="auto" w:fill="auto"/>
          </w:tcPr>
          <w:p w:rsidR="00401E62" w:rsidRPr="008F4F29" w:rsidRDefault="00401E62" w:rsidP="00D56D6E">
            <w:pPr>
              <w:pStyle w:val="ListParagraph"/>
              <w:numPr>
                <w:ilvl w:val="0"/>
                <w:numId w:val="49"/>
              </w:numPr>
              <w:spacing w:before="200" w:after="0"/>
              <w:rPr>
                <w:b/>
                <w:szCs w:val="24"/>
              </w:rPr>
            </w:pPr>
            <w:r w:rsidRPr="008F4F29">
              <w:rPr>
                <w:b/>
                <w:szCs w:val="24"/>
              </w:rPr>
              <w:t>Fonduri si alocare de fonduri</w:t>
            </w:r>
          </w:p>
        </w:tc>
        <w:tc>
          <w:tcPr>
            <w:tcW w:w="3150" w:type="dxa"/>
            <w:hideMark/>
          </w:tcPr>
          <w:p w:rsidR="00401E62" w:rsidRPr="008F4F29" w:rsidRDefault="00401E62" w:rsidP="00A00CF1">
            <w:pPr>
              <w:spacing w:before="200" w:after="0"/>
              <w:ind w:firstLine="0"/>
              <w:jc w:val="left"/>
              <w:rPr>
                <w:szCs w:val="24"/>
              </w:rPr>
            </w:pPr>
            <w:r w:rsidRPr="008F4F29">
              <w:rPr>
                <w:szCs w:val="24"/>
              </w:rPr>
              <w:t>Raport financiar, fise de activitate</w:t>
            </w:r>
          </w:p>
        </w:tc>
        <w:tc>
          <w:tcPr>
            <w:tcW w:w="1440" w:type="dxa"/>
          </w:tcPr>
          <w:p w:rsidR="00401E62" w:rsidRPr="008F4F29" w:rsidRDefault="00401E62" w:rsidP="00401E62">
            <w:pPr>
              <w:spacing w:before="200" w:after="0"/>
              <w:ind w:firstLine="0"/>
              <w:rPr>
                <w:szCs w:val="24"/>
              </w:rPr>
            </w:pPr>
          </w:p>
        </w:tc>
        <w:tc>
          <w:tcPr>
            <w:tcW w:w="1625" w:type="dxa"/>
          </w:tcPr>
          <w:p w:rsidR="00401E62" w:rsidRPr="008F4F29" w:rsidRDefault="00401E62" w:rsidP="00401E62">
            <w:pPr>
              <w:spacing w:before="200" w:after="0"/>
              <w:ind w:firstLine="0"/>
              <w:rPr>
                <w:szCs w:val="24"/>
              </w:rPr>
            </w:pPr>
          </w:p>
        </w:tc>
      </w:tr>
      <w:tr w:rsidR="00401E62" w:rsidRPr="008F4F29" w:rsidTr="00324D22">
        <w:trPr>
          <w:jc w:val="center"/>
        </w:trPr>
        <w:tc>
          <w:tcPr>
            <w:tcW w:w="2795" w:type="dxa"/>
            <w:shd w:val="pct15" w:color="auto" w:fill="auto"/>
          </w:tcPr>
          <w:p w:rsidR="00401E62" w:rsidRPr="008F4F29" w:rsidRDefault="00401E62" w:rsidP="00D56D6E">
            <w:pPr>
              <w:pStyle w:val="ListParagraph"/>
              <w:numPr>
                <w:ilvl w:val="0"/>
                <w:numId w:val="49"/>
              </w:numPr>
              <w:spacing w:before="200" w:after="0"/>
              <w:rPr>
                <w:b/>
                <w:szCs w:val="24"/>
              </w:rPr>
            </w:pPr>
            <w:r w:rsidRPr="008F4F29">
              <w:rPr>
                <w:b/>
                <w:szCs w:val="24"/>
              </w:rPr>
              <w:t>Grupuri ţintă</w:t>
            </w:r>
          </w:p>
        </w:tc>
        <w:tc>
          <w:tcPr>
            <w:tcW w:w="3150" w:type="dxa"/>
          </w:tcPr>
          <w:p w:rsidR="00401E62" w:rsidRPr="008F4F29" w:rsidRDefault="00401E62" w:rsidP="00A00CF1">
            <w:pPr>
              <w:spacing w:before="200" w:after="0"/>
              <w:ind w:firstLine="0"/>
              <w:jc w:val="left"/>
              <w:rPr>
                <w:szCs w:val="24"/>
              </w:rPr>
            </w:pPr>
            <w:r w:rsidRPr="008F4F29">
              <w:rPr>
                <w:szCs w:val="24"/>
              </w:rPr>
              <w:t>Analiza evaluării</w:t>
            </w:r>
          </w:p>
        </w:tc>
        <w:tc>
          <w:tcPr>
            <w:tcW w:w="1440" w:type="dxa"/>
          </w:tcPr>
          <w:p w:rsidR="00401E62" w:rsidRPr="008F4F29" w:rsidRDefault="00401E62" w:rsidP="00401E62">
            <w:pPr>
              <w:spacing w:before="200" w:after="0"/>
              <w:ind w:firstLine="0"/>
              <w:rPr>
                <w:szCs w:val="24"/>
              </w:rPr>
            </w:pPr>
          </w:p>
        </w:tc>
        <w:tc>
          <w:tcPr>
            <w:tcW w:w="1625" w:type="dxa"/>
          </w:tcPr>
          <w:p w:rsidR="00401E62" w:rsidRPr="008F4F29" w:rsidRDefault="00401E62" w:rsidP="00401E62">
            <w:pPr>
              <w:spacing w:before="200" w:after="0"/>
              <w:ind w:firstLine="0"/>
              <w:rPr>
                <w:szCs w:val="24"/>
              </w:rPr>
            </w:pPr>
          </w:p>
        </w:tc>
      </w:tr>
      <w:tr w:rsidR="00401E62" w:rsidRPr="008F4F29" w:rsidTr="00324D22">
        <w:trPr>
          <w:jc w:val="center"/>
        </w:trPr>
        <w:tc>
          <w:tcPr>
            <w:tcW w:w="2795" w:type="dxa"/>
            <w:shd w:val="pct15" w:color="auto" w:fill="auto"/>
            <w:hideMark/>
          </w:tcPr>
          <w:p w:rsidR="00401E62" w:rsidRPr="008F4F29" w:rsidRDefault="00324D22" w:rsidP="00D56D6E">
            <w:pPr>
              <w:pStyle w:val="ListParagraph"/>
              <w:numPr>
                <w:ilvl w:val="0"/>
                <w:numId w:val="49"/>
              </w:numPr>
              <w:spacing w:before="200" w:after="0"/>
              <w:rPr>
                <w:b/>
                <w:szCs w:val="24"/>
              </w:rPr>
            </w:pPr>
            <w:r w:rsidRPr="008F4F29">
              <w:rPr>
                <w:b/>
                <w:szCs w:val="24"/>
              </w:rPr>
              <w:t>M</w:t>
            </w:r>
            <w:r w:rsidR="00401E62" w:rsidRPr="008F4F29">
              <w:rPr>
                <w:b/>
                <w:szCs w:val="24"/>
              </w:rPr>
              <w:t>etodologie educaţională şi de activitate</w:t>
            </w:r>
          </w:p>
        </w:tc>
        <w:tc>
          <w:tcPr>
            <w:tcW w:w="3150" w:type="dxa"/>
          </w:tcPr>
          <w:p w:rsidR="00401E62" w:rsidRPr="008F4F29" w:rsidRDefault="00401E62" w:rsidP="00A00CF1">
            <w:pPr>
              <w:spacing w:before="200" w:after="0"/>
              <w:ind w:firstLine="0"/>
              <w:jc w:val="left"/>
              <w:rPr>
                <w:szCs w:val="24"/>
              </w:rPr>
            </w:pPr>
            <w:r w:rsidRPr="008F4F29">
              <w:rPr>
                <w:szCs w:val="24"/>
              </w:rPr>
              <w:t>Analiza autoevaluării</w:t>
            </w:r>
          </w:p>
        </w:tc>
        <w:tc>
          <w:tcPr>
            <w:tcW w:w="1440" w:type="dxa"/>
          </w:tcPr>
          <w:p w:rsidR="00401E62" w:rsidRPr="008F4F29" w:rsidRDefault="00401E62" w:rsidP="00401E62">
            <w:pPr>
              <w:spacing w:before="200" w:after="0"/>
              <w:ind w:firstLine="0"/>
              <w:rPr>
                <w:szCs w:val="24"/>
              </w:rPr>
            </w:pPr>
          </w:p>
        </w:tc>
        <w:tc>
          <w:tcPr>
            <w:tcW w:w="1625" w:type="dxa"/>
          </w:tcPr>
          <w:p w:rsidR="00401E62" w:rsidRPr="008F4F29" w:rsidRDefault="00401E62" w:rsidP="00401E62">
            <w:pPr>
              <w:spacing w:before="200" w:after="0"/>
              <w:ind w:firstLine="0"/>
              <w:rPr>
                <w:szCs w:val="24"/>
              </w:rPr>
            </w:pPr>
          </w:p>
        </w:tc>
      </w:tr>
      <w:tr w:rsidR="00401E62" w:rsidRPr="008F4F29" w:rsidTr="00324D22">
        <w:trPr>
          <w:jc w:val="center"/>
        </w:trPr>
        <w:tc>
          <w:tcPr>
            <w:tcW w:w="2795" w:type="dxa"/>
            <w:shd w:val="pct15" w:color="auto" w:fill="auto"/>
            <w:hideMark/>
          </w:tcPr>
          <w:p w:rsidR="00401E62" w:rsidRPr="008F4F29" w:rsidRDefault="00401E62" w:rsidP="00D56D6E">
            <w:pPr>
              <w:pStyle w:val="ListParagraph"/>
              <w:numPr>
                <w:ilvl w:val="0"/>
                <w:numId w:val="49"/>
              </w:numPr>
              <w:spacing w:before="200" w:after="0"/>
              <w:rPr>
                <w:b/>
                <w:szCs w:val="24"/>
              </w:rPr>
            </w:pPr>
            <w:r w:rsidRPr="008F4F29">
              <w:rPr>
                <w:b/>
                <w:szCs w:val="24"/>
              </w:rPr>
              <w:t>Rezultate</w:t>
            </w:r>
          </w:p>
        </w:tc>
        <w:tc>
          <w:tcPr>
            <w:tcW w:w="3150" w:type="dxa"/>
            <w:hideMark/>
          </w:tcPr>
          <w:p w:rsidR="00401E62" w:rsidRPr="008F4F29" w:rsidRDefault="00401E62" w:rsidP="00A00CF1">
            <w:pPr>
              <w:spacing w:before="200" w:after="0"/>
              <w:ind w:firstLine="0"/>
              <w:jc w:val="left"/>
              <w:rPr>
                <w:szCs w:val="24"/>
              </w:rPr>
            </w:pPr>
            <w:r w:rsidRPr="008F4F29">
              <w:rPr>
                <w:szCs w:val="24"/>
              </w:rPr>
              <w:t>Achiziţie de cunoaştere  participare responsabilă</w:t>
            </w:r>
          </w:p>
        </w:tc>
        <w:tc>
          <w:tcPr>
            <w:tcW w:w="1440" w:type="dxa"/>
          </w:tcPr>
          <w:p w:rsidR="00401E62" w:rsidRPr="008F4F29" w:rsidRDefault="00401E62" w:rsidP="00401E62">
            <w:pPr>
              <w:spacing w:before="200" w:after="0"/>
              <w:ind w:firstLine="0"/>
              <w:rPr>
                <w:szCs w:val="24"/>
              </w:rPr>
            </w:pPr>
          </w:p>
        </w:tc>
        <w:tc>
          <w:tcPr>
            <w:tcW w:w="1625" w:type="dxa"/>
          </w:tcPr>
          <w:p w:rsidR="00401E62" w:rsidRPr="008F4F29" w:rsidRDefault="00401E62" w:rsidP="00401E62">
            <w:pPr>
              <w:spacing w:before="200" w:after="0"/>
              <w:ind w:firstLine="0"/>
              <w:rPr>
                <w:szCs w:val="24"/>
              </w:rPr>
            </w:pPr>
          </w:p>
        </w:tc>
      </w:tr>
    </w:tbl>
    <w:p w:rsidR="00401E62" w:rsidRPr="008F4F29" w:rsidRDefault="00401E62" w:rsidP="00D56D6E">
      <w:pPr>
        <w:pStyle w:val="Heading4"/>
        <w:numPr>
          <w:ilvl w:val="0"/>
          <w:numId w:val="34"/>
        </w:numPr>
        <w:rPr>
          <w:color w:val="auto"/>
          <w:sz w:val="24"/>
          <w:szCs w:val="24"/>
          <w:lang w:val="en-GB"/>
        </w:rPr>
      </w:pPr>
      <w:bookmarkStart w:id="36" w:name="_Toc310513062"/>
      <w:r w:rsidRPr="008F4F29">
        <w:rPr>
          <w:color w:val="auto"/>
          <w:sz w:val="24"/>
          <w:szCs w:val="24"/>
          <w:lang w:val="en-GB"/>
        </w:rPr>
        <w:lastRenderedPageBreak/>
        <w:t>Continuarea / sustenabilitatea proiectului</w:t>
      </w:r>
      <w:bookmarkEnd w:id="36"/>
    </w:p>
    <w:tbl>
      <w:tblPr>
        <w:tblStyle w:val="TableGrid"/>
        <w:tblW w:w="0" w:type="auto"/>
        <w:tblBorders>
          <w:top w:val="single" w:sz="18" w:space="0" w:color="406E8C" w:themeColor="accent6" w:themeShade="BF"/>
          <w:left w:val="single" w:sz="18" w:space="0" w:color="406E8C" w:themeColor="accent6" w:themeShade="BF"/>
          <w:bottom w:val="single" w:sz="18" w:space="0" w:color="406E8C" w:themeColor="accent6" w:themeShade="BF"/>
          <w:right w:val="single" w:sz="18" w:space="0" w:color="406E8C" w:themeColor="accent6" w:themeShade="BF"/>
          <w:insideH w:val="single" w:sz="18" w:space="0" w:color="406E8C" w:themeColor="accent6" w:themeShade="BF"/>
          <w:insideV w:val="single" w:sz="18" w:space="0" w:color="406E8C" w:themeColor="accent6" w:themeShade="BF"/>
        </w:tblBorders>
        <w:tblLayout w:type="fixed"/>
        <w:tblLook w:val="04A0" w:firstRow="1" w:lastRow="0" w:firstColumn="1" w:lastColumn="0" w:noHBand="0" w:noVBand="1"/>
      </w:tblPr>
      <w:tblGrid>
        <w:gridCol w:w="9180"/>
      </w:tblGrid>
      <w:tr w:rsidR="00401E62" w:rsidRPr="008F4F29" w:rsidTr="00324D22">
        <w:trPr>
          <w:trHeight w:val="3104"/>
        </w:trPr>
        <w:tc>
          <w:tcPr>
            <w:tcW w:w="9180" w:type="dxa"/>
          </w:tcPr>
          <w:p w:rsidR="00401E62" w:rsidRPr="008F4F29" w:rsidRDefault="00401E62" w:rsidP="00D56D6E">
            <w:pPr>
              <w:pStyle w:val="ListParagraph"/>
              <w:numPr>
                <w:ilvl w:val="0"/>
                <w:numId w:val="51"/>
              </w:numPr>
              <w:spacing w:before="200" w:after="0"/>
              <w:rPr>
                <w:b/>
                <w:szCs w:val="24"/>
              </w:rPr>
            </w:pPr>
            <w:r w:rsidRPr="008F4F29">
              <w:rPr>
                <w:b/>
                <w:szCs w:val="24"/>
              </w:rPr>
              <w:t xml:space="preserve">Diseminarea experienţei </w:t>
            </w:r>
          </w:p>
          <w:p w:rsidR="00401E62" w:rsidRPr="008F4F29" w:rsidRDefault="00401E62" w:rsidP="00401E62">
            <w:pPr>
              <w:spacing w:before="200" w:after="0"/>
              <w:ind w:firstLine="0"/>
              <w:rPr>
                <w:szCs w:val="24"/>
              </w:rPr>
            </w:pPr>
            <w:r w:rsidRPr="008F4F29">
              <w:rPr>
                <w:szCs w:val="24"/>
              </w:rPr>
              <w:t>De exemplu:</w:t>
            </w:r>
          </w:p>
          <w:p w:rsidR="00401E62" w:rsidRPr="008F4F29" w:rsidRDefault="00401E62" w:rsidP="00D56D6E">
            <w:pPr>
              <w:pStyle w:val="ListParagraph"/>
              <w:numPr>
                <w:ilvl w:val="0"/>
                <w:numId w:val="50"/>
              </w:numPr>
              <w:spacing w:before="200" w:after="0"/>
              <w:rPr>
                <w:szCs w:val="24"/>
              </w:rPr>
            </w:pPr>
            <w:r w:rsidRPr="008F4F29">
              <w:rPr>
                <w:szCs w:val="24"/>
              </w:rPr>
              <w:t>Multimedia, internet</w:t>
            </w:r>
            <w:r w:rsidR="00E1614B" w:rsidRPr="008F4F29">
              <w:rPr>
                <w:szCs w:val="24"/>
              </w:rPr>
              <w:t>, incluziune digital</w:t>
            </w:r>
            <w:r w:rsidR="00CD30D8" w:rsidRPr="008F4F29">
              <w:rPr>
                <w:szCs w:val="24"/>
              </w:rPr>
              <w:t>ă</w:t>
            </w:r>
          </w:p>
          <w:p w:rsidR="00401E62" w:rsidRPr="008F4F29" w:rsidRDefault="00401E62" w:rsidP="00D56D6E">
            <w:pPr>
              <w:pStyle w:val="ListParagraph"/>
              <w:numPr>
                <w:ilvl w:val="0"/>
                <w:numId w:val="50"/>
              </w:numPr>
              <w:spacing w:before="200" w:after="0"/>
              <w:rPr>
                <w:szCs w:val="24"/>
              </w:rPr>
            </w:pPr>
            <w:r w:rsidRPr="008F4F29">
              <w:rPr>
                <w:szCs w:val="24"/>
              </w:rPr>
              <w:t xml:space="preserve">Documente metodologice </w:t>
            </w:r>
          </w:p>
          <w:p w:rsidR="00CD30D8" w:rsidRPr="008F4F29" w:rsidRDefault="00401E62" w:rsidP="00D56D6E">
            <w:pPr>
              <w:pStyle w:val="ListParagraph"/>
              <w:numPr>
                <w:ilvl w:val="0"/>
                <w:numId w:val="50"/>
              </w:numPr>
              <w:spacing w:before="200" w:after="0"/>
              <w:rPr>
                <w:szCs w:val="24"/>
              </w:rPr>
            </w:pPr>
            <w:r w:rsidRPr="008F4F29">
              <w:rPr>
                <w:szCs w:val="24"/>
              </w:rPr>
              <w:t>Documente de memorie orală şi  scrisă a comunităţilor locale</w:t>
            </w:r>
          </w:p>
          <w:p w:rsidR="00401E62" w:rsidRPr="008F4F29" w:rsidRDefault="00CD30D8" w:rsidP="00D56D6E">
            <w:pPr>
              <w:pStyle w:val="ListParagraph"/>
              <w:numPr>
                <w:ilvl w:val="0"/>
                <w:numId w:val="50"/>
              </w:numPr>
              <w:spacing w:before="200" w:after="0"/>
              <w:rPr>
                <w:szCs w:val="24"/>
              </w:rPr>
            </w:pPr>
            <w:r w:rsidRPr="008F4F29">
              <w:rPr>
                <w:szCs w:val="24"/>
              </w:rPr>
              <w:t>Iniţiere a afacerilor de nişă pe suport TIC</w:t>
            </w:r>
            <w:r w:rsidR="00401E62" w:rsidRPr="008F4F29">
              <w:rPr>
                <w:szCs w:val="24"/>
              </w:rPr>
              <w:tab/>
            </w:r>
          </w:p>
          <w:p w:rsidR="00401E62" w:rsidRPr="008F4F29" w:rsidRDefault="00401E62" w:rsidP="00D56D6E">
            <w:pPr>
              <w:pStyle w:val="ListParagraph"/>
              <w:numPr>
                <w:ilvl w:val="0"/>
                <w:numId w:val="51"/>
              </w:numPr>
              <w:spacing w:before="200" w:after="0"/>
              <w:rPr>
                <w:b/>
                <w:szCs w:val="24"/>
              </w:rPr>
            </w:pPr>
            <w:r w:rsidRPr="008F4F29">
              <w:rPr>
                <w:b/>
                <w:szCs w:val="24"/>
              </w:rPr>
              <w:t xml:space="preserve">Efecte aşteptate </w:t>
            </w:r>
          </w:p>
          <w:p w:rsidR="00401E62" w:rsidRPr="008F4F29" w:rsidRDefault="00401E62" w:rsidP="00401E62">
            <w:pPr>
              <w:spacing w:before="200" w:after="0"/>
              <w:ind w:firstLine="0"/>
              <w:rPr>
                <w:szCs w:val="24"/>
              </w:rPr>
            </w:pPr>
            <w:r w:rsidRPr="008F4F29">
              <w:rPr>
                <w:szCs w:val="24"/>
              </w:rPr>
              <w:t>În diseminare sunt implicaţi:</w:t>
            </w:r>
          </w:p>
          <w:p w:rsidR="00401E62" w:rsidRPr="008F4F29" w:rsidRDefault="00401E62" w:rsidP="00D56D6E">
            <w:pPr>
              <w:pStyle w:val="ListParagraph"/>
              <w:numPr>
                <w:ilvl w:val="0"/>
                <w:numId w:val="52"/>
              </w:numPr>
              <w:spacing w:before="200" w:after="0"/>
              <w:rPr>
                <w:szCs w:val="24"/>
              </w:rPr>
            </w:pPr>
            <w:r w:rsidRPr="008F4F29">
              <w:rPr>
                <w:szCs w:val="24"/>
              </w:rPr>
              <w:t xml:space="preserve">Actori sociali locali: de jos in sus, decidenţi locali de sus in jos </w:t>
            </w:r>
          </w:p>
          <w:p w:rsidR="00324D22" w:rsidRPr="008F4F29" w:rsidRDefault="00401E62" w:rsidP="00D56D6E">
            <w:pPr>
              <w:pStyle w:val="ListParagraph"/>
              <w:numPr>
                <w:ilvl w:val="0"/>
                <w:numId w:val="52"/>
              </w:numPr>
              <w:spacing w:before="200" w:after="0"/>
              <w:rPr>
                <w:szCs w:val="24"/>
              </w:rPr>
            </w:pPr>
            <w:r w:rsidRPr="008F4F29">
              <w:rPr>
                <w:szCs w:val="24"/>
              </w:rPr>
              <w:t>Actori sociali locali si decidenţi de la nivel local spre nivel naţional şi transnaţional</w:t>
            </w:r>
          </w:p>
          <w:p w:rsidR="00401E62" w:rsidRPr="008F4F29" w:rsidRDefault="00401E62" w:rsidP="00D56D6E">
            <w:pPr>
              <w:pStyle w:val="ListParagraph"/>
              <w:numPr>
                <w:ilvl w:val="0"/>
                <w:numId w:val="51"/>
              </w:numPr>
              <w:spacing w:before="200" w:after="120"/>
              <w:rPr>
                <w:b/>
                <w:szCs w:val="24"/>
              </w:rPr>
            </w:pPr>
            <w:r w:rsidRPr="008F4F29">
              <w:rPr>
                <w:b/>
                <w:szCs w:val="24"/>
              </w:rPr>
              <w:t xml:space="preserve">Efecte aşteptate de la dezvoltarea sistemului de educaţie: </w:t>
            </w:r>
          </w:p>
          <w:p w:rsidR="00401E62" w:rsidRPr="008F4F29" w:rsidRDefault="00401E62" w:rsidP="00401E62">
            <w:pPr>
              <w:spacing w:before="200" w:after="0"/>
              <w:ind w:firstLine="0"/>
              <w:rPr>
                <w:szCs w:val="24"/>
              </w:rPr>
            </w:pPr>
            <w:r w:rsidRPr="008F4F29">
              <w:rPr>
                <w:szCs w:val="24"/>
              </w:rPr>
              <w:t>Avem drept scopuri:</w:t>
            </w:r>
          </w:p>
          <w:p w:rsidR="00401E62" w:rsidRPr="008F4F29" w:rsidRDefault="00401E62" w:rsidP="00D56D6E">
            <w:pPr>
              <w:pStyle w:val="ListParagraph"/>
              <w:numPr>
                <w:ilvl w:val="0"/>
                <w:numId w:val="53"/>
              </w:numPr>
              <w:spacing w:before="200" w:after="0"/>
              <w:rPr>
                <w:szCs w:val="24"/>
              </w:rPr>
            </w:pPr>
            <w:r w:rsidRPr="008F4F29">
              <w:rPr>
                <w:szCs w:val="24"/>
              </w:rPr>
              <w:t>influenta asupra problemelor de curriculum şcolar  şi de educaţie globală în paradigma educaţionala a societăţii</w:t>
            </w:r>
          </w:p>
          <w:p w:rsidR="00401E62" w:rsidRPr="008F4F29" w:rsidRDefault="00401E62" w:rsidP="00D56D6E">
            <w:pPr>
              <w:pStyle w:val="ListParagraph"/>
              <w:numPr>
                <w:ilvl w:val="0"/>
                <w:numId w:val="53"/>
              </w:numPr>
              <w:spacing w:before="200" w:after="0"/>
              <w:rPr>
                <w:szCs w:val="24"/>
              </w:rPr>
            </w:pPr>
            <w:r w:rsidRPr="008F4F29">
              <w:rPr>
                <w:szCs w:val="24"/>
              </w:rPr>
              <w:t>influenta în mass media cu scopul de a crea o clasă medie critică mai largă</w:t>
            </w:r>
          </w:p>
          <w:p w:rsidR="00401E62" w:rsidRPr="008F4F29" w:rsidRDefault="00401E62" w:rsidP="00D56D6E">
            <w:pPr>
              <w:pStyle w:val="ListParagraph"/>
              <w:numPr>
                <w:ilvl w:val="0"/>
                <w:numId w:val="53"/>
              </w:numPr>
              <w:spacing w:before="200" w:after="0"/>
              <w:rPr>
                <w:szCs w:val="24"/>
              </w:rPr>
            </w:pPr>
            <w:r w:rsidRPr="008F4F29">
              <w:rPr>
                <w:szCs w:val="24"/>
              </w:rPr>
              <w:t xml:space="preserve">motivarea persoanelor şi a grupurilor în momente sociale simbiotice </w:t>
            </w:r>
          </w:p>
          <w:p w:rsidR="00401E62" w:rsidRPr="008F4F29" w:rsidRDefault="00401E62" w:rsidP="00D56D6E">
            <w:pPr>
              <w:pStyle w:val="ListParagraph"/>
              <w:numPr>
                <w:ilvl w:val="0"/>
                <w:numId w:val="53"/>
              </w:numPr>
              <w:spacing w:before="200" w:after="0"/>
              <w:rPr>
                <w:szCs w:val="24"/>
              </w:rPr>
            </w:pPr>
            <w:r w:rsidRPr="008F4F29">
              <w:rPr>
                <w:szCs w:val="24"/>
              </w:rPr>
              <w:t>crearea căilor de transferabilitate a sinergiei sociale, orizontal şi vertical, transferul de bună practică.</w:t>
            </w:r>
          </w:p>
          <w:p w:rsidR="00401E62" w:rsidRPr="008F4F29" w:rsidRDefault="00401E62" w:rsidP="00D56D6E">
            <w:pPr>
              <w:pStyle w:val="ListParagraph"/>
              <w:numPr>
                <w:ilvl w:val="0"/>
                <w:numId w:val="53"/>
              </w:numPr>
              <w:spacing w:before="200" w:after="0"/>
              <w:rPr>
                <w:szCs w:val="24"/>
              </w:rPr>
            </w:pPr>
            <w:r w:rsidRPr="008F4F29">
              <w:rPr>
                <w:szCs w:val="24"/>
              </w:rPr>
              <w:t xml:space="preserve">Exponate şi publicaţii ale practicilor proiectului sunt conţinuturile diseminării. </w:t>
            </w:r>
          </w:p>
          <w:p w:rsidR="00401E62" w:rsidRPr="008F4F29" w:rsidRDefault="00401E62" w:rsidP="00401E62">
            <w:pPr>
              <w:spacing w:before="200" w:after="0"/>
              <w:ind w:firstLine="0"/>
              <w:rPr>
                <w:szCs w:val="24"/>
              </w:rPr>
            </w:pPr>
            <w:r w:rsidRPr="008F4F29">
              <w:rPr>
                <w:szCs w:val="24"/>
              </w:rPr>
              <w:t>Procedăm prin:</w:t>
            </w:r>
          </w:p>
          <w:p w:rsidR="00401E62" w:rsidRPr="008F4F29" w:rsidRDefault="00401E62" w:rsidP="00D56D6E">
            <w:pPr>
              <w:pStyle w:val="ListParagraph"/>
              <w:numPr>
                <w:ilvl w:val="0"/>
                <w:numId w:val="54"/>
              </w:numPr>
              <w:spacing w:before="200" w:after="0"/>
              <w:rPr>
                <w:szCs w:val="24"/>
              </w:rPr>
            </w:pPr>
            <w:r w:rsidRPr="008F4F29">
              <w:rPr>
                <w:szCs w:val="24"/>
              </w:rPr>
              <w:t>transferarea de noi idei, de metodologii şi de practici de la şi spre decidenţi</w:t>
            </w:r>
          </w:p>
          <w:p w:rsidR="00401E62" w:rsidRPr="008F4F29" w:rsidRDefault="00401E62" w:rsidP="00D56D6E">
            <w:pPr>
              <w:pStyle w:val="ListParagraph"/>
              <w:numPr>
                <w:ilvl w:val="0"/>
                <w:numId w:val="54"/>
              </w:numPr>
              <w:spacing w:before="200" w:after="0"/>
              <w:rPr>
                <w:szCs w:val="24"/>
              </w:rPr>
            </w:pPr>
            <w:r w:rsidRPr="008F4F29">
              <w:rPr>
                <w:szCs w:val="24"/>
              </w:rPr>
              <w:t xml:space="preserve">asocierea decidenţilor la viaţa zilnică a comunităţii </w:t>
            </w:r>
          </w:p>
          <w:p w:rsidR="00401E62" w:rsidRPr="008F4F29" w:rsidRDefault="00401E62" w:rsidP="00D56D6E">
            <w:pPr>
              <w:pStyle w:val="ListParagraph"/>
              <w:numPr>
                <w:ilvl w:val="0"/>
                <w:numId w:val="54"/>
              </w:numPr>
              <w:spacing w:before="200" w:after="0"/>
              <w:rPr>
                <w:szCs w:val="24"/>
              </w:rPr>
            </w:pPr>
            <w:r w:rsidRPr="008F4F29">
              <w:rPr>
                <w:szCs w:val="24"/>
              </w:rPr>
              <w:t xml:space="preserve">asumarea opiniilor critice ale altora  </w:t>
            </w:r>
          </w:p>
          <w:p w:rsidR="00401E62" w:rsidRPr="008F4F29" w:rsidRDefault="00401E62" w:rsidP="00D56D6E">
            <w:pPr>
              <w:pStyle w:val="ListParagraph"/>
              <w:numPr>
                <w:ilvl w:val="0"/>
                <w:numId w:val="54"/>
              </w:numPr>
              <w:spacing w:before="200" w:after="0"/>
              <w:rPr>
                <w:szCs w:val="24"/>
              </w:rPr>
            </w:pPr>
            <w:r w:rsidRPr="008F4F29">
              <w:rPr>
                <w:szCs w:val="24"/>
              </w:rPr>
              <w:t>dezvoltarea căilor de participare responsabilă</w:t>
            </w:r>
          </w:p>
          <w:p w:rsidR="00401E62" w:rsidRPr="008F4F29" w:rsidRDefault="00401E62" w:rsidP="00401E62">
            <w:pPr>
              <w:spacing w:before="200" w:after="0"/>
              <w:ind w:firstLine="0"/>
              <w:rPr>
                <w:szCs w:val="24"/>
              </w:rPr>
            </w:pPr>
            <w:r w:rsidRPr="008F4F29">
              <w:rPr>
                <w:szCs w:val="24"/>
              </w:rPr>
              <w:t>Grupurile implicate în diseminare sunt:</w:t>
            </w:r>
          </w:p>
          <w:p w:rsidR="00401E62" w:rsidRPr="008F4F29" w:rsidRDefault="00401E62" w:rsidP="00D56D6E">
            <w:pPr>
              <w:pStyle w:val="ListParagraph"/>
              <w:numPr>
                <w:ilvl w:val="0"/>
                <w:numId w:val="55"/>
              </w:numPr>
              <w:spacing w:before="200" w:after="0"/>
              <w:rPr>
                <w:szCs w:val="24"/>
              </w:rPr>
            </w:pPr>
            <w:r w:rsidRPr="008F4F29">
              <w:rPr>
                <w:szCs w:val="24"/>
              </w:rPr>
              <w:t xml:space="preserve">actori sociali locali informali (ca lideri de opinie) de jos in sus, decidenţi locali de sus în jos </w:t>
            </w:r>
          </w:p>
          <w:p w:rsidR="00401E62" w:rsidRPr="008F4F29" w:rsidRDefault="00401E62" w:rsidP="00D56D6E">
            <w:pPr>
              <w:pStyle w:val="ListParagraph"/>
              <w:numPr>
                <w:ilvl w:val="0"/>
                <w:numId w:val="55"/>
              </w:numPr>
              <w:spacing w:before="200" w:after="0"/>
              <w:rPr>
                <w:szCs w:val="24"/>
              </w:rPr>
            </w:pPr>
            <w:r w:rsidRPr="008F4F29">
              <w:rPr>
                <w:szCs w:val="24"/>
              </w:rPr>
              <w:t xml:space="preserve">actori sociali informali şi decidenţi de la nivel local spre ceilalţi de la nivel naţional şi transnaţional </w:t>
            </w:r>
          </w:p>
          <w:p w:rsidR="00401E62" w:rsidRPr="008F4F29" w:rsidRDefault="00401E62" w:rsidP="00401E62">
            <w:pPr>
              <w:spacing w:before="200" w:after="0"/>
              <w:ind w:firstLine="0"/>
              <w:rPr>
                <w:szCs w:val="24"/>
              </w:rPr>
            </w:pPr>
            <w:r w:rsidRPr="008F4F29">
              <w:rPr>
                <w:szCs w:val="24"/>
              </w:rPr>
              <w:lastRenderedPageBreak/>
              <w:t xml:space="preserve">Efecte aşteptate de la participanţi, operatori, parteneri ai proiectului </w:t>
            </w:r>
          </w:p>
          <w:p w:rsidR="00401E62" w:rsidRPr="008F4F29" w:rsidRDefault="00401E62" w:rsidP="00401E62">
            <w:pPr>
              <w:spacing w:before="200" w:after="0"/>
              <w:ind w:firstLine="0"/>
              <w:rPr>
                <w:szCs w:val="24"/>
              </w:rPr>
            </w:pPr>
            <w:r w:rsidRPr="008F4F29">
              <w:rPr>
                <w:i/>
                <w:szCs w:val="24"/>
              </w:rPr>
              <w:t>Cele mai importante efecte asupra participanţilor</w:t>
            </w:r>
            <w:r w:rsidRPr="008F4F29">
              <w:rPr>
                <w:szCs w:val="24"/>
              </w:rPr>
              <w:t xml:space="preserve">: </w:t>
            </w:r>
          </w:p>
          <w:p w:rsidR="00401E62" w:rsidRPr="008F4F29" w:rsidRDefault="00401E62" w:rsidP="00D56D6E">
            <w:pPr>
              <w:pStyle w:val="ListParagraph"/>
              <w:numPr>
                <w:ilvl w:val="0"/>
                <w:numId w:val="57"/>
              </w:numPr>
              <w:spacing w:before="200" w:after="0"/>
              <w:rPr>
                <w:szCs w:val="24"/>
              </w:rPr>
            </w:pPr>
            <w:r w:rsidRPr="008F4F29">
              <w:rPr>
                <w:szCs w:val="24"/>
              </w:rPr>
              <w:t>Bogăţie uman</w:t>
            </w:r>
            <w:r w:rsidR="00C76103" w:rsidRPr="008F4F29">
              <w:rPr>
                <w:szCs w:val="24"/>
              </w:rPr>
              <w:t xml:space="preserve">ă </w:t>
            </w:r>
            <w:r w:rsidR="001B2F7A" w:rsidRPr="008F4F29">
              <w:rPr>
                <w:szCs w:val="24"/>
              </w:rPr>
              <w:t>ş</w:t>
            </w:r>
            <w:r w:rsidRPr="008F4F29">
              <w:rPr>
                <w:szCs w:val="24"/>
              </w:rPr>
              <w:t>i curaj de a fi participant responsabil</w:t>
            </w:r>
          </w:p>
          <w:p w:rsidR="00CD30D8" w:rsidRPr="008F4F29" w:rsidRDefault="00CD30D8" w:rsidP="00D56D6E">
            <w:pPr>
              <w:pStyle w:val="ListParagraph"/>
              <w:numPr>
                <w:ilvl w:val="0"/>
                <w:numId w:val="57"/>
              </w:numPr>
              <w:spacing w:before="200" w:after="0"/>
              <w:rPr>
                <w:szCs w:val="24"/>
              </w:rPr>
            </w:pPr>
            <w:r w:rsidRPr="008F4F29">
              <w:rPr>
                <w:szCs w:val="24"/>
              </w:rPr>
              <w:t xml:space="preserve">Profit </w:t>
            </w:r>
            <w:r w:rsidR="001B2F7A" w:rsidRPr="008F4F29">
              <w:rPr>
                <w:szCs w:val="24"/>
              </w:rPr>
              <w:t>ş</w:t>
            </w:r>
            <w:r w:rsidRPr="008F4F29">
              <w:rPr>
                <w:szCs w:val="24"/>
              </w:rPr>
              <w:t>i dezvoltare locală</w:t>
            </w:r>
          </w:p>
          <w:p w:rsidR="00401E62" w:rsidRPr="008F4F29" w:rsidRDefault="00401E62" w:rsidP="00401E62">
            <w:pPr>
              <w:spacing w:before="200" w:after="0"/>
              <w:ind w:firstLine="0"/>
              <w:rPr>
                <w:i/>
                <w:szCs w:val="24"/>
              </w:rPr>
            </w:pPr>
            <w:r w:rsidRPr="008F4F29">
              <w:rPr>
                <w:szCs w:val="24"/>
              </w:rPr>
              <w:tab/>
            </w:r>
            <w:r w:rsidRPr="008F4F29">
              <w:rPr>
                <w:i/>
                <w:szCs w:val="24"/>
              </w:rPr>
              <w:t xml:space="preserve">Cele mai importante efecte asupra operatorilor: </w:t>
            </w:r>
          </w:p>
          <w:p w:rsidR="00401E62" w:rsidRPr="008F4F29" w:rsidRDefault="00401E62" w:rsidP="00D56D6E">
            <w:pPr>
              <w:pStyle w:val="ListParagraph"/>
              <w:numPr>
                <w:ilvl w:val="0"/>
                <w:numId w:val="56"/>
              </w:numPr>
              <w:spacing w:before="200" w:after="0"/>
              <w:rPr>
                <w:szCs w:val="24"/>
              </w:rPr>
            </w:pPr>
            <w:r w:rsidRPr="008F4F29">
              <w:rPr>
                <w:szCs w:val="24"/>
              </w:rPr>
              <w:t>Mai mult</w:t>
            </w:r>
            <w:r w:rsidR="00C76103" w:rsidRPr="008F4F29">
              <w:rPr>
                <w:szCs w:val="24"/>
              </w:rPr>
              <w:t>ă</w:t>
            </w:r>
            <w:r w:rsidRPr="008F4F29">
              <w:rPr>
                <w:szCs w:val="24"/>
              </w:rPr>
              <w:t xml:space="preserve"> motivaţie socială pentru a  acţiona ca actor social</w:t>
            </w:r>
          </w:p>
          <w:p w:rsidR="00401E62" w:rsidRPr="008F4F29" w:rsidRDefault="00401E62" w:rsidP="00D56D6E">
            <w:pPr>
              <w:pStyle w:val="ListParagraph"/>
              <w:numPr>
                <w:ilvl w:val="0"/>
                <w:numId w:val="56"/>
              </w:numPr>
              <w:spacing w:before="200" w:after="0"/>
              <w:rPr>
                <w:szCs w:val="24"/>
              </w:rPr>
            </w:pPr>
            <w:r w:rsidRPr="008F4F29">
              <w:rPr>
                <w:szCs w:val="24"/>
              </w:rPr>
              <w:t xml:space="preserve">Voinţa de a dezvolta, de a transfera </w:t>
            </w:r>
            <w:r w:rsidR="001B2F7A" w:rsidRPr="008F4F29">
              <w:rPr>
                <w:szCs w:val="24"/>
              </w:rPr>
              <w:t>ş</w:t>
            </w:r>
            <w:r w:rsidRPr="008F4F29">
              <w:rPr>
                <w:szCs w:val="24"/>
              </w:rPr>
              <w:t>i de a reînnoi unele practici</w:t>
            </w:r>
          </w:p>
          <w:p w:rsidR="00401E62" w:rsidRPr="008F4F29" w:rsidRDefault="00401E62" w:rsidP="00401E62">
            <w:pPr>
              <w:spacing w:before="200" w:after="0"/>
              <w:ind w:firstLine="0"/>
              <w:rPr>
                <w:i/>
                <w:szCs w:val="24"/>
              </w:rPr>
            </w:pPr>
            <w:r w:rsidRPr="008F4F29">
              <w:rPr>
                <w:szCs w:val="24"/>
              </w:rPr>
              <w:tab/>
            </w:r>
            <w:r w:rsidRPr="008F4F29">
              <w:rPr>
                <w:i/>
                <w:szCs w:val="24"/>
              </w:rPr>
              <w:t xml:space="preserve">Cele mai importante efecte asupra partenerilor instituţionali:  </w:t>
            </w:r>
          </w:p>
          <w:p w:rsidR="00401E62" w:rsidRPr="008F4F29" w:rsidRDefault="00401E62" w:rsidP="00D56D6E">
            <w:pPr>
              <w:pStyle w:val="ListParagraph"/>
              <w:numPr>
                <w:ilvl w:val="0"/>
                <w:numId w:val="58"/>
              </w:numPr>
              <w:spacing w:before="200" w:after="0"/>
              <w:rPr>
                <w:szCs w:val="24"/>
              </w:rPr>
            </w:pPr>
            <w:r w:rsidRPr="008F4F29">
              <w:rPr>
                <w:szCs w:val="24"/>
              </w:rPr>
              <w:t>Achiziţia de noi referinţe, de practici şi  de metodologie a transferabilităţii spre societatea civilă</w:t>
            </w:r>
          </w:p>
          <w:p w:rsidR="00401E62" w:rsidRPr="008F4F29" w:rsidRDefault="00401E62" w:rsidP="00D56D6E">
            <w:pPr>
              <w:pStyle w:val="ListParagraph"/>
              <w:numPr>
                <w:ilvl w:val="0"/>
                <w:numId w:val="58"/>
              </w:numPr>
              <w:spacing w:before="200" w:after="0"/>
              <w:rPr>
                <w:szCs w:val="24"/>
              </w:rPr>
            </w:pPr>
            <w:r w:rsidRPr="008F4F29">
              <w:rPr>
                <w:szCs w:val="24"/>
              </w:rPr>
              <w:t>Facilitarea practicilor de transferabilitate</w:t>
            </w:r>
          </w:p>
          <w:p w:rsidR="00401E62" w:rsidRPr="008F4F29" w:rsidRDefault="00401E62" w:rsidP="00D56D6E">
            <w:pPr>
              <w:pStyle w:val="ListParagraph"/>
              <w:numPr>
                <w:ilvl w:val="0"/>
                <w:numId w:val="58"/>
              </w:numPr>
              <w:spacing w:before="200" w:after="0"/>
              <w:rPr>
                <w:szCs w:val="24"/>
              </w:rPr>
            </w:pPr>
            <w:r w:rsidRPr="008F4F29">
              <w:rPr>
                <w:szCs w:val="24"/>
              </w:rPr>
              <w:t xml:space="preserve">Dezvoltarea parteneriatelor informale şi formale </w:t>
            </w:r>
          </w:p>
          <w:p w:rsidR="00401E62" w:rsidRPr="008F4F29" w:rsidRDefault="00401E62" w:rsidP="00401E62">
            <w:pPr>
              <w:spacing w:before="200" w:after="0"/>
              <w:ind w:firstLine="0"/>
              <w:rPr>
                <w:i/>
                <w:szCs w:val="24"/>
              </w:rPr>
            </w:pPr>
            <w:r w:rsidRPr="008F4F29">
              <w:rPr>
                <w:i/>
                <w:szCs w:val="24"/>
              </w:rPr>
              <w:t xml:space="preserve">Cele mai importante efecte asupra reţelei proiectului: </w:t>
            </w:r>
          </w:p>
          <w:p w:rsidR="00401E62" w:rsidRPr="008F4F29" w:rsidRDefault="00401E62" w:rsidP="00D56D6E">
            <w:pPr>
              <w:pStyle w:val="ListParagraph"/>
              <w:numPr>
                <w:ilvl w:val="0"/>
                <w:numId w:val="59"/>
              </w:numPr>
              <w:spacing w:before="200" w:after="0"/>
              <w:rPr>
                <w:szCs w:val="24"/>
              </w:rPr>
            </w:pPr>
            <w:r w:rsidRPr="008F4F29">
              <w:rPr>
                <w:szCs w:val="24"/>
              </w:rPr>
              <w:t xml:space="preserve">Îmbogăţirea resurselor umane formale şi informale implicate în proiect </w:t>
            </w:r>
          </w:p>
          <w:p w:rsidR="00401E62" w:rsidRPr="008F4F29" w:rsidRDefault="00401E62" w:rsidP="00D56D6E">
            <w:pPr>
              <w:pStyle w:val="ListParagraph"/>
              <w:numPr>
                <w:ilvl w:val="0"/>
                <w:numId w:val="59"/>
              </w:numPr>
              <w:spacing w:before="200" w:after="0"/>
              <w:rPr>
                <w:szCs w:val="24"/>
              </w:rPr>
            </w:pPr>
            <w:r w:rsidRPr="008F4F29">
              <w:rPr>
                <w:szCs w:val="24"/>
              </w:rPr>
              <w:t xml:space="preserve">Lărgirea reţelei, geografic şi social </w:t>
            </w:r>
          </w:p>
          <w:p w:rsidR="00401E62" w:rsidRPr="008F4F29" w:rsidRDefault="00401E62" w:rsidP="00401E62">
            <w:pPr>
              <w:spacing w:before="200" w:after="0"/>
              <w:ind w:firstLine="0"/>
              <w:rPr>
                <w:szCs w:val="24"/>
              </w:rPr>
            </w:pPr>
            <w:r w:rsidRPr="008F4F29">
              <w:rPr>
                <w:szCs w:val="24"/>
              </w:rPr>
              <w:t>Putem identifica următoarele dezvoltări ulterioare:</w:t>
            </w:r>
          </w:p>
          <w:p w:rsidR="00401E62" w:rsidRPr="008F4F29" w:rsidRDefault="00982E93" w:rsidP="00D56D6E">
            <w:pPr>
              <w:pStyle w:val="ListParagraph"/>
              <w:numPr>
                <w:ilvl w:val="0"/>
                <w:numId w:val="59"/>
              </w:numPr>
              <w:spacing w:before="200" w:after="0"/>
              <w:rPr>
                <w:szCs w:val="24"/>
              </w:rPr>
            </w:pPr>
            <w:r w:rsidRPr="008F4F29">
              <w:rPr>
                <w:szCs w:val="24"/>
              </w:rPr>
              <w:t xml:space="preserve">O </w:t>
            </w:r>
            <w:r w:rsidR="00401E62" w:rsidRPr="008F4F29">
              <w:rPr>
                <w:szCs w:val="24"/>
              </w:rPr>
              <w:t xml:space="preserve">mai larga şi mai puternica reţea </w:t>
            </w:r>
            <w:r w:rsidRPr="008F4F29">
              <w:rPr>
                <w:szCs w:val="24"/>
              </w:rPr>
              <w:t xml:space="preserve">TIC </w:t>
            </w:r>
            <w:r w:rsidR="00401E62" w:rsidRPr="008F4F29">
              <w:rPr>
                <w:szCs w:val="24"/>
              </w:rPr>
              <w:t xml:space="preserve">locală şi europeană referitore la educaţie </w:t>
            </w:r>
          </w:p>
          <w:p w:rsidR="00401E62" w:rsidRPr="008F4F29" w:rsidRDefault="00982E93" w:rsidP="00D56D6E">
            <w:pPr>
              <w:pStyle w:val="ListParagraph"/>
              <w:numPr>
                <w:ilvl w:val="0"/>
                <w:numId w:val="60"/>
              </w:numPr>
              <w:spacing w:before="200" w:after="0"/>
              <w:rPr>
                <w:szCs w:val="24"/>
              </w:rPr>
            </w:pPr>
            <w:r w:rsidRPr="008F4F29">
              <w:rPr>
                <w:szCs w:val="24"/>
              </w:rPr>
              <w:t>F</w:t>
            </w:r>
            <w:r w:rsidR="00401E62" w:rsidRPr="008F4F29">
              <w:rPr>
                <w:szCs w:val="24"/>
              </w:rPr>
              <w:t xml:space="preserve">orum </w:t>
            </w:r>
          </w:p>
          <w:p w:rsidR="00401E62" w:rsidRPr="008F4F29" w:rsidRDefault="00982E93" w:rsidP="00D56D6E">
            <w:pPr>
              <w:pStyle w:val="ListParagraph"/>
              <w:numPr>
                <w:ilvl w:val="0"/>
                <w:numId w:val="60"/>
              </w:numPr>
              <w:spacing w:before="200" w:after="0"/>
              <w:rPr>
                <w:szCs w:val="24"/>
              </w:rPr>
            </w:pPr>
            <w:r w:rsidRPr="008F4F29">
              <w:rPr>
                <w:szCs w:val="24"/>
              </w:rPr>
              <w:t>D</w:t>
            </w:r>
            <w:r w:rsidR="00401E62" w:rsidRPr="008F4F29">
              <w:rPr>
                <w:szCs w:val="24"/>
              </w:rPr>
              <w:t>ezvoltarea unei vieţi asociative a decidenţilor şi a actorilor sociali locali şi europeni</w:t>
            </w:r>
          </w:p>
          <w:p w:rsidR="00401E62" w:rsidRPr="008F4F29" w:rsidRDefault="00982E93" w:rsidP="00D56D6E">
            <w:pPr>
              <w:pStyle w:val="ListParagraph"/>
              <w:numPr>
                <w:ilvl w:val="0"/>
                <w:numId w:val="60"/>
              </w:numPr>
              <w:spacing w:before="200" w:after="0"/>
              <w:rPr>
                <w:b/>
                <w:i/>
                <w:szCs w:val="24"/>
              </w:rPr>
            </w:pPr>
            <w:r w:rsidRPr="008F4F29">
              <w:rPr>
                <w:szCs w:val="24"/>
              </w:rPr>
              <w:t>A</w:t>
            </w:r>
            <w:r w:rsidR="00401E62" w:rsidRPr="008F4F29">
              <w:rPr>
                <w:szCs w:val="24"/>
              </w:rPr>
              <w:t>lte proiecte etc.</w:t>
            </w:r>
          </w:p>
        </w:tc>
      </w:tr>
    </w:tbl>
    <w:p w:rsidR="005F77F6" w:rsidRPr="008F4F29" w:rsidRDefault="005F77F6" w:rsidP="00982E93">
      <w:pPr>
        <w:spacing w:before="83" w:after="125" w:line="125" w:lineRule="atLeast"/>
        <w:ind w:firstLine="0"/>
        <w:outlineLvl w:val="1"/>
        <w:rPr>
          <w:rFonts w:eastAsia="Times New Roman" w:cstheme="minorHAnsi"/>
          <w:bCs/>
          <w:kern w:val="36"/>
          <w:szCs w:val="24"/>
        </w:rPr>
      </w:pPr>
    </w:p>
    <w:p w:rsidR="00F517AC" w:rsidRPr="008F4F29" w:rsidRDefault="00F517AC">
      <w:pPr>
        <w:spacing w:before="200" w:after="0"/>
        <w:ind w:firstLine="0"/>
        <w:rPr>
          <w:rFonts w:eastAsia="Times New Roman" w:cstheme="minorHAnsi"/>
          <w:szCs w:val="24"/>
        </w:rPr>
      </w:pPr>
      <w:r w:rsidRPr="008F4F29">
        <w:rPr>
          <w:rFonts w:eastAsia="Times New Roman" w:cstheme="minorHAnsi"/>
          <w:szCs w:val="24"/>
        </w:rPr>
        <w:br w:type="page"/>
      </w:r>
    </w:p>
    <w:p w:rsidR="00982E93" w:rsidRPr="008F4F29" w:rsidRDefault="00982E93" w:rsidP="00982E93">
      <w:pPr>
        <w:spacing w:after="0"/>
        <w:ind w:firstLine="0"/>
        <w:rPr>
          <w:rFonts w:eastAsia="Times New Roman" w:cstheme="minorHAnsi"/>
          <w:szCs w:val="24"/>
        </w:rPr>
      </w:pPr>
    </w:p>
    <w:p w:rsidR="00401E62" w:rsidRPr="008F4F29" w:rsidRDefault="00CD30D8" w:rsidP="00D56D6E">
      <w:pPr>
        <w:pStyle w:val="Heading2"/>
        <w:numPr>
          <w:ilvl w:val="0"/>
          <w:numId w:val="102"/>
        </w:numPr>
        <w:pBdr>
          <w:right w:val="single" w:sz="12" w:space="5" w:color="406E8C" w:themeColor="accent6" w:themeShade="BF"/>
        </w:pBdr>
        <w:rPr>
          <w:color w:val="auto"/>
        </w:rPr>
      </w:pPr>
      <w:r w:rsidRPr="008F4F29">
        <w:rPr>
          <w:color w:val="auto"/>
        </w:rPr>
        <w:t xml:space="preserve"> </w:t>
      </w:r>
      <w:bookmarkStart w:id="37" w:name="_Toc310513063"/>
      <w:r w:rsidR="00F517AC" w:rsidRPr="008F4F29">
        <w:rPr>
          <w:color w:val="auto"/>
          <w:sz w:val="24"/>
          <w:szCs w:val="24"/>
        </w:rPr>
        <w:t>Fundamentare teoretică – noțiuni de Managementul proiectelor</w:t>
      </w:r>
      <w:bookmarkEnd w:id="37"/>
    </w:p>
    <w:p w:rsidR="00401E62" w:rsidRPr="008F4F29" w:rsidRDefault="00401E62" w:rsidP="00401E62">
      <w:pPr>
        <w:spacing w:before="200" w:after="0"/>
        <w:ind w:firstLine="0"/>
        <w:rPr>
          <w:szCs w:val="24"/>
        </w:rPr>
      </w:pPr>
      <w:r w:rsidRPr="008F4F29">
        <w:rPr>
          <w:b/>
          <w:bCs/>
          <w:szCs w:val="24"/>
        </w:rPr>
        <w:tab/>
      </w:r>
      <w:r w:rsidRPr="008F4F29">
        <w:rPr>
          <w:bCs/>
          <w:szCs w:val="24"/>
        </w:rPr>
        <w:t>Managementul</w:t>
      </w:r>
      <w:r w:rsidRPr="008F4F29">
        <w:rPr>
          <w:szCs w:val="24"/>
        </w:rPr>
        <w:t xml:space="preserve"> este </w:t>
      </w:r>
      <w:r w:rsidR="001B2F7A" w:rsidRPr="008F4F29">
        <w:rPr>
          <w:szCs w:val="24"/>
        </w:rPr>
        <w:t>ş</w:t>
      </w:r>
      <w:r w:rsidRPr="008F4F29">
        <w:rPr>
          <w:szCs w:val="24"/>
        </w:rPr>
        <w:t>tiin</w:t>
      </w:r>
      <w:r w:rsidR="001B2F7A" w:rsidRPr="008F4F29">
        <w:rPr>
          <w:szCs w:val="24"/>
        </w:rPr>
        <w:t>ţ</w:t>
      </w:r>
      <w:r w:rsidRPr="008F4F29">
        <w:rPr>
          <w:szCs w:val="24"/>
        </w:rPr>
        <w:t xml:space="preserve">a organizării </w:t>
      </w:r>
      <w:r w:rsidR="001B2F7A" w:rsidRPr="008F4F29">
        <w:rPr>
          <w:szCs w:val="24"/>
        </w:rPr>
        <w:t>ş</w:t>
      </w:r>
      <w:r w:rsidRPr="008F4F29">
        <w:rPr>
          <w:szCs w:val="24"/>
        </w:rPr>
        <w:t>i a conducerii organiza</w:t>
      </w:r>
      <w:r w:rsidR="001B2F7A" w:rsidRPr="008F4F29">
        <w:rPr>
          <w:szCs w:val="24"/>
        </w:rPr>
        <w:t>ţ</w:t>
      </w:r>
      <w:r w:rsidRPr="008F4F29">
        <w:rPr>
          <w:szCs w:val="24"/>
        </w:rPr>
        <w:t xml:space="preserve">iilor pentru valorificarea eficientă a resurselor acestora în scopul oferirii de produse </w:t>
      </w:r>
      <w:r w:rsidR="001B2F7A" w:rsidRPr="008F4F29">
        <w:rPr>
          <w:szCs w:val="24"/>
        </w:rPr>
        <w:t>ş</w:t>
      </w:r>
      <w:r w:rsidRPr="008F4F29">
        <w:rPr>
          <w:szCs w:val="24"/>
        </w:rPr>
        <w:t xml:space="preserve">i de servicii specifice. </w:t>
      </w:r>
    </w:p>
    <w:p w:rsidR="00401E62" w:rsidRPr="008F4F29" w:rsidRDefault="00401E62" w:rsidP="00401E62">
      <w:pPr>
        <w:spacing w:before="200" w:after="0"/>
        <w:ind w:firstLine="0"/>
        <w:rPr>
          <w:szCs w:val="24"/>
        </w:rPr>
      </w:pPr>
      <w:r w:rsidRPr="008F4F29">
        <w:rPr>
          <w:bCs/>
          <w:szCs w:val="24"/>
        </w:rPr>
        <w:tab/>
        <w:t>Proiectul</w:t>
      </w:r>
      <w:r w:rsidRPr="008F4F29">
        <w:rPr>
          <w:szCs w:val="24"/>
        </w:rPr>
        <w:t xml:space="preserve"> este un efort definit, organizat, temporar </w:t>
      </w:r>
      <w:r w:rsidR="001B2F7A" w:rsidRPr="008F4F29">
        <w:rPr>
          <w:szCs w:val="24"/>
        </w:rPr>
        <w:t>ş</w:t>
      </w:r>
      <w:r w:rsidRPr="008F4F29">
        <w:rPr>
          <w:szCs w:val="24"/>
        </w:rPr>
        <w:t xml:space="preserve">i realizat o singură dată pentru a crea produse sau servicii unicate.. Proiectul reprezintă o realizare care are un obiectiv definibil, consumă resurse </w:t>
      </w:r>
      <w:r w:rsidR="001B2F7A" w:rsidRPr="008F4F29">
        <w:rPr>
          <w:szCs w:val="24"/>
        </w:rPr>
        <w:t>ş</w:t>
      </w:r>
      <w:r w:rsidRPr="008F4F29">
        <w:rPr>
          <w:szCs w:val="24"/>
        </w:rPr>
        <w:t xml:space="preserve">i se află sub constrângerea unor elemente obligatorii,  precum timpul, costurile </w:t>
      </w:r>
      <w:r w:rsidR="001B2F7A" w:rsidRPr="008F4F29">
        <w:rPr>
          <w:szCs w:val="24"/>
        </w:rPr>
        <w:t>ş</w:t>
      </w:r>
      <w:r w:rsidRPr="008F4F29">
        <w:rPr>
          <w:szCs w:val="24"/>
        </w:rPr>
        <w:t>i calitatea.</w:t>
      </w:r>
    </w:p>
    <w:p w:rsidR="00401E62" w:rsidRPr="008F4F29" w:rsidRDefault="00401E62" w:rsidP="00401E62">
      <w:pPr>
        <w:spacing w:before="200" w:after="0"/>
        <w:ind w:firstLine="0"/>
        <w:rPr>
          <w:szCs w:val="24"/>
        </w:rPr>
      </w:pPr>
      <w:r w:rsidRPr="008F4F29">
        <w:rPr>
          <w:bCs/>
          <w:szCs w:val="24"/>
        </w:rPr>
        <w:tab/>
        <w:t>Managementul proiectelor</w:t>
      </w:r>
      <w:r w:rsidRPr="008F4F29">
        <w:rPr>
          <w:szCs w:val="24"/>
        </w:rPr>
        <w:t xml:space="preserve"> este </w:t>
      </w:r>
      <w:r w:rsidR="001B2F7A" w:rsidRPr="008F4F29">
        <w:rPr>
          <w:szCs w:val="24"/>
        </w:rPr>
        <w:t>ş</w:t>
      </w:r>
      <w:r w:rsidRPr="008F4F29">
        <w:rPr>
          <w:szCs w:val="24"/>
        </w:rPr>
        <w:t>tiin</w:t>
      </w:r>
      <w:r w:rsidR="001B2F7A" w:rsidRPr="008F4F29">
        <w:rPr>
          <w:szCs w:val="24"/>
        </w:rPr>
        <w:t>ţ</w:t>
      </w:r>
      <w:r w:rsidRPr="008F4F29">
        <w:rPr>
          <w:szCs w:val="24"/>
        </w:rPr>
        <w:t>a managementului resurselor astfel încât acestea să acopere în întregime realizarea unui proiect.</w:t>
      </w:r>
    </w:p>
    <w:p w:rsidR="00401E62" w:rsidRPr="008F4F29" w:rsidRDefault="00401E62" w:rsidP="00401E62">
      <w:pPr>
        <w:spacing w:before="200" w:after="0"/>
        <w:ind w:firstLine="0"/>
        <w:rPr>
          <w:szCs w:val="24"/>
        </w:rPr>
      </w:pPr>
      <w:r w:rsidRPr="008F4F29">
        <w:rPr>
          <w:bCs/>
          <w:szCs w:val="24"/>
        </w:rPr>
        <w:tab/>
        <w:t>Resursele</w:t>
      </w:r>
      <w:r w:rsidRPr="008F4F29">
        <w:rPr>
          <w:szCs w:val="24"/>
        </w:rPr>
        <w:t xml:space="preserve"> sunt rezerve, posibilită</w:t>
      </w:r>
      <w:r w:rsidR="001B2F7A" w:rsidRPr="008F4F29">
        <w:rPr>
          <w:szCs w:val="24"/>
        </w:rPr>
        <w:t>ţ</w:t>
      </w:r>
      <w:r w:rsidRPr="008F4F29">
        <w:rPr>
          <w:szCs w:val="24"/>
        </w:rPr>
        <w:t>i, surse, disponibilită</w:t>
      </w:r>
      <w:r w:rsidR="001B2F7A" w:rsidRPr="008F4F29">
        <w:rPr>
          <w:szCs w:val="24"/>
        </w:rPr>
        <w:t>ţ</w:t>
      </w:r>
      <w:r w:rsidRPr="008F4F29">
        <w:rPr>
          <w:szCs w:val="24"/>
        </w:rPr>
        <w:t>i, mijloace care pot fi valorificate, la un moment dat. Resursele pot fi financiare, umane, materiale, intelectuale, energetice, de spa</w:t>
      </w:r>
      <w:r w:rsidR="001B2F7A" w:rsidRPr="008F4F29">
        <w:rPr>
          <w:szCs w:val="24"/>
        </w:rPr>
        <w:t>ţ</w:t>
      </w:r>
      <w:r w:rsidRPr="008F4F29">
        <w:rPr>
          <w:szCs w:val="24"/>
        </w:rPr>
        <w:t>iu, de timp, de comunicare etc.</w:t>
      </w:r>
    </w:p>
    <w:p w:rsidR="00401E62" w:rsidRPr="008F4F29" w:rsidRDefault="00401E62" w:rsidP="00401E62">
      <w:pPr>
        <w:spacing w:before="200" w:after="0"/>
        <w:ind w:firstLine="0"/>
        <w:rPr>
          <w:szCs w:val="24"/>
        </w:rPr>
      </w:pPr>
      <w:r w:rsidRPr="008F4F29">
        <w:rPr>
          <w:szCs w:val="24"/>
        </w:rPr>
        <w:tab/>
        <w:t xml:space="preserve">Programele, ca </w:t>
      </w:r>
      <w:r w:rsidR="001B2F7A" w:rsidRPr="008F4F29">
        <w:rPr>
          <w:szCs w:val="24"/>
        </w:rPr>
        <w:t>ş</w:t>
      </w:r>
      <w:r w:rsidRPr="008F4F29">
        <w:rPr>
          <w:szCs w:val="24"/>
        </w:rPr>
        <w:t>i proiectele, au o conducere definită. Există mai întâi un director / manager de program / proiect (en</w:t>
      </w:r>
      <w:r w:rsidRPr="008F4F29">
        <w:rPr>
          <w:i/>
          <w:szCs w:val="24"/>
        </w:rPr>
        <w:t>. Project Director, Project Manager, ProjectCoordinator, Team Leader</w:t>
      </w:r>
      <w:r w:rsidRPr="008F4F29">
        <w:rPr>
          <w:szCs w:val="24"/>
        </w:rPr>
        <w:t>). Managerul de proiect coordonează o echipă, complexitatea proiectului impunând participarea a mai mult de o singură persoană. Pe de altă parte, din multe puncte de vedere, diferen</w:t>
      </w:r>
      <w:r w:rsidR="001B2F7A" w:rsidRPr="008F4F29">
        <w:rPr>
          <w:szCs w:val="24"/>
        </w:rPr>
        <w:t>ţ</w:t>
      </w:r>
      <w:r w:rsidRPr="008F4F29">
        <w:rPr>
          <w:szCs w:val="24"/>
        </w:rPr>
        <w:t xml:space="preserve">ele dintre programe </w:t>
      </w:r>
      <w:r w:rsidR="001B2F7A" w:rsidRPr="008F4F29">
        <w:rPr>
          <w:szCs w:val="24"/>
        </w:rPr>
        <w:t>ş</w:t>
      </w:r>
      <w:r w:rsidRPr="008F4F29">
        <w:rPr>
          <w:szCs w:val="24"/>
        </w:rPr>
        <w:t xml:space="preserve">i proiecte sunt notabile. </w:t>
      </w:r>
    </w:p>
    <w:p w:rsidR="00F731A5" w:rsidRPr="008F4F29" w:rsidRDefault="00EF2959" w:rsidP="00EF2959">
      <w:pPr>
        <w:pStyle w:val="Caption"/>
        <w:rPr>
          <w:color w:val="auto"/>
          <w:sz w:val="24"/>
          <w:szCs w:val="24"/>
        </w:rPr>
      </w:pPr>
      <w:r w:rsidRPr="008F4F29">
        <w:rPr>
          <w:color w:val="auto"/>
          <w:sz w:val="24"/>
          <w:szCs w:val="24"/>
        </w:rPr>
        <w:t xml:space="preserve">Tabel  </w:t>
      </w:r>
      <w:r w:rsidR="00B236F0" w:rsidRPr="008F4F29">
        <w:rPr>
          <w:color w:val="auto"/>
          <w:sz w:val="24"/>
          <w:szCs w:val="24"/>
        </w:rPr>
        <w:fldChar w:fldCharType="begin"/>
      </w:r>
      <w:r w:rsidRPr="008F4F29">
        <w:rPr>
          <w:color w:val="auto"/>
          <w:sz w:val="24"/>
          <w:szCs w:val="24"/>
        </w:rPr>
        <w:instrText xml:space="preserve"> SEQ Tabel_ \* ARABIC </w:instrText>
      </w:r>
      <w:r w:rsidR="00B236F0" w:rsidRPr="008F4F29">
        <w:rPr>
          <w:color w:val="auto"/>
          <w:sz w:val="24"/>
          <w:szCs w:val="24"/>
        </w:rPr>
        <w:fldChar w:fldCharType="separate"/>
      </w:r>
      <w:r w:rsidR="00C75505">
        <w:rPr>
          <w:noProof/>
          <w:color w:val="auto"/>
          <w:sz w:val="24"/>
          <w:szCs w:val="24"/>
        </w:rPr>
        <w:t>2</w:t>
      </w:r>
      <w:r w:rsidR="00B236F0" w:rsidRPr="008F4F29">
        <w:rPr>
          <w:noProof/>
          <w:color w:val="auto"/>
          <w:sz w:val="24"/>
          <w:szCs w:val="24"/>
        </w:rPr>
        <w:fldChar w:fldCharType="end"/>
      </w:r>
      <w:r w:rsidRPr="008F4F29">
        <w:rPr>
          <w:color w:val="auto"/>
          <w:sz w:val="24"/>
          <w:szCs w:val="24"/>
        </w:rPr>
        <w:t xml:space="preserve"> - Caracteristici ale programelor </w:t>
      </w:r>
      <w:r w:rsidR="001B2F7A" w:rsidRPr="008F4F29">
        <w:rPr>
          <w:color w:val="auto"/>
          <w:sz w:val="24"/>
          <w:szCs w:val="24"/>
        </w:rPr>
        <w:t>ş</w:t>
      </w:r>
      <w:r w:rsidRPr="008F4F29">
        <w:rPr>
          <w:color w:val="auto"/>
          <w:sz w:val="24"/>
          <w:szCs w:val="24"/>
        </w:rPr>
        <w:t>i ale proiectelor</w:t>
      </w:r>
    </w:p>
    <w:tbl>
      <w:tblPr>
        <w:tblW w:w="0" w:type="auto"/>
        <w:tblInd w:w="198" w:type="dxa"/>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2081"/>
        <w:gridCol w:w="3679"/>
        <w:gridCol w:w="3618"/>
      </w:tblGrid>
      <w:tr w:rsidR="00401E62" w:rsidRPr="008F4F29" w:rsidTr="00F731A5">
        <w:tc>
          <w:tcPr>
            <w:tcW w:w="2081" w:type="dxa"/>
            <w:shd w:val="pct15" w:color="auto" w:fill="auto"/>
          </w:tcPr>
          <w:p w:rsidR="00401E62" w:rsidRPr="008F4F29" w:rsidRDefault="00401E62" w:rsidP="00F731A5">
            <w:pPr>
              <w:spacing w:before="0" w:after="0"/>
              <w:ind w:firstLine="0"/>
              <w:rPr>
                <w:b/>
                <w:bCs/>
                <w:szCs w:val="24"/>
              </w:rPr>
            </w:pPr>
            <w:r w:rsidRPr="008F4F29">
              <w:rPr>
                <w:b/>
                <w:bCs/>
                <w:szCs w:val="24"/>
              </w:rPr>
              <w:t>Caracteristica</w:t>
            </w:r>
          </w:p>
        </w:tc>
        <w:tc>
          <w:tcPr>
            <w:tcW w:w="3679" w:type="dxa"/>
            <w:shd w:val="pct15" w:color="auto" w:fill="auto"/>
          </w:tcPr>
          <w:p w:rsidR="00401E62" w:rsidRPr="008F4F29" w:rsidRDefault="00401E62" w:rsidP="00F731A5">
            <w:pPr>
              <w:spacing w:before="0" w:after="0"/>
              <w:ind w:firstLine="0"/>
              <w:rPr>
                <w:b/>
                <w:bCs/>
                <w:szCs w:val="24"/>
              </w:rPr>
            </w:pPr>
            <w:r w:rsidRPr="008F4F29">
              <w:rPr>
                <w:b/>
                <w:bCs/>
                <w:szCs w:val="24"/>
              </w:rPr>
              <w:t>Program</w:t>
            </w:r>
          </w:p>
        </w:tc>
        <w:tc>
          <w:tcPr>
            <w:tcW w:w="3618" w:type="dxa"/>
            <w:shd w:val="pct15" w:color="auto" w:fill="auto"/>
          </w:tcPr>
          <w:p w:rsidR="00401E62" w:rsidRPr="008F4F29" w:rsidRDefault="00401E62" w:rsidP="00F731A5">
            <w:pPr>
              <w:spacing w:before="0" w:after="0"/>
              <w:ind w:firstLine="0"/>
              <w:rPr>
                <w:b/>
                <w:bCs/>
                <w:szCs w:val="24"/>
              </w:rPr>
            </w:pPr>
            <w:r w:rsidRPr="008F4F29">
              <w:rPr>
                <w:b/>
                <w:bCs/>
                <w:szCs w:val="24"/>
              </w:rPr>
              <w:t>Proiect</w:t>
            </w:r>
          </w:p>
        </w:tc>
      </w:tr>
      <w:tr w:rsidR="00401E62" w:rsidRPr="008F4F29" w:rsidTr="00F731A5">
        <w:tc>
          <w:tcPr>
            <w:tcW w:w="2081" w:type="dxa"/>
          </w:tcPr>
          <w:p w:rsidR="00401E62" w:rsidRPr="008F4F29" w:rsidRDefault="00401E62" w:rsidP="00F731A5">
            <w:pPr>
              <w:spacing w:before="0" w:after="0"/>
              <w:ind w:firstLine="0"/>
              <w:jc w:val="left"/>
              <w:rPr>
                <w:bCs/>
                <w:szCs w:val="24"/>
              </w:rPr>
            </w:pPr>
            <w:r w:rsidRPr="008F4F29">
              <w:rPr>
                <w:szCs w:val="24"/>
              </w:rPr>
              <w:t xml:space="preserve">1. </w:t>
            </w:r>
            <w:r w:rsidRPr="008F4F29">
              <w:rPr>
                <w:bCs/>
                <w:szCs w:val="24"/>
              </w:rPr>
              <w:t>Anvergura</w:t>
            </w:r>
          </w:p>
        </w:tc>
        <w:tc>
          <w:tcPr>
            <w:tcW w:w="3679" w:type="dxa"/>
          </w:tcPr>
          <w:p w:rsidR="00401E62" w:rsidRPr="008F4F29" w:rsidRDefault="00401E62" w:rsidP="00F731A5">
            <w:pPr>
              <w:spacing w:before="0" w:after="0"/>
              <w:ind w:firstLine="0"/>
              <w:jc w:val="left"/>
              <w:rPr>
                <w:szCs w:val="24"/>
              </w:rPr>
            </w:pPr>
            <w:r w:rsidRPr="008F4F29">
              <w:rPr>
                <w:szCs w:val="24"/>
              </w:rPr>
              <w:t>Componente de politică na</w:t>
            </w:r>
            <w:r w:rsidR="001B2F7A" w:rsidRPr="008F4F29">
              <w:rPr>
                <w:szCs w:val="24"/>
              </w:rPr>
              <w:t>ţ</w:t>
            </w:r>
            <w:r w:rsidRPr="008F4F29">
              <w:rPr>
                <w:szCs w:val="24"/>
              </w:rPr>
              <w:t>ională sauregională</w:t>
            </w:r>
          </w:p>
        </w:tc>
        <w:tc>
          <w:tcPr>
            <w:tcW w:w="3618" w:type="dxa"/>
          </w:tcPr>
          <w:p w:rsidR="00401E62" w:rsidRPr="008F4F29" w:rsidRDefault="00401E62" w:rsidP="00F731A5">
            <w:pPr>
              <w:spacing w:before="0" w:after="0"/>
              <w:ind w:firstLine="0"/>
              <w:jc w:val="left"/>
              <w:rPr>
                <w:bCs/>
                <w:szCs w:val="24"/>
              </w:rPr>
            </w:pPr>
            <w:r w:rsidRPr="008F4F29">
              <w:rPr>
                <w:szCs w:val="24"/>
              </w:rPr>
              <w:t>Ini</w:t>
            </w:r>
            <w:r w:rsidR="001B2F7A" w:rsidRPr="008F4F29">
              <w:rPr>
                <w:szCs w:val="24"/>
              </w:rPr>
              <w:t>ţ</w:t>
            </w:r>
            <w:r w:rsidRPr="008F4F29">
              <w:rPr>
                <w:szCs w:val="24"/>
              </w:rPr>
              <w:t>iative locale sau proiecte</w:t>
            </w:r>
          </w:p>
        </w:tc>
      </w:tr>
      <w:tr w:rsidR="00401E62" w:rsidRPr="008F4F29" w:rsidTr="00F731A5">
        <w:trPr>
          <w:trHeight w:val="340"/>
        </w:trPr>
        <w:tc>
          <w:tcPr>
            <w:tcW w:w="2081" w:type="dxa"/>
          </w:tcPr>
          <w:p w:rsidR="00401E62" w:rsidRPr="008F4F29" w:rsidRDefault="00401E62" w:rsidP="00F731A5">
            <w:pPr>
              <w:spacing w:before="0" w:after="0"/>
              <w:ind w:firstLine="0"/>
              <w:jc w:val="left"/>
              <w:rPr>
                <w:bCs/>
                <w:szCs w:val="24"/>
              </w:rPr>
            </w:pPr>
            <w:r w:rsidRPr="008F4F29">
              <w:rPr>
                <w:szCs w:val="24"/>
              </w:rPr>
              <w:t xml:space="preserve">2. </w:t>
            </w:r>
            <w:r w:rsidRPr="008F4F29">
              <w:rPr>
                <w:bCs/>
                <w:szCs w:val="24"/>
              </w:rPr>
              <w:t>Durata</w:t>
            </w:r>
          </w:p>
        </w:tc>
        <w:tc>
          <w:tcPr>
            <w:tcW w:w="3679" w:type="dxa"/>
          </w:tcPr>
          <w:p w:rsidR="00401E62" w:rsidRPr="008F4F29" w:rsidRDefault="00F731A5" w:rsidP="00F731A5">
            <w:pPr>
              <w:spacing w:before="0" w:after="0"/>
              <w:ind w:firstLine="0"/>
              <w:jc w:val="left"/>
              <w:rPr>
                <w:bCs/>
                <w:szCs w:val="24"/>
              </w:rPr>
            </w:pPr>
            <w:r w:rsidRPr="008F4F29">
              <w:rPr>
                <w:szCs w:val="24"/>
              </w:rPr>
              <w:t>Du</w:t>
            </w:r>
            <w:r w:rsidR="00401E62" w:rsidRPr="008F4F29">
              <w:rPr>
                <w:szCs w:val="24"/>
              </w:rPr>
              <w:t>rată nedefinită sau de ordinul anilor</w:t>
            </w:r>
          </w:p>
        </w:tc>
        <w:tc>
          <w:tcPr>
            <w:tcW w:w="3618" w:type="dxa"/>
          </w:tcPr>
          <w:p w:rsidR="00401E62" w:rsidRPr="008F4F29" w:rsidRDefault="00401E62" w:rsidP="00F731A5">
            <w:pPr>
              <w:spacing w:before="0" w:after="0"/>
              <w:ind w:firstLine="0"/>
              <w:jc w:val="left"/>
              <w:rPr>
                <w:szCs w:val="24"/>
              </w:rPr>
            </w:pPr>
            <w:r w:rsidRPr="008F4F29">
              <w:rPr>
                <w:szCs w:val="24"/>
              </w:rPr>
              <w:t>Luni (cel mai adesea) sau ani</w:t>
            </w:r>
          </w:p>
        </w:tc>
      </w:tr>
      <w:tr w:rsidR="00401E62" w:rsidRPr="008F4F29" w:rsidTr="00F731A5">
        <w:tc>
          <w:tcPr>
            <w:tcW w:w="2081" w:type="dxa"/>
          </w:tcPr>
          <w:p w:rsidR="00401E62" w:rsidRPr="008F4F29" w:rsidRDefault="00401E62" w:rsidP="00F731A5">
            <w:pPr>
              <w:spacing w:before="0" w:after="0"/>
              <w:ind w:firstLine="0"/>
              <w:jc w:val="left"/>
              <w:rPr>
                <w:bCs/>
                <w:szCs w:val="24"/>
              </w:rPr>
            </w:pPr>
            <w:r w:rsidRPr="008F4F29">
              <w:rPr>
                <w:szCs w:val="24"/>
              </w:rPr>
              <w:t xml:space="preserve">3. </w:t>
            </w:r>
            <w:r w:rsidRPr="008F4F29">
              <w:rPr>
                <w:bCs/>
                <w:szCs w:val="24"/>
              </w:rPr>
              <w:t>Bugetul</w:t>
            </w:r>
          </w:p>
        </w:tc>
        <w:tc>
          <w:tcPr>
            <w:tcW w:w="3679" w:type="dxa"/>
          </w:tcPr>
          <w:p w:rsidR="00401E62" w:rsidRPr="008F4F29" w:rsidRDefault="00401E62" w:rsidP="00F731A5">
            <w:pPr>
              <w:spacing w:before="0" w:after="0"/>
              <w:ind w:firstLine="0"/>
              <w:jc w:val="left"/>
              <w:rPr>
                <w:bCs/>
                <w:szCs w:val="24"/>
              </w:rPr>
            </w:pPr>
            <w:r w:rsidRPr="008F4F29">
              <w:rPr>
                <w:szCs w:val="24"/>
              </w:rPr>
              <w:t xml:space="preserve">Buget alocat global </w:t>
            </w:r>
            <w:r w:rsidR="001B2F7A" w:rsidRPr="008F4F29">
              <w:rPr>
                <w:szCs w:val="24"/>
              </w:rPr>
              <w:t>ş</w:t>
            </w:r>
            <w:r w:rsidRPr="008F4F29">
              <w:rPr>
                <w:szCs w:val="24"/>
              </w:rPr>
              <w:t>i modificabil</w:t>
            </w:r>
          </w:p>
        </w:tc>
        <w:tc>
          <w:tcPr>
            <w:tcW w:w="3618" w:type="dxa"/>
          </w:tcPr>
          <w:p w:rsidR="00401E62" w:rsidRPr="008F4F29" w:rsidRDefault="00401E62" w:rsidP="00F731A5">
            <w:pPr>
              <w:spacing w:before="0" w:after="0"/>
              <w:ind w:firstLine="0"/>
              <w:jc w:val="left"/>
              <w:rPr>
                <w:szCs w:val="24"/>
              </w:rPr>
            </w:pPr>
            <w:r w:rsidRPr="008F4F29">
              <w:rPr>
                <w:szCs w:val="24"/>
              </w:rPr>
              <w:t>Buget fix, alocat cu destina</w:t>
            </w:r>
            <w:r w:rsidR="001B2F7A" w:rsidRPr="008F4F29">
              <w:rPr>
                <w:szCs w:val="24"/>
              </w:rPr>
              <w:t>ţ</w:t>
            </w:r>
            <w:r w:rsidRPr="008F4F29">
              <w:rPr>
                <w:szCs w:val="24"/>
              </w:rPr>
              <w:t>ie</w:t>
            </w:r>
            <w:r w:rsidR="00F565F6" w:rsidRPr="008F4F29">
              <w:rPr>
                <w:szCs w:val="24"/>
              </w:rPr>
              <w:t xml:space="preserve"> </w:t>
            </w:r>
            <w:r w:rsidRPr="008F4F29">
              <w:rPr>
                <w:szCs w:val="24"/>
              </w:rPr>
              <w:t>precisă</w:t>
            </w:r>
          </w:p>
        </w:tc>
      </w:tr>
      <w:tr w:rsidR="00401E62" w:rsidRPr="008F4F29" w:rsidTr="00F731A5">
        <w:tc>
          <w:tcPr>
            <w:tcW w:w="2081" w:type="dxa"/>
          </w:tcPr>
          <w:p w:rsidR="00401E62" w:rsidRPr="008F4F29" w:rsidRDefault="00401E62" w:rsidP="00F731A5">
            <w:pPr>
              <w:spacing w:before="0" w:after="0"/>
              <w:ind w:firstLine="0"/>
              <w:jc w:val="left"/>
              <w:rPr>
                <w:bCs/>
                <w:szCs w:val="24"/>
              </w:rPr>
            </w:pPr>
            <w:r w:rsidRPr="008F4F29">
              <w:rPr>
                <w:szCs w:val="24"/>
              </w:rPr>
              <w:t xml:space="preserve">4. </w:t>
            </w:r>
            <w:r w:rsidRPr="008F4F29">
              <w:rPr>
                <w:bCs/>
                <w:szCs w:val="24"/>
              </w:rPr>
              <w:t>Rolul echipei</w:t>
            </w:r>
          </w:p>
        </w:tc>
        <w:tc>
          <w:tcPr>
            <w:tcW w:w="3679" w:type="dxa"/>
          </w:tcPr>
          <w:p w:rsidR="00401E62" w:rsidRPr="008F4F29" w:rsidRDefault="00401E62" w:rsidP="00F731A5">
            <w:pPr>
              <w:spacing w:before="0" w:after="0"/>
              <w:ind w:firstLine="0"/>
              <w:jc w:val="left"/>
              <w:rPr>
                <w:bCs/>
                <w:szCs w:val="24"/>
              </w:rPr>
            </w:pPr>
            <w:r w:rsidRPr="008F4F29">
              <w:rPr>
                <w:szCs w:val="24"/>
              </w:rPr>
              <w:t xml:space="preserve">Management (planificare, </w:t>
            </w:r>
            <w:r w:rsidR="00F731A5" w:rsidRPr="008F4F29">
              <w:rPr>
                <w:szCs w:val="24"/>
              </w:rPr>
              <w:t>c</w:t>
            </w:r>
            <w:r w:rsidRPr="008F4F29">
              <w:rPr>
                <w:szCs w:val="24"/>
              </w:rPr>
              <w:t>oordonare,control)</w:t>
            </w:r>
          </w:p>
        </w:tc>
        <w:tc>
          <w:tcPr>
            <w:tcW w:w="3618" w:type="dxa"/>
          </w:tcPr>
          <w:p w:rsidR="00401E62" w:rsidRPr="008F4F29" w:rsidRDefault="00401E62" w:rsidP="00F731A5">
            <w:pPr>
              <w:spacing w:before="0" w:after="0"/>
              <w:ind w:firstLine="0"/>
              <w:jc w:val="left"/>
              <w:rPr>
                <w:bCs/>
                <w:szCs w:val="24"/>
              </w:rPr>
            </w:pPr>
            <w:r w:rsidRPr="008F4F29">
              <w:rPr>
                <w:szCs w:val="24"/>
              </w:rPr>
              <w:t>Implementare</w:t>
            </w:r>
          </w:p>
        </w:tc>
      </w:tr>
      <w:tr w:rsidR="00401E62" w:rsidRPr="008F4F29" w:rsidTr="00F731A5">
        <w:tc>
          <w:tcPr>
            <w:tcW w:w="2081" w:type="dxa"/>
          </w:tcPr>
          <w:p w:rsidR="00401E62" w:rsidRPr="008F4F29" w:rsidRDefault="00401E62" w:rsidP="00F731A5">
            <w:pPr>
              <w:spacing w:before="0" w:after="0"/>
              <w:ind w:firstLine="0"/>
              <w:jc w:val="left"/>
              <w:rPr>
                <w:szCs w:val="24"/>
              </w:rPr>
            </w:pPr>
            <w:r w:rsidRPr="008F4F29">
              <w:rPr>
                <w:szCs w:val="24"/>
              </w:rPr>
              <w:t xml:space="preserve">5. </w:t>
            </w:r>
            <w:r w:rsidRPr="008F4F29">
              <w:rPr>
                <w:bCs/>
                <w:szCs w:val="24"/>
              </w:rPr>
              <w:t>Orientarea evaluării</w:t>
            </w:r>
          </w:p>
        </w:tc>
        <w:tc>
          <w:tcPr>
            <w:tcW w:w="3679" w:type="dxa"/>
          </w:tcPr>
          <w:p w:rsidR="00401E62" w:rsidRPr="008F4F29" w:rsidRDefault="00401E62" w:rsidP="00F731A5">
            <w:pPr>
              <w:spacing w:before="0" w:after="0"/>
              <w:ind w:firstLine="0"/>
              <w:jc w:val="left"/>
              <w:rPr>
                <w:szCs w:val="24"/>
              </w:rPr>
            </w:pPr>
            <w:r w:rsidRPr="008F4F29">
              <w:rPr>
                <w:szCs w:val="24"/>
              </w:rPr>
              <w:t xml:space="preserve">Asupra impactului </w:t>
            </w:r>
            <w:r w:rsidR="001B2F7A" w:rsidRPr="008F4F29">
              <w:rPr>
                <w:szCs w:val="24"/>
              </w:rPr>
              <w:t>ş</w:t>
            </w:r>
            <w:r w:rsidRPr="008F4F29">
              <w:rPr>
                <w:szCs w:val="24"/>
              </w:rPr>
              <w:t>i performan</w:t>
            </w:r>
            <w:r w:rsidR="001B2F7A" w:rsidRPr="008F4F29">
              <w:rPr>
                <w:szCs w:val="24"/>
              </w:rPr>
              <w:t>ţ</w:t>
            </w:r>
            <w:r w:rsidRPr="008F4F29">
              <w:rPr>
                <w:szCs w:val="24"/>
              </w:rPr>
              <w:t>ei</w:t>
            </w:r>
          </w:p>
        </w:tc>
        <w:tc>
          <w:tcPr>
            <w:tcW w:w="3618" w:type="dxa"/>
          </w:tcPr>
          <w:p w:rsidR="00401E62" w:rsidRPr="008F4F29" w:rsidRDefault="00401E62" w:rsidP="00F731A5">
            <w:pPr>
              <w:spacing w:before="0" w:after="0"/>
              <w:ind w:firstLine="0"/>
              <w:jc w:val="left"/>
              <w:rPr>
                <w:szCs w:val="24"/>
              </w:rPr>
            </w:pPr>
            <w:r w:rsidRPr="008F4F29">
              <w:rPr>
                <w:szCs w:val="24"/>
              </w:rPr>
              <w:t>Asupra performan</w:t>
            </w:r>
            <w:r w:rsidR="001B2F7A" w:rsidRPr="008F4F29">
              <w:rPr>
                <w:szCs w:val="24"/>
              </w:rPr>
              <w:t>ţ</w:t>
            </w:r>
            <w:r w:rsidRPr="008F4F29">
              <w:rPr>
                <w:szCs w:val="24"/>
              </w:rPr>
              <w:t>ei</w:t>
            </w:r>
          </w:p>
          <w:p w:rsidR="00401E62" w:rsidRPr="008F4F29" w:rsidRDefault="00401E62" w:rsidP="00F731A5">
            <w:pPr>
              <w:keepNext/>
              <w:spacing w:before="0" w:after="0"/>
              <w:ind w:firstLine="0"/>
              <w:jc w:val="left"/>
              <w:rPr>
                <w:bCs/>
                <w:szCs w:val="24"/>
              </w:rPr>
            </w:pPr>
          </w:p>
        </w:tc>
      </w:tr>
    </w:tbl>
    <w:p w:rsidR="00C76103" w:rsidRPr="008F4F29" w:rsidRDefault="00C76103">
      <w:pPr>
        <w:pStyle w:val="Caption"/>
        <w:rPr>
          <w:color w:val="auto"/>
          <w:sz w:val="24"/>
          <w:szCs w:val="24"/>
        </w:rPr>
      </w:pPr>
    </w:p>
    <w:p w:rsidR="00F517AC" w:rsidRPr="008F4F29" w:rsidRDefault="00401E62" w:rsidP="00401E62">
      <w:pPr>
        <w:spacing w:before="200" w:after="0"/>
        <w:ind w:firstLine="0"/>
        <w:rPr>
          <w:b/>
          <w:szCs w:val="24"/>
        </w:rPr>
      </w:pPr>
      <w:r w:rsidRPr="008F4F29">
        <w:rPr>
          <w:b/>
          <w:szCs w:val="24"/>
        </w:rPr>
        <w:tab/>
      </w:r>
    </w:p>
    <w:p w:rsidR="00F517AC" w:rsidRPr="008F4F29" w:rsidRDefault="00F517AC">
      <w:pPr>
        <w:spacing w:before="200" w:after="0"/>
        <w:ind w:firstLine="0"/>
        <w:rPr>
          <w:b/>
          <w:szCs w:val="24"/>
        </w:rPr>
      </w:pPr>
      <w:r w:rsidRPr="008F4F29">
        <w:rPr>
          <w:b/>
          <w:szCs w:val="24"/>
        </w:rPr>
        <w:br w:type="page"/>
      </w:r>
    </w:p>
    <w:p w:rsidR="00401E62" w:rsidRPr="008F4F29" w:rsidRDefault="00401E62" w:rsidP="00401E62">
      <w:pPr>
        <w:spacing w:before="200" w:after="0"/>
        <w:ind w:firstLine="0"/>
        <w:rPr>
          <w:szCs w:val="24"/>
        </w:rPr>
      </w:pPr>
    </w:p>
    <w:p w:rsidR="00401E62" w:rsidRPr="008F4F29" w:rsidRDefault="00401E62" w:rsidP="00401E62">
      <w:pPr>
        <w:spacing w:before="200" w:after="0"/>
        <w:ind w:firstLine="0"/>
        <w:rPr>
          <w:b/>
          <w:bCs/>
          <w:szCs w:val="24"/>
        </w:rPr>
      </w:pPr>
      <w:r w:rsidRPr="008F4F29">
        <w:rPr>
          <w:b/>
          <w:bCs/>
          <w:szCs w:val="24"/>
        </w:rPr>
        <w:tab/>
        <w:t>Tipuri de proiecte</w:t>
      </w:r>
    </w:p>
    <w:p w:rsidR="00401E62" w:rsidRPr="008F4F29" w:rsidRDefault="00401E62" w:rsidP="00401E62">
      <w:pPr>
        <w:spacing w:before="200" w:after="0"/>
        <w:ind w:firstLine="0"/>
        <w:rPr>
          <w:szCs w:val="24"/>
        </w:rPr>
      </w:pPr>
      <w:r w:rsidRPr="008F4F29">
        <w:rPr>
          <w:szCs w:val="24"/>
        </w:rPr>
        <w:tab/>
        <w:t>Există o foarte mare varietate de proiecte. Proiectele sunt de obicei clasificate astfel:</w:t>
      </w:r>
    </w:p>
    <w:p w:rsidR="00401E62" w:rsidRPr="008F4F29" w:rsidRDefault="00D92C72" w:rsidP="00D56D6E">
      <w:pPr>
        <w:pStyle w:val="ListParagraph"/>
        <w:numPr>
          <w:ilvl w:val="1"/>
          <w:numId w:val="51"/>
        </w:numPr>
        <w:spacing w:before="200" w:after="0"/>
        <w:rPr>
          <w:szCs w:val="24"/>
        </w:rPr>
      </w:pPr>
      <w:r w:rsidRPr="008F4F29">
        <w:rPr>
          <w:szCs w:val="24"/>
        </w:rPr>
        <w:t xml:space="preserve"> </w:t>
      </w:r>
      <w:r w:rsidR="00401E62" w:rsidRPr="008F4F29">
        <w:rPr>
          <w:szCs w:val="24"/>
        </w:rPr>
        <w:t>După amploarea lor:</w:t>
      </w:r>
    </w:p>
    <w:p w:rsidR="00401E62" w:rsidRPr="008F4F29" w:rsidRDefault="00401E62" w:rsidP="00D56D6E">
      <w:pPr>
        <w:pStyle w:val="ListParagraph"/>
        <w:numPr>
          <w:ilvl w:val="0"/>
          <w:numId w:val="62"/>
        </w:numPr>
        <w:spacing w:before="200" w:after="0"/>
        <w:rPr>
          <w:szCs w:val="24"/>
        </w:rPr>
      </w:pPr>
      <w:r w:rsidRPr="008F4F29">
        <w:rPr>
          <w:szCs w:val="24"/>
        </w:rPr>
        <w:t>organiza</w:t>
      </w:r>
      <w:r w:rsidR="001B2F7A" w:rsidRPr="008F4F29">
        <w:rPr>
          <w:szCs w:val="24"/>
        </w:rPr>
        <w:t>ţ</w:t>
      </w:r>
      <w:r w:rsidRPr="008F4F29">
        <w:rPr>
          <w:szCs w:val="24"/>
        </w:rPr>
        <w:t>ional;</w:t>
      </w:r>
    </w:p>
    <w:p w:rsidR="00401E62" w:rsidRPr="008F4F29" w:rsidRDefault="00401E62" w:rsidP="00D56D6E">
      <w:pPr>
        <w:pStyle w:val="ListParagraph"/>
        <w:numPr>
          <w:ilvl w:val="0"/>
          <w:numId w:val="62"/>
        </w:numPr>
        <w:spacing w:before="200" w:after="0"/>
        <w:rPr>
          <w:szCs w:val="24"/>
        </w:rPr>
      </w:pPr>
      <w:r w:rsidRPr="008F4F29">
        <w:rPr>
          <w:szCs w:val="24"/>
        </w:rPr>
        <w:t>local (localitate, jude</w:t>
      </w:r>
      <w:r w:rsidR="001B2F7A" w:rsidRPr="008F4F29">
        <w:rPr>
          <w:szCs w:val="24"/>
        </w:rPr>
        <w:t>ţ</w:t>
      </w:r>
      <w:r w:rsidRPr="008F4F29">
        <w:rPr>
          <w:szCs w:val="24"/>
        </w:rPr>
        <w:t>, grup de jude</w:t>
      </w:r>
      <w:r w:rsidR="001B2F7A" w:rsidRPr="008F4F29">
        <w:rPr>
          <w:szCs w:val="24"/>
        </w:rPr>
        <w:t>ţ</w:t>
      </w:r>
      <w:r w:rsidRPr="008F4F29">
        <w:rPr>
          <w:szCs w:val="24"/>
        </w:rPr>
        <w:t>e);</w:t>
      </w:r>
    </w:p>
    <w:p w:rsidR="00401E62" w:rsidRPr="008F4F29" w:rsidRDefault="00401E62" w:rsidP="00D56D6E">
      <w:pPr>
        <w:pStyle w:val="ListParagraph"/>
        <w:numPr>
          <w:ilvl w:val="0"/>
          <w:numId w:val="62"/>
        </w:numPr>
        <w:spacing w:before="200" w:after="0"/>
        <w:rPr>
          <w:szCs w:val="24"/>
        </w:rPr>
      </w:pPr>
      <w:r w:rsidRPr="008F4F29">
        <w:rPr>
          <w:szCs w:val="24"/>
        </w:rPr>
        <w:t>na</w:t>
      </w:r>
      <w:r w:rsidR="001B2F7A" w:rsidRPr="008F4F29">
        <w:rPr>
          <w:szCs w:val="24"/>
        </w:rPr>
        <w:t>ţ</w:t>
      </w:r>
      <w:r w:rsidRPr="008F4F29">
        <w:rPr>
          <w:szCs w:val="24"/>
        </w:rPr>
        <w:t>ional;</w:t>
      </w:r>
    </w:p>
    <w:p w:rsidR="00401E62" w:rsidRPr="008F4F29" w:rsidRDefault="00401E62" w:rsidP="00D56D6E">
      <w:pPr>
        <w:pStyle w:val="ListParagraph"/>
        <w:numPr>
          <w:ilvl w:val="0"/>
          <w:numId w:val="62"/>
        </w:numPr>
        <w:spacing w:before="200" w:after="0"/>
        <w:rPr>
          <w:szCs w:val="24"/>
        </w:rPr>
      </w:pPr>
      <w:r w:rsidRPr="008F4F29">
        <w:rPr>
          <w:szCs w:val="24"/>
        </w:rPr>
        <w:t>regional (proiectul este de interes pentru mai multe jude</w:t>
      </w:r>
      <w:r w:rsidR="001B2F7A" w:rsidRPr="008F4F29">
        <w:rPr>
          <w:szCs w:val="24"/>
        </w:rPr>
        <w:t>ţ</w:t>
      </w:r>
      <w:r w:rsidRPr="008F4F29">
        <w:rPr>
          <w:szCs w:val="24"/>
        </w:rPr>
        <w:t>e din regiunea geografică respectivă);</w:t>
      </w:r>
    </w:p>
    <w:p w:rsidR="00401E62" w:rsidRPr="008F4F29" w:rsidRDefault="00401E62" w:rsidP="00D56D6E">
      <w:pPr>
        <w:pStyle w:val="ListParagraph"/>
        <w:numPr>
          <w:ilvl w:val="0"/>
          <w:numId w:val="62"/>
        </w:numPr>
        <w:spacing w:before="200" w:after="0"/>
        <w:rPr>
          <w:szCs w:val="24"/>
        </w:rPr>
      </w:pPr>
      <w:r w:rsidRPr="008F4F29">
        <w:rPr>
          <w:szCs w:val="24"/>
        </w:rPr>
        <w:t>interna</w:t>
      </w:r>
      <w:r w:rsidR="001B2F7A" w:rsidRPr="008F4F29">
        <w:rPr>
          <w:szCs w:val="24"/>
        </w:rPr>
        <w:t>ţ</w:t>
      </w:r>
      <w:r w:rsidRPr="008F4F29">
        <w:rPr>
          <w:szCs w:val="24"/>
        </w:rPr>
        <w:t>ional.</w:t>
      </w:r>
    </w:p>
    <w:p w:rsidR="00401E62" w:rsidRPr="008F4F29" w:rsidRDefault="00D92C72" w:rsidP="00D56D6E">
      <w:pPr>
        <w:pStyle w:val="ListParagraph"/>
        <w:numPr>
          <w:ilvl w:val="1"/>
          <w:numId w:val="51"/>
        </w:numPr>
        <w:spacing w:before="200" w:after="0"/>
        <w:rPr>
          <w:szCs w:val="24"/>
        </w:rPr>
      </w:pPr>
      <w:r w:rsidRPr="008F4F29">
        <w:rPr>
          <w:szCs w:val="24"/>
        </w:rPr>
        <w:t xml:space="preserve"> </w:t>
      </w:r>
      <w:r w:rsidR="00401E62" w:rsidRPr="008F4F29">
        <w:rPr>
          <w:szCs w:val="24"/>
        </w:rPr>
        <w:t xml:space="preserve">După domeniul obiectivului </w:t>
      </w:r>
      <w:r w:rsidR="001B2F7A" w:rsidRPr="008F4F29">
        <w:rPr>
          <w:szCs w:val="24"/>
        </w:rPr>
        <w:t>ş</w:t>
      </w:r>
      <w:r w:rsidR="00401E62" w:rsidRPr="008F4F29">
        <w:rPr>
          <w:szCs w:val="24"/>
        </w:rPr>
        <w:t>i activită</w:t>
      </w:r>
      <w:r w:rsidR="001B2F7A" w:rsidRPr="008F4F29">
        <w:rPr>
          <w:szCs w:val="24"/>
        </w:rPr>
        <w:t>ţ</w:t>
      </w:r>
      <w:r w:rsidR="00401E62" w:rsidRPr="008F4F29">
        <w:rPr>
          <w:szCs w:val="24"/>
        </w:rPr>
        <w:t>ilor proiectului:</w:t>
      </w:r>
    </w:p>
    <w:p w:rsidR="00401E62" w:rsidRPr="008F4F29" w:rsidRDefault="00401E62" w:rsidP="00D56D6E">
      <w:pPr>
        <w:pStyle w:val="ListParagraph"/>
        <w:numPr>
          <w:ilvl w:val="0"/>
          <w:numId w:val="63"/>
        </w:numPr>
        <w:spacing w:before="200" w:after="0"/>
        <w:rPr>
          <w:szCs w:val="24"/>
        </w:rPr>
      </w:pPr>
      <w:r w:rsidRPr="008F4F29">
        <w:rPr>
          <w:szCs w:val="24"/>
        </w:rPr>
        <w:t>proiecte industriale;</w:t>
      </w:r>
    </w:p>
    <w:p w:rsidR="00401E62" w:rsidRPr="008F4F29" w:rsidRDefault="00401E62" w:rsidP="00D56D6E">
      <w:pPr>
        <w:pStyle w:val="ListParagraph"/>
        <w:numPr>
          <w:ilvl w:val="0"/>
          <w:numId w:val="63"/>
        </w:numPr>
        <w:spacing w:before="200" w:after="0"/>
        <w:rPr>
          <w:szCs w:val="24"/>
        </w:rPr>
      </w:pPr>
      <w:r w:rsidRPr="008F4F29">
        <w:rPr>
          <w:szCs w:val="24"/>
        </w:rPr>
        <w:t>proiecte comerciale;</w:t>
      </w:r>
    </w:p>
    <w:p w:rsidR="00401E62" w:rsidRPr="008F4F29" w:rsidRDefault="00401E62" w:rsidP="00D56D6E">
      <w:pPr>
        <w:pStyle w:val="ListParagraph"/>
        <w:numPr>
          <w:ilvl w:val="0"/>
          <w:numId w:val="63"/>
        </w:numPr>
        <w:spacing w:before="200" w:after="0"/>
        <w:rPr>
          <w:szCs w:val="24"/>
        </w:rPr>
      </w:pPr>
      <w:r w:rsidRPr="008F4F29">
        <w:rPr>
          <w:szCs w:val="24"/>
        </w:rPr>
        <w:t>proiecte culturale;</w:t>
      </w:r>
    </w:p>
    <w:p w:rsidR="00401E62" w:rsidRPr="008F4F29" w:rsidRDefault="00401E62" w:rsidP="00D56D6E">
      <w:pPr>
        <w:pStyle w:val="ListParagraph"/>
        <w:numPr>
          <w:ilvl w:val="0"/>
          <w:numId w:val="63"/>
        </w:numPr>
        <w:spacing w:before="200" w:after="0"/>
        <w:rPr>
          <w:szCs w:val="24"/>
        </w:rPr>
      </w:pPr>
      <w:r w:rsidRPr="008F4F29">
        <w:rPr>
          <w:szCs w:val="24"/>
        </w:rPr>
        <w:t>proiecte ecologice;</w:t>
      </w:r>
    </w:p>
    <w:p w:rsidR="00401E62" w:rsidRPr="008F4F29" w:rsidRDefault="00401E62" w:rsidP="00D56D6E">
      <w:pPr>
        <w:pStyle w:val="ListParagraph"/>
        <w:numPr>
          <w:ilvl w:val="0"/>
          <w:numId w:val="63"/>
        </w:numPr>
        <w:spacing w:before="200" w:after="0"/>
        <w:rPr>
          <w:szCs w:val="24"/>
        </w:rPr>
      </w:pPr>
      <w:r w:rsidRPr="008F4F29">
        <w:rPr>
          <w:szCs w:val="24"/>
        </w:rPr>
        <w:t xml:space="preserve">proiecte </w:t>
      </w:r>
      <w:r w:rsidR="001B2F7A" w:rsidRPr="008F4F29">
        <w:rPr>
          <w:szCs w:val="24"/>
        </w:rPr>
        <w:t>ş</w:t>
      </w:r>
      <w:r w:rsidRPr="008F4F29">
        <w:rPr>
          <w:szCs w:val="24"/>
        </w:rPr>
        <w:t>tiin</w:t>
      </w:r>
      <w:r w:rsidR="001B2F7A" w:rsidRPr="008F4F29">
        <w:rPr>
          <w:szCs w:val="24"/>
        </w:rPr>
        <w:t>ţ</w:t>
      </w:r>
      <w:r w:rsidRPr="008F4F29">
        <w:rPr>
          <w:szCs w:val="24"/>
        </w:rPr>
        <w:t>ifice (de cercetare);</w:t>
      </w:r>
    </w:p>
    <w:p w:rsidR="00401E62" w:rsidRPr="008F4F29" w:rsidRDefault="00401E62" w:rsidP="00D56D6E">
      <w:pPr>
        <w:pStyle w:val="ListParagraph"/>
        <w:numPr>
          <w:ilvl w:val="0"/>
          <w:numId w:val="63"/>
        </w:numPr>
        <w:spacing w:before="200" w:after="0"/>
        <w:rPr>
          <w:szCs w:val="24"/>
        </w:rPr>
      </w:pPr>
      <w:r w:rsidRPr="008F4F29">
        <w:rPr>
          <w:szCs w:val="24"/>
        </w:rPr>
        <w:t>proiecte educa</w:t>
      </w:r>
      <w:r w:rsidR="001B2F7A" w:rsidRPr="008F4F29">
        <w:rPr>
          <w:szCs w:val="24"/>
        </w:rPr>
        <w:t>ţ</w:t>
      </w:r>
      <w:r w:rsidRPr="008F4F29">
        <w:rPr>
          <w:szCs w:val="24"/>
        </w:rPr>
        <w:t>ionale;</w:t>
      </w:r>
    </w:p>
    <w:p w:rsidR="00401E62" w:rsidRPr="008F4F29" w:rsidRDefault="00401E62" w:rsidP="00D56D6E">
      <w:pPr>
        <w:pStyle w:val="ListParagraph"/>
        <w:numPr>
          <w:ilvl w:val="0"/>
          <w:numId w:val="63"/>
        </w:numPr>
        <w:spacing w:before="200" w:after="0"/>
        <w:rPr>
          <w:szCs w:val="24"/>
        </w:rPr>
      </w:pPr>
      <w:r w:rsidRPr="008F4F29">
        <w:rPr>
          <w:szCs w:val="24"/>
        </w:rPr>
        <w:t>proiecte de management.</w:t>
      </w:r>
    </w:p>
    <w:p w:rsidR="00401E62" w:rsidRPr="008F4F29" w:rsidRDefault="00401E62" w:rsidP="00401E62">
      <w:pPr>
        <w:spacing w:before="200" w:after="0"/>
        <w:ind w:firstLine="0"/>
        <w:rPr>
          <w:szCs w:val="24"/>
        </w:rPr>
      </w:pPr>
      <w:r w:rsidRPr="008F4F29">
        <w:rPr>
          <w:szCs w:val="24"/>
        </w:rPr>
        <w:tab/>
      </w:r>
      <w:r w:rsidRPr="008F4F29">
        <w:rPr>
          <w:szCs w:val="24"/>
        </w:rPr>
        <w:tab/>
        <w:t>Orice proiect depinde de trei factori:</w:t>
      </w:r>
    </w:p>
    <w:p w:rsidR="00401E62" w:rsidRPr="008F4F29" w:rsidRDefault="00D92C72" w:rsidP="00D56D6E">
      <w:pPr>
        <w:pStyle w:val="ListParagraph"/>
        <w:numPr>
          <w:ilvl w:val="1"/>
          <w:numId w:val="34"/>
        </w:numPr>
        <w:spacing w:before="200" w:after="0"/>
        <w:rPr>
          <w:szCs w:val="24"/>
        </w:rPr>
      </w:pPr>
      <w:r w:rsidRPr="008F4F29">
        <w:rPr>
          <w:szCs w:val="24"/>
        </w:rPr>
        <w:t xml:space="preserve"> </w:t>
      </w:r>
      <w:r w:rsidR="00401E62" w:rsidRPr="008F4F29">
        <w:rPr>
          <w:szCs w:val="24"/>
        </w:rPr>
        <w:t>Timp - necesarul de timp a</w:t>
      </w:r>
      <w:r w:rsidR="001B2F7A" w:rsidRPr="008F4F29">
        <w:rPr>
          <w:szCs w:val="24"/>
        </w:rPr>
        <w:t>ş</w:t>
      </w:r>
      <w:r w:rsidR="00401E62" w:rsidRPr="008F4F29">
        <w:rPr>
          <w:szCs w:val="24"/>
        </w:rPr>
        <w:t>a cum este el reflectat de planificarea ini</w:t>
      </w:r>
      <w:r w:rsidR="001B2F7A" w:rsidRPr="008F4F29">
        <w:rPr>
          <w:szCs w:val="24"/>
        </w:rPr>
        <w:t>ţ</w:t>
      </w:r>
      <w:r w:rsidR="00401E62" w:rsidRPr="008F4F29">
        <w:rPr>
          <w:szCs w:val="24"/>
        </w:rPr>
        <w:t>ială a proiectului.</w:t>
      </w:r>
    </w:p>
    <w:p w:rsidR="00401E62" w:rsidRPr="008F4F29" w:rsidRDefault="00D92C72" w:rsidP="00D56D6E">
      <w:pPr>
        <w:pStyle w:val="ListParagraph"/>
        <w:numPr>
          <w:ilvl w:val="1"/>
          <w:numId w:val="34"/>
        </w:numPr>
        <w:spacing w:before="200" w:after="0"/>
        <w:rPr>
          <w:szCs w:val="24"/>
        </w:rPr>
      </w:pPr>
      <w:r w:rsidRPr="008F4F29">
        <w:rPr>
          <w:szCs w:val="24"/>
        </w:rPr>
        <w:t xml:space="preserve"> </w:t>
      </w:r>
      <w:r w:rsidR="00401E62" w:rsidRPr="008F4F29">
        <w:rPr>
          <w:szCs w:val="24"/>
        </w:rPr>
        <w:t>Bani - bugetul proiectului, bazat pe costul resurselor necesare</w:t>
      </w:r>
    </w:p>
    <w:p w:rsidR="00401E62" w:rsidRPr="008F4F29" w:rsidRDefault="00D92C72" w:rsidP="00D56D6E">
      <w:pPr>
        <w:pStyle w:val="ListParagraph"/>
        <w:numPr>
          <w:ilvl w:val="1"/>
          <w:numId w:val="34"/>
        </w:numPr>
        <w:spacing w:before="200" w:after="0"/>
        <w:rPr>
          <w:szCs w:val="24"/>
        </w:rPr>
      </w:pPr>
      <w:r w:rsidRPr="008F4F29">
        <w:rPr>
          <w:szCs w:val="24"/>
        </w:rPr>
        <w:t xml:space="preserve"> </w:t>
      </w:r>
      <w:r w:rsidR="00401E62" w:rsidRPr="008F4F29">
        <w:rPr>
          <w:szCs w:val="24"/>
        </w:rPr>
        <w:t xml:space="preserve">Obiective – scopurile proiectului </w:t>
      </w:r>
      <w:r w:rsidR="001B2F7A" w:rsidRPr="008F4F29">
        <w:rPr>
          <w:szCs w:val="24"/>
        </w:rPr>
        <w:t>ş</w:t>
      </w:r>
      <w:r w:rsidR="00401E62" w:rsidRPr="008F4F29">
        <w:rPr>
          <w:szCs w:val="24"/>
        </w:rPr>
        <w:t>i activită</w:t>
      </w:r>
      <w:r w:rsidR="001B2F7A" w:rsidRPr="008F4F29">
        <w:rPr>
          <w:szCs w:val="24"/>
        </w:rPr>
        <w:t>ţ</w:t>
      </w:r>
      <w:r w:rsidR="00401E62" w:rsidRPr="008F4F29">
        <w:rPr>
          <w:szCs w:val="24"/>
        </w:rPr>
        <w:t>i cerute de punerea lui în practică.</w:t>
      </w:r>
    </w:p>
    <w:p w:rsidR="0059319A" w:rsidRPr="008F4F29" w:rsidRDefault="0059319A" w:rsidP="0059319A">
      <w:pPr>
        <w:spacing w:before="200" w:after="0"/>
        <w:ind w:firstLine="0"/>
        <w:rPr>
          <w:b/>
          <w:bCs/>
          <w:szCs w:val="24"/>
        </w:rPr>
      </w:pPr>
      <w:r w:rsidRPr="008F4F29">
        <w:rPr>
          <w:b/>
          <w:bCs/>
          <w:szCs w:val="24"/>
        </w:rPr>
        <w:t>Produse şi servicii legate de managementul proiectelor:</w:t>
      </w:r>
    </w:p>
    <w:p w:rsidR="0059319A" w:rsidRPr="008F4F29" w:rsidRDefault="0059319A" w:rsidP="0059319A">
      <w:pPr>
        <w:spacing w:before="0" w:after="0"/>
        <w:rPr>
          <w:szCs w:val="24"/>
        </w:rPr>
      </w:pPr>
    </w:p>
    <w:p w:rsidR="0059319A" w:rsidRPr="008F4F29" w:rsidRDefault="0059319A" w:rsidP="00D56D6E">
      <w:pPr>
        <w:pStyle w:val="ListParagraph"/>
        <w:numPr>
          <w:ilvl w:val="0"/>
          <w:numId w:val="71"/>
        </w:numPr>
        <w:jc w:val="both"/>
        <w:rPr>
          <w:szCs w:val="24"/>
        </w:rPr>
      </w:pPr>
      <w:r w:rsidRPr="008F4F29">
        <w:rPr>
          <w:bCs/>
          <w:szCs w:val="24"/>
        </w:rPr>
        <w:t>Planul de afaceri</w:t>
      </w:r>
      <w:r w:rsidRPr="008F4F29">
        <w:rPr>
          <w:szCs w:val="24"/>
        </w:rPr>
        <w:t xml:space="preserve"> este un instrument important în cadrul proiectelor (vezi </w:t>
      </w:r>
      <w:r w:rsidRPr="008F4F29">
        <w:rPr>
          <w:b/>
          <w:i/>
          <w:szCs w:val="24"/>
        </w:rPr>
        <w:t>Anexa 4</w:t>
      </w:r>
      <w:r w:rsidRPr="008F4F29">
        <w:rPr>
          <w:szCs w:val="24"/>
        </w:rPr>
        <w:t xml:space="preserve">); </w:t>
      </w:r>
    </w:p>
    <w:p w:rsidR="0059319A" w:rsidRPr="008F4F29" w:rsidRDefault="0059319A" w:rsidP="00D56D6E">
      <w:pPr>
        <w:pStyle w:val="ListParagraph"/>
        <w:numPr>
          <w:ilvl w:val="0"/>
          <w:numId w:val="71"/>
        </w:numPr>
        <w:jc w:val="both"/>
        <w:rPr>
          <w:szCs w:val="24"/>
        </w:rPr>
      </w:pPr>
      <w:r w:rsidRPr="008F4F29">
        <w:rPr>
          <w:bCs/>
          <w:szCs w:val="24"/>
        </w:rPr>
        <w:t>Contractele</w:t>
      </w:r>
      <w:r w:rsidRPr="008F4F29">
        <w:rPr>
          <w:szCs w:val="24"/>
        </w:rPr>
        <w:t xml:space="preserve"> reglementează diversele relaţii dintre realizatorii proiectului, beneficiari, furnizori, distribuitori sau terţi; </w:t>
      </w:r>
    </w:p>
    <w:p w:rsidR="0059319A" w:rsidRPr="008F4F29" w:rsidRDefault="0059319A" w:rsidP="00D56D6E">
      <w:pPr>
        <w:pStyle w:val="ListParagraph"/>
        <w:numPr>
          <w:ilvl w:val="0"/>
          <w:numId w:val="71"/>
        </w:numPr>
        <w:jc w:val="both"/>
        <w:rPr>
          <w:szCs w:val="24"/>
        </w:rPr>
      </w:pPr>
      <w:r w:rsidRPr="008F4F29">
        <w:rPr>
          <w:bCs/>
          <w:szCs w:val="24"/>
        </w:rPr>
        <w:t>Fişele de post</w:t>
      </w:r>
      <w:r w:rsidRPr="008F4F29">
        <w:rPr>
          <w:szCs w:val="24"/>
        </w:rPr>
        <w:t xml:space="preserve"> stabilesc în mod concret atribuţiile celor angajaţi în cadrul proiectelor. </w:t>
      </w:r>
    </w:p>
    <w:p w:rsidR="00C60427" w:rsidRPr="008F4F29" w:rsidRDefault="00C60427" w:rsidP="00C60427">
      <w:pPr>
        <w:keepNext/>
        <w:spacing w:before="200" w:after="0"/>
        <w:ind w:firstLine="0"/>
        <w:rPr>
          <w:b/>
          <w:bCs/>
          <w:szCs w:val="24"/>
        </w:rPr>
      </w:pPr>
      <w:r w:rsidRPr="008F4F29">
        <w:rPr>
          <w:b/>
          <w:bCs/>
          <w:szCs w:val="24"/>
        </w:rPr>
        <w:lastRenderedPageBreak/>
        <w:t>Activităţile necesare pentru realizarea proiectelor sunt:</w:t>
      </w:r>
    </w:p>
    <w:p w:rsidR="00C60427" w:rsidRPr="008F4F29" w:rsidRDefault="00C60427" w:rsidP="00D56D6E">
      <w:pPr>
        <w:pStyle w:val="ListParagraph"/>
        <w:keepNext/>
        <w:numPr>
          <w:ilvl w:val="1"/>
          <w:numId w:val="98"/>
        </w:numPr>
        <w:rPr>
          <w:szCs w:val="24"/>
        </w:rPr>
      </w:pPr>
      <w:r w:rsidRPr="008F4F29">
        <w:rPr>
          <w:szCs w:val="24"/>
        </w:rPr>
        <w:t>Analiza succintă a contextului şi stabilirea obiectivelor de proiect;</w:t>
      </w:r>
    </w:p>
    <w:p w:rsidR="00C60427" w:rsidRPr="008F4F29" w:rsidRDefault="00C60427" w:rsidP="00D56D6E">
      <w:pPr>
        <w:pStyle w:val="ListParagraph"/>
        <w:numPr>
          <w:ilvl w:val="1"/>
          <w:numId w:val="98"/>
        </w:numPr>
        <w:rPr>
          <w:szCs w:val="24"/>
        </w:rPr>
      </w:pPr>
      <w:r w:rsidRPr="008F4F29">
        <w:rPr>
          <w:szCs w:val="24"/>
        </w:rPr>
        <w:t>Evaluarea şi controlul riscurilor;</w:t>
      </w:r>
    </w:p>
    <w:p w:rsidR="00C60427" w:rsidRPr="008F4F29" w:rsidRDefault="00C60427" w:rsidP="00D56D6E">
      <w:pPr>
        <w:pStyle w:val="ListParagraph"/>
        <w:numPr>
          <w:ilvl w:val="1"/>
          <w:numId w:val="98"/>
        </w:numPr>
        <w:rPr>
          <w:szCs w:val="24"/>
        </w:rPr>
      </w:pPr>
      <w:r w:rsidRPr="008F4F29">
        <w:rPr>
          <w:szCs w:val="24"/>
        </w:rPr>
        <w:t>Estimarea resurselor umane, materiale, financiare, suport informaţional;</w:t>
      </w:r>
    </w:p>
    <w:p w:rsidR="00C60427" w:rsidRPr="008F4F29" w:rsidRDefault="00C60427" w:rsidP="00D56D6E">
      <w:pPr>
        <w:pStyle w:val="ListParagraph"/>
        <w:numPr>
          <w:ilvl w:val="1"/>
          <w:numId w:val="98"/>
        </w:numPr>
        <w:rPr>
          <w:szCs w:val="24"/>
        </w:rPr>
      </w:pPr>
      <w:r w:rsidRPr="008F4F29">
        <w:rPr>
          <w:szCs w:val="24"/>
        </w:rPr>
        <w:t>Alocarea resurselor;</w:t>
      </w:r>
    </w:p>
    <w:p w:rsidR="00C60427" w:rsidRPr="008F4F29" w:rsidRDefault="00C60427" w:rsidP="00D56D6E">
      <w:pPr>
        <w:pStyle w:val="ListParagraph"/>
        <w:numPr>
          <w:ilvl w:val="1"/>
          <w:numId w:val="98"/>
        </w:numPr>
        <w:rPr>
          <w:szCs w:val="24"/>
        </w:rPr>
      </w:pPr>
      <w:r w:rsidRPr="008F4F29">
        <w:rPr>
          <w:szCs w:val="24"/>
        </w:rPr>
        <w:t>Organizarea proiectului;</w:t>
      </w:r>
    </w:p>
    <w:p w:rsidR="00C60427" w:rsidRPr="008F4F29" w:rsidRDefault="00C60427" w:rsidP="00D56D6E">
      <w:pPr>
        <w:pStyle w:val="ListParagraph"/>
        <w:numPr>
          <w:ilvl w:val="1"/>
          <w:numId w:val="98"/>
        </w:numPr>
        <w:rPr>
          <w:szCs w:val="24"/>
        </w:rPr>
      </w:pPr>
      <w:r w:rsidRPr="008F4F29">
        <w:rPr>
          <w:szCs w:val="24"/>
        </w:rPr>
        <w:t>Achiziţionarea de resurse pentru derulare;</w:t>
      </w:r>
    </w:p>
    <w:p w:rsidR="00C60427" w:rsidRPr="008F4F29" w:rsidRDefault="00C60427" w:rsidP="00D56D6E">
      <w:pPr>
        <w:pStyle w:val="ListParagraph"/>
        <w:numPr>
          <w:ilvl w:val="1"/>
          <w:numId w:val="98"/>
        </w:numPr>
        <w:rPr>
          <w:szCs w:val="24"/>
        </w:rPr>
      </w:pPr>
      <w:r w:rsidRPr="008F4F29">
        <w:rPr>
          <w:szCs w:val="24"/>
        </w:rPr>
        <w:t>Stabilirea sarcinilor de proiect;</w:t>
      </w:r>
    </w:p>
    <w:p w:rsidR="00C60427" w:rsidRPr="008F4F29" w:rsidRDefault="00C60427" w:rsidP="00D56D6E">
      <w:pPr>
        <w:pStyle w:val="ListParagraph"/>
        <w:numPr>
          <w:ilvl w:val="1"/>
          <w:numId w:val="98"/>
        </w:numPr>
        <w:rPr>
          <w:szCs w:val="24"/>
        </w:rPr>
      </w:pPr>
      <w:r w:rsidRPr="008F4F29">
        <w:rPr>
          <w:szCs w:val="24"/>
        </w:rPr>
        <w:t>Monitorizarea activităţilor de proiect;</w:t>
      </w:r>
    </w:p>
    <w:p w:rsidR="00C60427" w:rsidRPr="008F4F29" w:rsidRDefault="00C60427" w:rsidP="00D56D6E">
      <w:pPr>
        <w:pStyle w:val="ListParagraph"/>
        <w:numPr>
          <w:ilvl w:val="1"/>
          <w:numId w:val="98"/>
        </w:numPr>
        <w:rPr>
          <w:szCs w:val="24"/>
        </w:rPr>
      </w:pPr>
      <w:r w:rsidRPr="008F4F29">
        <w:rPr>
          <w:szCs w:val="24"/>
        </w:rPr>
        <w:t>Evaluarea proiectului;</w:t>
      </w:r>
    </w:p>
    <w:p w:rsidR="00C60427" w:rsidRPr="008F4F29" w:rsidRDefault="00C60427" w:rsidP="00D56D6E">
      <w:pPr>
        <w:pStyle w:val="ListParagraph"/>
        <w:numPr>
          <w:ilvl w:val="1"/>
          <w:numId w:val="98"/>
        </w:numPr>
        <w:rPr>
          <w:szCs w:val="24"/>
        </w:rPr>
      </w:pPr>
      <w:r w:rsidRPr="008F4F29">
        <w:rPr>
          <w:szCs w:val="24"/>
        </w:rPr>
        <w:t>Raportarea derulării proiectului;</w:t>
      </w:r>
    </w:p>
    <w:p w:rsidR="00C60427" w:rsidRPr="008F4F29" w:rsidRDefault="00C60427" w:rsidP="00D56D6E">
      <w:pPr>
        <w:pStyle w:val="ListParagraph"/>
        <w:numPr>
          <w:ilvl w:val="1"/>
          <w:numId w:val="98"/>
        </w:numPr>
        <w:rPr>
          <w:szCs w:val="24"/>
        </w:rPr>
      </w:pPr>
      <w:r w:rsidRPr="008F4F29">
        <w:rPr>
          <w:szCs w:val="24"/>
        </w:rPr>
        <w:t>Analizarea rezultatelor;</w:t>
      </w:r>
    </w:p>
    <w:p w:rsidR="00C60427" w:rsidRPr="008F4F29" w:rsidRDefault="00C60427" w:rsidP="00D56D6E">
      <w:pPr>
        <w:pStyle w:val="ListParagraph"/>
        <w:numPr>
          <w:ilvl w:val="1"/>
          <w:numId w:val="98"/>
        </w:numPr>
        <w:rPr>
          <w:szCs w:val="24"/>
        </w:rPr>
      </w:pPr>
      <w:r w:rsidRPr="008F4F29">
        <w:rPr>
          <w:szCs w:val="24"/>
        </w:rPr>
        <w:t>Definirea rezultatelor finale ale proiectului;</w:t>
      </w:r>
    </w:p>
    <w:p w:rsidR="00C60427" w:rsidRPr="008F4F29" w:rsidRDefault="00C60427" w:rsidP="00D56D6E">
      <w:pPr>
        <w:pStyle w:val="ListParagraph"/>
        <w:numPr>
          <w:ilvl w:val="1"/>
          <w:numId w:val="98"/>
        </w:numPr>
        <w:rPr>
          <w:szCs w:val="24"/>
        </w:rPr>
      </w:pPr>
      <w:r w:rsidRPr="008F4F29">
        <w:rPr>
          <w:szCs w:val="24"/>
        </w:rPr>
        <w:t>Previzionarea tendinţelor proiectului;</w:t>
      </w:r>
    </w:p>
    <w:p w:rsidR="00C60427" w:rsidRPr="008F4F29" w:rsidRDefault="00C60427" w:rsidP="00D56D6E">
      <w:pPr>
        <w:pStyle w:val="ListParagraph"/>
        <w:numPr>
          <w:ilvl w:val="1"/>
          <w:numId w:val="98"/>
        </w:numPr>
        <w:rPr>
          <w:szCs w:val="24"/>
        </w:rPr>
      </w:pPr>
      <w:r w:rsidRPr="008F4F29">
        <w:rPr>
          <w:szCs w:val="24"/>
        </w:rPr>
        <w:t>Managementul calităţii;</w:t>
      </w:r>
    </w:p>
    <w:p w:rsidR="00C60427" w:rsidRPr="008F4F29" w:rsidRDefault="00C60427" w:rsidP="00D56D6E">
      <w:pPr>
        <w:pStyle w:val="ListParagraph"/>
        <w:numPr>
          <w:ilvl w:val="1"/>
          <w:numId w:val="98"/>
        </w:numPr>
        <w:rPr>
          <w:szCs w:val="24"/>
        </w:rPr>
      </w:pPr>
      <w:r w:rsidRPr="008F4F29">
        <w:rPr>
          <w:szCs w:val="24"/>
        </w:rPr>
        <w:t>Managementul problemelor.</w:t>
      </w:r>
    </w:p>
    <w:p w:rsidR="0059319A" w:rsidRPr="008F4F29" w:rsidRDefault="0059319A">
      <w:pPr>
        <w:spacing w:before="200" w:after="0"/>
        <w:ind w:firstLine="0"/>
        <w:rPr>
          <w:rFonts w:asciiTheme="majorHAnsi" w:eastAsiaTheme="majorEastAsia" w:hAnsiTheme="majorHAnsi" w:cstheme="majorBidi"/>
          <w:b/>
          <w:bCs/>
          <w:iCs/>
          <w:szCs w:val="24"/>
        </w:rPr>
      </w:pPr>
    </w:p>
    <w:p w:rsidR="00401E62" w:rsidRPr="008F4F29" w:rsidRDefault="00401E62" w:rsidP="00D56D6E">
      <w:pPr>
        <w:pStyle w:val="Heading4"/>
        <w:numPr>
          <w:ilvl w:val="0"/>
          <w:numId w:val="61"/>
        </w:numPr>
        <w:rPr>
          <w:color w:val="auto"/>
          <w:sz w:val="24"/>
          <w:szCs w:val="24"/>
        </w:rPr>
      </w:pPr>
      <w:bookmarkStart w:id="38" w:name="_Toc310513064"/>
      <w:r w:rsidRPr="008F4F29">
        <w:rPr>
          <w:color w:val="auto"/>
          <w:sz w:val="24"/>
          <w:szCs w:val="24"/>
        </w:rPr>
        <w:t>Analiza SWOT</w:t>
      </w:r>
      <w:bookmarkEnd w:id="38"/>
    </w:p>
    <w:p w:rsidR="00401E62" w:rsidRPr="008F4F29" w:rsidRDefault="00401E62" w:rsidP="00F731A5">
      <w:pPr>
        <w:rPr>
          <w:szCs w:val="24"/>
        </w:rPr>
      </w:pPr>
      <w:r w:rsidRPr="008F4F29">
        <w:rPr>
          <w:szCs w:val="24"/>
        </w:rPr>
        <w:t xml:space="preserve">Analiza SWOT este </w:t>
      </w:r>
      <w:r w:rsidR="0059319A" w:rsidRPr="008F4F29">
        <w:rPr>
          <w:szCs w:val="24"/>
        </w:rPr>
        <w:t xml:space="preserve">o metodă de planificare strategică  folosită pentru a identifica și evalua </w:t>
      </w:r>
      <w:r w:rsidRPr="008F4F29">
        <w:rPr>
          <w:szCs w:val="24"/>
        </w:rPr>
        <w:t>puncte</w:t>
      </w:r>
      <w:r w:rsidR="0059319A" w:rsidRPr="008F4F29">
        <w:rPr>
          <w:szCs w:val="24"/>
        </w:rPr>
        <w:t>le</w:t>
      </w:r>
      <w:r w:rsidRPr="008F4F29">
        <w:rPr>
          <w:szCs w:val="24"/>
        </w:rPr>
        <w:t xml:space="preserve"> forte, puncte</w:t>
      </w:r>
      <w:r w:rsidR="0059319A" w:rsidRPr="008F4F29">
        <w:rPr>
          <w:szCs w:val="24"/>
        </w:rPr>
        <w:t>le</w:t>
      </w:r>
      <w:r w:rsidRPr="008F4F29">
        <w:rPr>
          <w:szCs w:val="24"/>
        </w:rPr>
        <w:t xml:space="preserve"> slabe, oportunităţi</w:t>
      </w:r>
      <w:r w:rsidR="0059319A" w:rsidRPr="008F4F29">
        <w:rPr>
          <w:szCs w:val="24"/>
        </w:rPr>
        <w:t>le</w:t>
      </w:r>
      <w:r w:rsidRPr="008F4F29">
        <w:rPr>
          <w:szCs w:val="24"/>
        </w:rPr>
        <w:t xml:space="preserve"> </w:t>
      </w:r>
      <w:r w:rsidR="001B2F7A" w:rsidRPr="008F4F29">
        <w:rPr>
          <w:szCs w:val="24"/>
        </w:rPr>
        <w:t>ş</w:t>
      </w:r>
      <w:r w:rsidRPr="008F4F29">
        <w:rPr>
          <w:szCs w:val="24"/>
        </w:rPr>
        <w:t>i ameninţări</w:t>
      </w:r>
      <w:r w:rsidR="0059319A" w:rsidRPr="008F4F29">
        <w:rPr>
          <w:szCs w:val="24"/>
        </w:rPr>
        <w:t>le</w:t>
      </w:r>
      <w:r w:rsidRPr="008F4F29">
        <w:rPr>
          <w:szCs w:val="24"/>
        </w:rPr>
        <w:t xml:space="preserve">. </w:t>
      </w:r>
    </w:p>
    <w:p w:rsidR="006C17A7" w:rsidRPr="008F4F29" w:rsidRDefault="006C17A7" w:rsidP="006C17A7">
      <w:pPr>
        <w:pStyle w:val="Caption"/>
        <w:rPr>
          <w:color w:val="auto"/>
          <w:sz w:val="24"/>
          <w:szCs w:val="24"/>
        </w:rPr>
      </w:pPr>
      <w:r w:rsidRPr="008F4F29">
        <w:rPr>
          <w:color w:val="auto"/>
          <w:sz w:val="24"/>
          <w:szCs w:val="24"/>
        </w:rPr>
        <w:t xml:space="preserve">Figura </w:t>
      </w:r>
      <w:r w:rsidR="00B236F0" w:rsidRPr="008F4F29">
        <w:rPr>
          <w:color w:val="auto"/>
          <w:sz w:val="24"/>
          <w:szCs w:val="24"/>
        </w:rPr>
        <w:fldChar w:fldCharType="begin"/>
      </w:r>
      <w:r w:rsidRPr="008F4F29">
        <w:rPr>
          <w:color w:val="auto"/>
          <w:sz w:val="24"/>
          <w:szCs w:val="24"/>
        </w:rPr>
        <w:instrText xml:space="preserve"> SEQ Figura \* ARABIC </w:instrText>
      </w:r>
      <w:r w:rsidR="00B236F0" w:rsidRPr="008F4F29">
        <w:rPr>
          <w:color w:val="auto"/>
          <w:sz w:val="24"/>
          <w:szCs w:val="24"/>
        </w:rPr>
        <w:fldChar w:fldCharType="separate"/>
      </w:r>
      <w:r w:rsidR="00C75505">
        <w:rPr>
          <w:noProof/>
          <w:color w:val="auto"/>
          <w:sz w:val="24"/>
          <w:szCs w:val="24"/>
        </w:rPr>
        <w:t>7</w:t>
      </w:r>
      <w:r w:rsidR="00B236F0" w:rsidRPr="008F4F29">
        <w:rPr>
          <w:noProof/>
          <w:color w:val="auto"/>
          <w:sz w:val="24"/>
          <w:szCs w:val="24"/>
        </w:rPr>
        <w:fldChar w:fldCharType="end"/>
      </w:r>
      <w:r w:rsidRPr="008F4F29">
        <w:rPr>
          <w:color w:val="auto"/>
          <w:sz w:val="24"/>
          <w:szCs w:val="24"/>
        </w:rPr>
        <w:t xml:space="preserve"> - Analiza SWOT</w:t>
      </w:r>
    </w:p>
    <w:p w:rsidR="00F731A5" w:rsidRPr="008F4F29" w:rsidRDefault="00F731A5" w:rsidP="00F731A5">
      <w:pPr>
        <w:pStyle w:val="imagine"/>
        <w:rPr>
          <w:szCs w:val="24"/>
        </w:rPr>
      </w:pPr>
      <w:r w:rsidRPr="008F4F29">
        <w:rPr>
          <w:szCs w:val="24"/>
          <w:lang w:eastAsia="en-US"/>
        </w:rPr>
        <w:drawing>
          <wp:inline distT="0" distB="0" distL="0" distR="0" wp14:anchorId="1CA88EE0" wp14:editId="097DE08D">
            <wp:extent cx="2474259" cy="1903595"/>
            <wp:effectExtent l="0" t="0" r="2540" b="1905"/>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2" cstate="print"/>
                    <a:srcRect/>
                    <a:stretch>
                      <a:fillRect/>
                    </a:stretch>
                  </pic:blipFill>
                  <pic:spPr bwMode="auto">
                    <a:xfrm>
                      <a:off x="0" y="0"/>
                      <a:ext cx="2474258" cy="1903594"/>
                    </a:xfrm>
                    <a:prstGeom prst="rect">
                      <a:avLst/>
                    </a:prstGeom>
                    <a:noFill/>
                    <a:ln w="9525">
                      <a:noFill/>
                      <a:miter lim="800000"/>
                      <a:headEnd/>
                      <a:tailEnd/>
                    </a:ln>
                  </pic:spPr>
                </pic:pic>
              </a:graphicData>
            </a:graphic>
          </wp:inline>
        </w:drawing>
      </w:r>
    </w:p>
    <w:p w:rsidR="00401E62" w:rsidRPr="008F4F29" w:rsidRDefault="00401E62" w:rsidP="00F731A5">
      <w:pPr>
        <w:rPr>
          <w:b/>
          <w:szCs w:val="24"/>
        </w:rPr>
      </w:pPr>
      <w:r w:rsidRPr="008F4F29">
        <w:rPr>
          <w:b/>
          <w:szCs w:val="24"/>
        </w:rPr>
        <w:t xml:space="preserve">În analiza SWOT, punctele forte şi punctele slabe sunt factori interni. </w:t>
      </w:r>
    </w:p>
    <w:p w:rsidR="00C60427" w:rsidRPr="008F4F29" w:rsidRDefault="00C60427">
      <w:pPr>
        <w:spacing w:before="200" w:after="0"/>
        <w:ind w:firstLine="0"/>
        <w:rPr>
          <w:szCs w:val="24"/>
        </w:rPr>
      </w:pPr>
      <w:r w:rsidRPr="008F4F29">
        <w:rPr>
          <w:szCs w:val="24"/>
        </w:rPr>
        <w:br w:type="page"/>
      </w:r>
    </w:p>
    <w:p w:rsidR="00401E62" w:rsidRPr="008F4F29" w:rsidRDefault="00401E62" w:rsidP="00401E62">
      <w:pPr>
        <w:spacing w:before="200" w:after="0"/>
        <w:ind w:firstLine="0"/>
        <w:rPr>
          <w:szCs w:val="24"/>
        </w:rPr>
      </w:pPr>
      <w:r w:rsidRPr="008F4F29">
        <w:rPr>
          <w:szCs w:val="24"/>
        </w:rPr>
        <w:lastRenderedPageBreak/>
        <w:t>De exemplu:</w:t>
      </w:r>
    </w:p>
    <w:p w:rsidR="00401E62" w:rsidRPr="008F4F29" w:rsidRDefault="00401E62" w:rsidP="00F731A5">
      <w:pPr>
        <w:rPr>
          <w:szCs w:val="24"/>
        </w:rPr>
      </w:pPr>
      <w:r w:rsidRPr="008F4F29">
        <w:rPr>
          <w:szCs w:val="24"/>
        </w:rPr>
        <w:t>Un punct forte ar putea fi:</w:t>
      </w:r>
    </w:p>
    <w:p w:rsidR="00401E62" w:rsidRPr="008F4F29" w:rsidRDefault="00401E62" w:rsidP="00D56D6E">
      <w:pPr>
        <w:pStyle w:val="ListParagraph"/>
        <w:numPr>
          <w:ilvl w:val="0"/>
          <w:numId w:val="64"/>
        </w:numPr>
        <w:spacing w:before="200" w:after="0"/>
        <w:rPr>
          <w:szCs w:val="24"/>
        </w:rPr>
      </w:pPr>
      <w:r w:rsidRPr="008F4F29">
        <w:rPr>
          <w:szCs w:val="24"/>
        </w:rPr>
        <w:t xml:space="preserve">Expertiza de marketing de specialitate; </w:t>
      </w:r>
    </w:p>
    <w:p w:rsidR="00401E62" w:rsidRPr="008F4F29" w:rsidRDefault="00401E62" w:rsidP="00D56D6E">
      <w:pPr>
        <w:pStyle w:val="ListParagraph"/>
        <w:numPr>
          <w:ilvl w:val="0"/>
          <w:numId w:val="64"/>
        </w:numPr>
        <w:spacing w:before="200" w:after="0"/>
        <w:rPr>
          <w:szCs w:val="24"/>
        </w:rPr>
      </w:pPr>
      <w:r w:rsidRPr="008F4F29">
        <w:rPr>
          <w:szCs w:val="24"/>
        </w:rPr>
        <w:t>Un produs nou, inovator sau un serviciu;</w:t>
      </w:r>
    </w:p>
    <w:p w:rsidR="00401E62" w:rsidRPr="008F4F29" w:rsidRDefault="00401E62" w:rsidP="00D56D6E">
      <w:pPr>
        <w:pStyle w:val="ListParagraph"/>
        <w:numPr>
          <w:ilvl w:val="0"/>
          <w:numId w:val="64"/>
        </w:numPr>
        <w:spacing w:before="200" w:after="0"/>
        <w:rPr>
          <w:szCs w:val="24"/>
        </w:rPr>
      </w:pPr>
      <w:r w:rsidRPr="008F4F29">
        <w:rPr>
          <w:szCs w:val="24"/>
        </w:rPr>
        <w:t>Locul afacerii;</w:t>
      </w:r>
    </w:p>
    <w:p w:rsidR="00401E62" w:rsidRPr="008F4F29" w:rsidRDefault="00401E62" w:rsidP="00D56D6E">
      <w:pPr>
        <w:pStyle w:val="ListParagraph"/>
        <w:numPr>
          <w:ilvl w:val="0"/>
          <w:numId w:val="64"/>
        </w:numPr>
        <w:spacing w:before="200" w:after="0"/>
        <w:rPr>
          <w:szCs w:val="24"/>
        </w:rPr>
      </w:pPr>
      <w:r w:rsidRPr="008F4F29">
        <w:rPr>
          <w:szCs w:val="24"/>
        </w:rPr>
        <w:t>Procesele şi procedurile de calitate.</w:t>
      </w:r>
    </w:p>
    <w:p w:rsidR="00401E62" w:rsidRPr="008F4F29" w:rsidRDefault="00401E62" w:rsidP="00D56D6E">
      <w:pPr>
        <w:pStyle w:val="ListParagraph"/>
        <w:numPr>
          <w:ilvl w:val="0"/>
          <w:numId w:val="64"/>
        </w:numPr>
        <w:spacing w:before="200" w:after="0"/>
        <w:rPr>
          <w:szCs w:val="24"/>
        </w:rPr>
      </w:pPr>
      <w:r w:rsidRPr="008F4F29">
        <w:rPr>
          <w:szCs w:val="24"/>
        </w:rPr>
        <w:t>Orice alt aspect care adaugă valoare pentru produs sau servici.</w:t>
      </w:r>
    </w:p>
    <w:p w:rsidR="00401E62" w:rsidRPr="008F4F29" w:rsidRDefault="00401E62" w:rsidP="00F731A5">
      <w:pPr>
        <w:rPr>
          <w:szCs w:val="24"/>
        </w:rPr>
      </w:pPr>
      <w:r w:rsidRPr="008F4F29">
        <w:rPr>
          <w:szCs w:val="24"/>
        </w:rPr>
        <w:t xml:space="preserve">O slăbiciune ar putea fi: </w:t>
      </w:r>
    </w:p>
    <w:p w:rsidR="00401E62" w:rsidRPr="008F4F29" w:rsidRDefault="00401E62" w:rsidP="00D56D6E">
      <w:pPr>
        <w:pStyle w:val="ListParagraph"/>
        <w:numPr>
          <w:ilvl w:val="0"/>
          <w:numId w:val="65"/>
        </w:numPr>
        <w:spacing w:before="200" w:after="0"/>
        <w:rPr>
          <w:szCs w:val="24"/>
        </w:rPr>
      </w:pPr>
      <w:r w:rsidRPr="008F4F29">
        <w:rPr>
          <w:szCs w:val="24"/>
        </w:rPr>
        <w:t>Lipsa de expertiză de marketing;</w:t>
      </w:r>
    </w:p>
    <w:p w:rsidR="00401E62" w:rsidRPr="008F4F29" w:rsidRDefault="00401E62" w:rsidP="00D56D6E">
      <w:pPr>
        <w:pStyle w:val="ListParagraph"/>
        <w:numPr>
          <w:ilvl w:val="0"/>
          <w:numId w:val="65"/>
        </w:numPr>
        <w:spacing w:before="200" w:after="0"/>
        <w:rPr>
          <w:szCs w:val="24"/>
        </w:rPr>
      </w:pPr>
      <w:r w:rsidRPr="008F4F29">
        <w:rPr>
          <w:szCs w:val="24"/>
        </w:rPr>
        <w:t>Produse sau servicii nediferenţiate în raport cu concurenţii;</w:t>
      </w:r>
    </w:p>
    <w:p w:rsidR="00401E62" w:rsidRPr="008F4F29" w:rsidRDefault="00401E62" w:rsidP="00D56D6E">
      <w:pPr>
        <w:pStyle w:val="ListParagraph"/>
        <w:numPr>
          <w:ilvl w:val="0"/>
          <w:numId w:val="65"/>
        </w:numPr>
        <w:spacing w:before="200" w:after="0"/>
        <w:rPr>
          <w:szCs w:val="24"/>
        </w:rPr>
      </w:pPr>
      <w:r w:rsidRPr="008F4F29">
        <w:rPr>
          <w:szCs w:val="24"/>
        </w:rPr>
        <w:t xml:space="preserve">Locul afacerii; </w:t>
      </w:r>
    </w:p>
    <w:p w:rsidR="00401E62" w:rsidRPr="008F4F29" w:rsidRDefault="00401E62" w:rsidP="00D56D6E">
      <w:pPr>
        <w:pStyle w:val="ListParagraph"/>
        <w:numPr>
          <w:ilvl w:val="0"/>
          <w:numId w:val="65"/>
        </w:numPr>
        <w:spacing w:before="200" w:after="0"/>
        <w:rPr>
          <w:szCs w:val="24"/>
        </w:rPr>
      </w:pPr>
      <w:r w:rsidRPr="008F4F29">
        <w:rPr>
          <w:szCs w:val="24"/>
        </w:rPr>
        <w:t>Procese şi proceduri sau servicii de calitate slabă;</w:t>
      </w:r>
    </w:p>
    <w:p w:rsidR="00401E62" w:rsidRPr="008F4F29" w:rsidRDefault="00401E62" w:rsidP="00D56D6E">
      <w:pPr>
        <w:pStyle w:val="ListParagraph"/>
        <w:numPr>
          <w:ilvl w:val="0"/>
          <w:numId w:val="65"/>
        </w:numPr>
        <w:spacing w:before="200" w:after="0"/>
        <w:rPr>
          <w:szCs w:val="24"/>
        </w:rPr>
      </w:pPr>
      <w:r w:rsidRPr="008F4F29">
        <w:rPr>
          <w:szCs w:val="24"/>
        </w:rPr>
        <w:t xml:space="preserve">Reputaţia deteriorată. </w:t>
      </w:r>
    </w:p>
    <w:p w:rsidR="00401E62" w:rsidRPr="008F4F29" w:rsidRDefault="00401E62" w:rsidP="00F731A5">
      <w:pPr>
        <w:rPr>
          <w:b/>
          <w:szCs w:val="24"/>
        </w:rPr>
      </w:pPr>
      <w:r w:rsidRPr="008F4F29">
        <w:rPr>
          <w:b/>
          <w:szCs w:val="24"/>
        </w:rPr>
        <w:t xml:space="preserve">În analiza SWOT, oportunităţile şi ameninţările sunt factori externi. </w:t>
      </w:r>
    </w:p>
    <w:p w:rsidR="00401E62" w:rsidRPr="008F4F29" w:rsidRDefault="00401E62" w:rsidP="00401E62">
      <w:pPr>
        <w:spacing w:before="200" w:after="0"/>
        <w:ind w:firstLine="0"/>
        <w:rPr>
          <w:szCs w:val="24"/>
        </w:rPr>
      </w:pPr>
      <w:r w:rsidRPr="008F4F29">
        <w:rPr>
          <w:szCs w:val="24"/>
        </w:rPr>
        <w:t xml:space="preserve">De exemplu: </w:t>
      </w:r>
    </w:p>
    <w:p w:rsidR="00401E62" w:rsidRPr="008F4F29" w:rsidRDefault="00401E62" w:rsidP="00401E62">
      <w:pPr>
        <w:spacing w:before="200" w:after="0"/>
        <w:ind w:firstLine="0"/>
        <w:rPr>
          <w:szCs w:val="24"/>
        </w:rPr>
      </w:pPr>
      <w:r w:rsidRPr="008F4F29">
        <w:rPr>
          <w:szCs w:val="24"/>
        </w:rPr>
        <w:tab/>
        <w:t>O oportunitate ar putea fi:</w:t>
      </w:r>
    </w:p>
    <w:p w:rsidR="00401E62" w:rsidRPr="008F4F29" w:rsidRDefault="00401E62" w:rsidP="00D56D6E">
      <w:pPr>
        <w:pStyle w:val="ListParagraph"/>
        <w:numPr>
          <w:ilvl w:val="0"/>
          <w:numId w:val="65"/>
        </w:numPr>
        <w:spacing w:before="200" w:after="0"/>
        <w:rPr>
          <w:szCs w:val="24"/>
        </w:rPr>
      </w:pPr>
      <w:r w:rsidRPr="008F4F29">
        <w:rPr>
          <w:szCs w:val="24"/>
        </w:rPr>
        <w:t>piaţă în curs de dezvoltare, cum ar fi internetul;</w:t>
      </w:r>
    </w:p>
    <w:p w:rsidR="00401E62" w:rsidRPr="008F4F29" w:rsidRDefault="00401E62" w:rsidP="00D56D6E">
      <w:pPr>
        <w:pStyle w:val="ListParagraph"/>
        <w:numPr>
          <w:ilvl w:val="0"/>
          <w:numId w:val="66"/>
        </w:numPr>
        <w:spacing w:before="200" w:after="0"/>
        <w:rPr>
          <w:szCs w:val="24"/>
        </w:rPr>
      </w:pPr>
      <w:r w:rsidRPr="008F4F29">
        <w:rPr>
          <w:szCs w:val="24"/>
        </w:rPr>
        <w:t>Fuziuni, asociaţii, consor</w:t>
      </w:r>
      <w:r w:rsidR="001B2F7A" w:rsidRPr="008F4F29">
        <w:rPr>
          <w:szCs w:val="24"/>
        </w:rPr>
        <w:t>ţ</w:t>
      </w:r>
      <w:r w:rsidRPr="008F4F29">
        <w:rPr>
          <w:szCs w:val="24"/>
        </w:rPr>
        <w:t>ii;</w:t>
      </w:r>
    </w:p>
    <w:p w:rsidR="00401E62" w:rsidRPr="008F4F29" w:rsidRDefault="00401E62" w:rsidP="00D56D6E">
      <w:pPr>
        <w:pStyle w:val="ListParagraph"/>
        <w:numPr>
          <w:ilvl w:val="0"/>
          <w:numId w:val="66"/>
        </w:numPr>
        <w:spacing w:before="200" w:after="0"/>
        <w:rPr>
          <w:szCs w:val="24"/>
        </w:rPr>
      </w:pPr>
      <w:r w:rsidRPr="008F4F29">
        <w:rPr>
          <w:szCs w:val="24"/>
        </w:rPr>
        <w:t>Mutarea în noi segmente de pia</w:t>
      </w:r>
      <w:r w:rsidR="001B2F7A" w:rsidRPr="008F4F29">
        <w:rPr>
          <w:szCs w:val="24"/>
        </w:rPr>
        <w:t>ţ</w:t>
      </w:r>
      <w:r w:rsidRPr="008F4F29">
        <w:rPr>
          <w:szCs w:val="24"/>
        </w:rPr>
        <w:t xml:space="preserve">ă care oferă profituri bune; </w:t>
      </w:r>
    </w:p>
    <w:p w:rsidR="00401E62" w:rsidRPr="008F4F29" w:rsidRDefault="00C76103" w:rsidP="00D56D6E">
      <w:pPr>
        <w:pStyle w:val="ListParagraph"/>
        <w:numPr>
          <w:ilvl w:val="0"/>
          <w:numId w:val="66"/>
        </w:numPr>
        <w:spacing w:before="200" w:after="0"/>
        <w:rPr>
          <w:szCs w:val="24"/>
        </w:rPr>
      </w:pPr>
      <w:r w:rsidRPr="008F4F29">
        <w:rPr>
          <w:szCs w:val="24"/>
        </w:rPr>
        <w:t xml:space="preserve">O </w:t>
      </w:r>
      <w:r w:rsidR="00401E62" w:rsidRPr="008F4F29">
        <w:rPr>
          <w:szCs w:val="24"/>
        </w:rPr>
        <w:t>nouă oportunitate de proiecte;</w:t>
      </w:r>
    </w:p>
    <w:p w:rsidR="00401E62" w:rsidRPr="008F4F29" w:rsidRDefault="00C76103" w:rsidP="00D56D6E">
      <w:pPr>
        <w:pStyle w:val="ListParagraph"/>
        <w:numPr>
          <w:ilvl w:val="0"/>
          <w:numId w:val="66"/>
        </w:numPr>
        <w:spacing w:before="200" w:after="0"/>
        <w:rPr>
          <w:szCs w:val="24"/>
        </w:rPr>
      </w:pPr>
      <w:r w:rsidRPr="008F4F29">
        <w:rPr>
          <w:szCs w:val="24"/>
        </w:rPr>
        <w:t xml:space="preserve">O </w:t>
      </w:r>
      <w:r w:rsidR="00401E62" w:rsidRPr="008F4F29">
        <w:rPr>
          <w:szCs w:val="24"/>
        </w:rPr>
        <w:t>piaţă eliberată de un concurent ineficient.</w:t>
      </w:r>
    </w:p>
    <w:p w:rsidR="00401E62" w:rsidRPr="008F4F29" w:rsidRDefault="00401E62" w:rsidP="00401E62">
      <w:pPr>
        <w:spacing w:before="200" w:after="0"/>
        <w:ind w:firstLine="0"/>
        <w:rPr>
          <w:szCs w:val="24"/>
        </w:rPr>
      </w:pPr>
      <w:r w:rsidRPr="008F4F29">
        <w:rPr>
          <w:szCs w:val="24"/>
        </w:rPr>
        <w:tab/>
        <w:t>O ameninţare ar putea fi:</w:t>
      </w:r>
    </w:p>
    <w:p w:rsidR="00401E62" w:rsidRPr="008F4F29" w:rsidRDefault="00401E62" w:rsidP="00D56D6E">
      <w:pPr>
        <w:pStyle w:val="ListParagraph"/>
        <w:numPr>
          <w:ilvl w:val="0"/>
          <w:numId w:val="67"/>
        </w:numPr>
        <w:spacing w:before="200" w:after="0"/>
        <w:rPr>
          <w:szCs w:val="24"/>
        </w:rPr>
      </w:pPr>
      <w:r w:rsidRPr="008F4F29">
        <w:rPr>
          <w:szCs w:val="24"/>
        </w:rPr>
        <w:t>Un nou concurent pe pia</w:t>
      </w:r>
      <w:r w:rsidR="001B2F7A" w:rsidRPr="008F4F29">
        <w:rPr>
          <w:szCs w:val="24"/>
        </w:rPr>
        <w:t>ţ</w:t>
      </w:r>
      <w:r w:rsidRPr="008F4F29">
        <w:rPr>
          <w:szCs w:val="24"/>
        </w:rPr>
        <w:t xml:space="preserve">ă; </w:t>
      </w:r>
    </w:p>
    <w:p w:rsidR="00401E62" w:rsidRPr="008F4F29" w:rsidRDefault="00401E62" w:rsidP="00D56D6E">
      <w:pPr>
        <w:pStyle w:val="ListParagraph"/>
        <w:numPr>
          <w:ilvl w:val="0"/>
          <w:numId w:val="67"/>
        </w:numPr>
        <w:spacing w:before="200" w:after="0"/>
        <w:rPr>
          <w:szCs w:val="24"/>
        </w:rPr>
      </w:pPr>
      <w:r w:rsidRPr="008F4F29">
        <w:rPr>
          <w:szCs w:val="24"/>
        </w:rPr>
        <w:t>Pre</w:t>
      </w:r>
      <w:r w:rsidR="001B2F7A" w:rsidRPr="008F4F29">
        <w:rPr>
          <w:szCs w:val="24"/>
        </w:rPr>
        <w:t>ţ</w:t>
      </w:r>
      <w:r w:rsidRPr="008F4F29">
        <w:rPr>
          <w:szCs w:val="24"/>
        </w:rPr>
        <w:t>uri ale concurenţilor;</w:t>
      </w:r>
    </w:p>
    <w:p w:rsidR="00401E62" w:rsidRPr="008F4F29" w:rsidRDefault="00401E62" w:rsidP="00D56D6E">
      <w:pPr>
        <w:pStyle w:val="ListParagraph"/>
        <w:numPr>
          <w:ilvl w:val="0"/>
          <w:numId w:val="67"/>
        </w:numPr>
        <w:spacing w:before="200" w:after="0"/>
        <w:rPr>
          <w:szCs w:val="24"/>
        </w:rPr>
      </w:pPr>
      <w:r w:rsidRPr="008F4F29">
        <w:rPr>
          <w:szCs w:val="24"/>
        </w:rPr>
        <w:t xml:space="preserve">Un concurent al unui produs nou, inovator sau un serviciu. </w:t>
      </w:r>
    </w:p>
    <w:p w:rsidR="00401E62" w:rsidRPr="008F4F29" w:rsidRDefault="00401E62" w:rsidP="00D56D6E">
      <w:pPr>
        <w:pStyle w:val="ListParagraph"/>
        <w:numPr>
          <w:ilvl w:val="0"/>
          <w:numId w:val="67"/>
        </w:numPr>
        <w:spacing w:before="200" w:after="0"/>
        <w:rPr>
          <w:szCs w:val="24"/>
        </w:rPr>
      </w:pPr>
      <w:r w:rsidRPr="008F4F29">
        <w:rPr>
          <w:szCs w:val="24"/>
        </w:rPr>
        <w:t>Concuren</w:t>
      </w:r>
      <w:r w:rsidR="001B2F7A" w:rsidRPr="008F4F29">
        <w:rPr>
          <w:szCs w:val="24"/>
        </w:rPr>
        <w:t>ţ</w:t>
      </w:r>
      <w:r w:rsidRPr="008F4F29">
        <w:rPr>
          <w:szCs w:val="24"/>
        </w:rPr>
        <w:t>ii au acces mai bun la canalele de distribuţie;</w:t>
      </w:r>
    </w:p>
    <w:p w:rsidR="00401E62" w:rsidRPr="008F4F29" w:rsidRDefault="00401E62" w:rsidP="00D56D6E">
      <w:pPr>
        <w:pStyle w:val="ListParagraph"/>
        <w:numPr>
          <w:ilvl w:val="0"/>
          <w:numId w:val="67"/>
        </w:numPr>
        <w:spacing w:before="200" w:after="0"/>
        <w:rPr>
          <w:szCs w:val="24"/>
        </w:rPr>
      </w:pPr>
      <w:r w:rsidRPr="008F4F29">
        <w:rPr>
          <w:szCs w:val="24"/>
        </w:rPr>
        <w:t>Impozitarea pe produsul sau pe serviciul dvs.</w:t>
      </w:r>
    </w:p>
    <w:p w:rsidR="00401E62" w:rsidRPr="008F4F29" w:rsidRDefault="00401E62" w:rsidP="006C17A7">
      <w:pPr>
        <w:ind w:left="709" w:firstLine="11"/>
        <w:rPr>
          <w:szCs w:val="24"/>
        </w:rPr>
      </w:pPr>
      <w:r w:rsidRPr="008F4F29">
        <w:rPr>
          <w:szCs w:val="24"/>
        </w:rPr>
        <w:t xml:space="preserve">Analiza SWOT poate fi subiectivă, de aceea, utilizarea SWOT este recomandată ca ghid şi nu reţetă. </w:t>
      </w:r>
    </w:p>
    <w:p w:rsidR="00401E62" w:rsidRPr="008F4F29" w:rsidRDefault="00401E62" w:rsidP="00C60427">
      <w:pPr>
        <w:keepNext/>
        <w:rPr>
          <w:b/>
          <w:szCs w:val="24"/>
        </w:rPr>
      </w:pPr>
      <w:r w:rsidRPr="008F4F29">
        <w:rPr>
          <w:b/>
          <w:szCs w:val="24"/>
        </w:rPr>
        <w:lastRenderedPageBreak/>
        <w:t>Reguli simple pentru analiza SWOT de succes:</w:t>
      </w:r>
    </w:p>
    <w:p w:rsidR="00401E62" w:rsidRPr="008F4F29" w:rsidRDefault="00401E62" w:rsidP="00D56D6E">
      <w:pPr>
        <w:pStyle w:val="ListParagraph"/>
        <w:numPr>
          <w:ilvl w:val="0"/>
          <w:numId w:val="68"/>
        </w:numPr>
        <w:spacing w:before="200" w:after="0"/>
        <w:rPr>
          <w:szCs w:val="24"/>
        </w:rPr>
      </w:pPr>
      <w:r w:rsidRPr="008F4F29">
        <w:rPr>
          <w:szCs w:val="24"/>
        </w:rPr>
        <w:t xml:space="preserve">Fiţi realist cu privire la punctele forte şi punctele slabe ale organizaţiei dumneavoastră atunci când se efectuează analiza SWOT; </w:t>
      </w:r>
    </w:p>
    <w:p w:rsidR="00401E62" w:rsidRPr="008F4F29" w:rsidRDefault="00401E62" w:rsidP="00D56D6E">
      <w:pPr>
        <w:pStyle w:val="ListParagraph"/>
        <w:numPr>
          <w:ilvl w:val="0"/>
          <w:numId w:val="68"/>
        </w:numPr>
        <w:spacing w:before="200" w:after="0"/>
        <w:rPr>
          <w:szCs w:val="24"/>
        </w:rPr>
      </w:pPr>
      <w:r w:rsidRPr="008F4F29">
        <w:rPr>
          <w:szCs w:val="24"/>
        </w:rPr>
        <w:t xml:space="preserve">Analiza SWOT ar trebui să distingă între cazul în care organizaţia dumneavoastră este astăzi şi în cazul în care ar putea fi în viitor; </w:t>
      </w:r>
    </w:p>
    <w:p w:rsidR="00401E62" w:rsidRPr="008F4F29" w:rsidRDefault="00401E62" w:rsidP="00D56D6E">
      <w:pPr>
        <w:pStyle w:val="ListParagraph"/>
        <w:numPr>
          <w:ilvl w:val="0"/>
          <w:numId w:val="68"/>
        </w:numPr>
        <w:spacing w:before="200" w:after="0"/>
        <w:rPr>
          <w:szCs w:val="24"/>
        </w:rPr>
      </w:pPr>
      <w:r w:rsidRPr="008F4F29">
        <w:rPr>
          <w:szCs w:val="24"/>
        </w:rPr>
        <w:t xml:space="preserve">Analiza SWOT ar trebui să fie întotdeauna specifică - evitaţi zonele </w:t>
      </w:r>
      <w:r w:rsidRPr="008F4F29">
        <w:rPr>
          <w:i/>
          <w:szCs w:val="24"/>
        </w:rPr>
        <w:t>gri</w:t>
      </w:r>
      <w:r w:rsidRPr="008F4F29">
        <w:rPr>
          <w:szCs w:val="24"/>
        </w:rPr>
        <w:t xml:space="preserve">; </w:t>
      </w:r>
    </w:p>
    <w:p w:rsidR="00401E62" w:rsidRPr="008F4F29" w:rsidRDefault="00401E62" w:rsidP="00D56D6E">
      <w:pPr>
        <w:pStyle w:val="ListParagraph"/>
        <w:numPr>
          <w:ilvl w:val="0"/>
          <w:numId w:val="68"/>
        </w:numPr>
        <w:spacing w:before="200" w:after="0"/>
        <w:rPr>
          <w:szCs w:val="24"/>
        </w:rPr>
      </w:pPr>
      <w:r w:rsidRPr="008F4F29">
        <w:rPr>
          <w:szCs w:val="24"/>
        </w:rPr>
        <w:t>Se aplică întotdeauna SWOT în situa</w:t>
      </w:r>
      <w:r w:rsidR="001B2F7A" w:rsidRPr="008F4F29">
        <w:rPr>
          <w:szCs w:val="24"/>
        </w:rPr>
        <w:t>ţ</w:t>
      </w:r>
      <w:r w:rsidRPr="008F4F29">
        <w:rPr>
          <w:szCs w:val="24"/>
        </w:rPr>
        <w:t xml:space="preserve">ii comparative; </w:t>
      </w:r>
    </w:p>
    <w:p w:rsidR="00401E62" w:rsidRPr="008F4F29" w:rsidRDefault="00401E62" w:rsidP="00D56D6E">
      <w:pPr>
        <w:pStyle w:val="ListParagraph"/>
        <w:numPr>
          <w:ilvl w:val="0"/>
          <w:numId w:val="68"/>
        </w:numPr>
        <w:spacing w:before="200" w:after="0"/>
        <w:rPr>
          <w:szCs w:val="24"/>
        </w:rPr>
      </w:pPr>
      <w:r w:rsidRPr="008F4F29">
        <w:rPr>
          <w:szCs w:val="24"/>
        </w:rPr>
        <w:t>Utiliza</w:t>
      </w:r>
      <w:r w:rsidR="001B2F7A" w:rsidRPr="008F4F29">
        <w:rPr>
          <w:szCs w:val="24"/>
        </w:rPr>
        <w:t>ţ</w:t>
      </w:r>
      <w:r w:rsidRPr="008F4F29">
        <w:rPr>
          <w:szCs w:val="24"/>
        </w:rPr>
        <w:t>i enun</w:t>
      </w:r>
      <w:r w:rsidR="001B2F7A" w:rsidRPr="008F4F29">
        <w:rPr>
          <w:szCs w:val="24"/>
        </w:rPr>
        <w:t>ţ</w:t>
      </w:r>
      <w:r w:rsidRPr="008F4F29">
        <w:rPr>
          <w:szCs w:val="24"/>
        </w:rPr>
        <w:t xml:space="preserve">uri scurte şi simple, evitaţi complexitatea; </w:t>
      </w:r>
    </w:p>
    <w:p w:rsidR="00401E62" w:rsidRPr="008F4F29" w:rsidRDefault="00401E62" w:rsidP="00D56D6E">
      <w:pPr>
        <w:pStyle w:val="ListParagraph"/>
        <w:numPr>
          <w:ilvl w:val="0"/>
          <w:numId w:val="68"/>
        </w:numPr>
        <w:spacing w:before="200" w:after="0"/>
        <w:rPr>
          <w:szCs w:val="24"/>
        </w:rPr>
      </w:pPr>
      <w:r w:rsidRPr="008F4F29">
        <w:rPr>
          <w:szCs w:val="24"/>
        </w:rPr>
        <w:t>În timpul exerciţiului SWOT, factorii de listă trebuie să fie în rubricile adecvate situa</w:t>
      </w:r>
      <w:r w:rsidR="001B2F7A" w:rsidRPr="008F4F29">
        <w:rPr>
          <w:szCs w:val="24"/>
        </w:rPr>
        <w:t>ţ</w:t>
      </w:r>
      <w:r w:rsidRPr="008F4F29">
        <w:rPr>
          <w:szCs w:val="24"/>
        </w:rPr>
        <w:t xml:space="preserve">iei analizate; </w:t>
      </w:r>
    </w:p>
    <w:p w:rsidR="00401E62" w:rsidRPr="008F4F29" w:rsidRDefault="00401E62" w:rsidP="00D56D6E">
      <w:pPr>
        <w:pStyle w:val="ListParagraph"/>
        <w:numPr>
          <w:ilvl w:val="0"/>
          <w:numId w:val="68"/>
        </w:numPr>
        <w:spacing w:before="200" w:after="0"/>
        <w:rPr>
          <w:szCs w:val="24"/>
        </w:rPr>
      </w:pPr>
      <w:r w:rsidRPr="008F4F29">
        <w:rPr>
          <w:szCs w:val="24"/>
        </w:rPr>
        <w:t xml:space="preserve">Unele dintre problemele care se pot întâlni în analiza SWOT sunt ca urmare a unuia dintre beneficiile sale cheie, şi anume flexibilitate; </w:t>
      </w:r>
    </w:p>
    <w:p w:rsidR="00401E62" w:rsidRPr="008F4F29" w:rsidRDefault="00401E62" w:rsidP="00D56D6E">
      <w:pPr>
        <w:pStyle w:val="ListParagraph"/>
        <w:numPr>
          <w:ilvl w:val="0"/>
          <w:numId w:val="68"/>
        </w:numPr>
        <w:spacing w:before="200" w:after="0"/>
        <w:rPr>
          <w:bCs/>
          <w:szCs w:val="24"/>
        </w:rPr>
      </w:pPr>
      <w:r w:rsidRPr="008F4F29">
        <w:rPr>
          <w:szCs w:val="24"/>
        </w:rPr>
        <w:t xml:space="preserve">Analiza SWOT poate fi folosită într-o varietate de scenarii. Totuşi, acest lucru poate duce la o serie de anomalii. </w:t>
      </w:r>
    </w:p>
    <w:p w:rsidR="00401E62" w:rsidRPr="008F4F29" w:rsidRDefault="00401E62" w:rsidP="00D56D6E">
      <w:pPr>
        <w:pStyle w:val="Heading4"/>
        <w:numPr>
          <w:ilvl w:val="0"/>
          <w:numId w:val="61"/>
        </w:numPr>
        <w:rPr>
          <w:color w:val="auto"/>
          <w:sz w:val="24"/>
          <w:szCs w:val="24"/>
        </w:rPr>
      </w:pPr>
      <w:bookmarkStart w:id="39" w:name="_Toc310513065"/>
      <w:r w:rsidRPr="008F4F29">
        <w:rPr>
          <w:color w:val="auto"/>
          <w:sz w:val="24"/>
          <w:szCs w:val="24"/>
        </w:rPr>
        <w:t>Obiectivele proiectului</w:t>
      </w:r>
      <w:bookmarkEnd w:id="39"/>
    </w:p>
    <w:p w:rsidR="00401E62" w:rsidRPr="008F4F29" w:rsidRDefault="00401E62" w:rsidP="00F731A5">
      <w:pPr>
        <w:rPr>
          <w:szCs w:val="24"/>
        </w:rPr>
      </w:pPr>
      <w:r w:rsidRPr="008F4F29">
        <w:rPr>
          <w:szCs w:val="24"/>
        </w:rPr>
        <w:t>Din această perspectivă, definirea obiectivelor proiectului capătă o importan</w:t>
      </w:r>
      <w:r w:rsidR="001B2F7A" w:rsidRPr="008F4F29">
        <w:rPr>
          <w:szCs w:val="24"/>
        </w:rPr>
        <w:t>ţ</w:t>
      </w:r>
      <w:r w:rsidRPr="008F4F29">
        <w:rPr>
          <w:szCs w:val="24"/>
        </w:rPr>
        <w:t>ă majoră, pentru că, în func</w:t>
      </w:r>
      <w:r w:rsidR="001B2F7A" w:rsidRPr="008F4F29">
        <w:rPr>
          <w:szCs w:val="24"/>
        </w:rPr>
        <w:t>ţ</w:t>
      </w:r>
      <w:r w:rsidRPr="008F4F29">
        <w:rPr>
          <w:szCs w:val="24"/>
        </w:rPr>
        <w:t xml:space="preserve">ie de acestea, ne stabilim strategia </w:t>
      </w:r>
      <w:r w:rsidR="001B2F7A" w:rsidRPr="008F4F29">
        <w:rPr>
          <w:szCs w:val="24"/>
        </w:rPr>
        <w:t>ş</w:t>
      </w:r>
      <w:r w:rsidRPr="008F4F29">
        <w:rPr>
          <w:szCs w:val="24"/>
        </w:rPr>
        <w:t xml:space="preserve">i metodele folosite. Conform teoriei manageriale, obiectivele trebuie să fie de tipul </w:t>
      </w:r>
      <w:r w:rsidRPr="008F4F29">
        <w:rPr>
          <w:b/>
          <w:szCs w:val="24"/>
        </w:rPr>
        <w:t>SMART</w:t>
      </w:r>
      <w:r w:rsidRPr="008F4F29">
        <w:rPr>
          <w:szCs w:val="24"/>
        </w:rPr>
        <w:t>:</w:t>
      </w:r>
    </w:p>
    <w:p w:rsidR="00401E62" w:rsidRPr="008F4F29" w:rsidRDefault="00401E62" w:rsidP="00D56D6E">
      <w:pPr>
        <w:pStyle w:val="ListParagraph"/>
        <w:numPr>
          <w:ilvl w:val="0"/>
          <w:numId w:val="69"/>
        </w:numPr>
        <w:spacing w:before="200" w:after="0"/>
        <w:rPr>
          <w:szCs w:val="24"/>
        </w:rPr>
      </w:pPr>
      <w:r w:rsidRPr="008F4F29">
        <w:rPr>
          <w:b/>
          <w:bCs/>
          <w:szCs w:val="24"/>
        </w:rPr>
        <w:t>S</w:t>
      </w:r>
      <w:r w:rsidRPr="008F4F29">
        <w:rPr>
          <w:szCs w:val="24"/>
        </w:rPr>
        <w:t>pecifice –a defini foarte clar ceea ce va fi realizat;</w:t>
      </w:r>
    </w:p>
    <w:p w:rsidR="00401E62" w:rsidRPr="008F4F29" w:rsidRDefault="00401E62" w:rsidP="00D56D6E">
      <w:pPr>
        <w:pStyle w:val="ListParagraph"/>
        <w:numPr>
          <w:ilvl w:val="0"/>
          <w:numId w:val="69"/>
        </w:numPr>
        <w:spacing w:before="200" w:after="0"/>
        <w:rPr>
          <w:szCs w:val="24"/>
        </w:rPr>
      </w:pPr>
      <w:r w:rsidRPr="008F4F29">
        <w:rPr>
          <w:b/>
          <w:bCs/>
          <w:szCs w:val="24"/>
        </w:rPr>
        <w:t>M</w:t>
      </w:r>
      <w:r w:rsidRPr="008F4F29">
        <w:rPr>
          <w:szCs w:val="24"/>
        </w:rPr>
        <w:t>ăsurabile – rezultatul ob</w:t>
      </w:r>
      <w:r w:rsidR="001B2F7A" w:rsidRPr="008F4F29">
        <w:rPr>
          <w:szCs w:val="24"/>
        </w:rPr>
        <w:t>ţ</w:t>
      </w:r>
      <w:r w:rsidRPr="008F4F29">
        <w:rPr>
          <w:szCs w:val="24"/>
        </w:rPr>
        <w:t>inut trebuie să poată fi măsurat;</w:t>
      </w:r>
    </w:p>
    <w:p w:rsidR="00401E62" w:rsidRPr="008F4F29" w:rsidRDefault="00401E62" w:rsidP="00D56D6E">
      <w:pPr>
        <w:pStyle w:val="ListParagraph"/>
        <w:numPr>
          <w:ilvl w:val="0"/>
          <w:numId w:val="69"/>
        </w:numPr>
        <w:spacing w:before="200" w:after="0"/>
        <w:rPr>
          <w:szCs w:val="24"/>
        </w:rPr>
      </w:pPr>
      <w:r w:rsidRPr="008F4F29">
        <w:rPr>
          <w:b/>
          <w:bCs/>
          <w:szCs w:val="24"/>
        </w:rPr>
        <w:t>A</w:t>
      </w:r>
      <w:r w:rsidRPr="008F4F29">
        <w:rPr>
          <w:szCs w:val="24"/>
        </w:rPr>
        <w:t>cceptate –to</w:t>
      </w:r>
      <w:r w:rsidR="001B2F7A" w:rsidRPr="008F4F29">
        <w:rPr>
          <w:szCs w:val="24"/>
        </w:rPr>
        <w:t>ţ</w:t>
      </w:r>
      <w:r w:rsidRPr="008F4F29">
        <w:rPr>
          <w:szCs w:val="24"/>
        </w:rPr>
        <w:t>i membrii echipei acceptă;</w:t>
      </w:r>
    </w:p>
    <w:p w:rsidR="00401E62" w:rsidRPr="008F4F29" w:rsidRDefault="00401E62" w:rsidP="00D56D6E">
      <w:pPr>
        <w:pStyle w:val="ListParagraph"/>
        <w:numPr>
          <w:ilvl w:val="0"/>
          <w:numId w:val="69"/>
        </w:numPr>
        <w:spacing w:before="200" w:after="0"/>
        <w:rPr>
          <w:szCs w:val="24"/>
        </w:rPr>
      </w:pPr>
      <w:r w:rsidRPr="008F4F29">
        <w:rPr>
          <w:b/>
          <w:bCs/>
          <w:szCs w:val="24"/>
        </w:rPr>
        <w:t>R</w:t>
      </w:r>
      <w:r w:rsidRPr="008F4F29">
        <w:rPr>
          <w:szCs w:val="24"/>
        </w:rPr>
        <w:t>ealiste – să poată fi îndeplinite;</w:t>
      </w:r>
    </w:p>
    <w:p w:rsidR="00401E62" w:rsidRPr="008F4F29" w:rsidRDefault="00401E62" w:rsidP="00D56D6E">
      <w:pPr>
        <w:pStyle w:val="ListParagraph"/>
        <w:numPr>
          <w:ilvl w:val="0"/>
          <w:numId w:val="69"/>
        </w:numPr>
        <w:spacing w:before="200" w:after="0"/>
        <w:rPr>
          <w:szCs w:val="24"/>
        </w:rPr>
      </w:pPr>
      <w:r w:rsidRPr="008F4F29">
        <w:rPr>
          <w:b/>
          <w:bCs/>
          <w:szCs w:val="24"/>
        </w:rPr>
        <w:t>T</w:t>
      </w:r>
      <w:r w:rsidRPr="008F4F29">
        <w:rPr>
          <w:szCs w:val="24"/>
        </w:rPr>
        <w:t>imp</w:t>
      </w:r>
      <w:r w:rsidR="00307DAA" w:rsidRPr="008F4F29">
        <w:rPr>
          <w:szCs w:val="24"/>
        </w:rPr>
        <w:t xml:space="preserve"> </w:t>
      </w:r>
      <w:r w:rsidRPr="008F4F29">
        <w:rPr>
          <w:szCs w:val="24"/>
        </w:rPr>
        <w:t>precizat – stabilirea unui interval de timp realist pentru a le realiza.</w:t>
      </w:r>
    </w:p>
    <w:p w:rsidR="00401E62" w:rsidRPr="008F4F29" w:rsidRDefault="00401E62" w:rsidP="00401E62">
      <w:pPr>
        <w:spacing w:before="200" w:after="0"/>
        <w:ind w:firstLine="0"/>
        <w:rPr>
          <w:b/>
          <w:bCs/>
          <w:szCs w:val="24"/>
        </w:rPr>
      </w:pPr>
      <w:r w:rsidRPr="008F4F29">
        <w:rPr>
          <w:b/>
          <w:bCs/>
          <w:szCs w:val="24"/>
        </w:rPr>
        <w:tab/>
        <w:t>Ciclul de via</w:t>
      </w:r>
      <w:r w:rsidR="001B2F7A" w:rsidRPr="008F4F29">
        <w:rPr>
          <w:b/>
          <w:bCs/>
          <w:szCs w:val="24"/>
        </w:rPr>
        <w:t>ţ</w:t>
      </w:r>
      <w:r w:rsidRPr="008F4F29">
        <w:rPr>
          <w:b/>
          <w:bCs/>
          <w:szCs w:val="24"/>
        </w:rPr>
        <w:t>ă al proiectelor</w:t>
      </w:r>
    </w:p>
    <w:p w:rsidR="00401E62" w:rsidRPr="008F4F29" w:rsidRDefault="00401E62" w:rsidP="00F731A5">
      <w:pPr>
        <w:rPr>
          <w:szCs w:val="24"/>
        </w:rPr>
      </w:pPr>
      <w:r w:rsidRPr="008F4F29">
        <w:rPr>
          <w:szCs w:val="24"/>
        </w:rPr>
        <w:t xml:space="preserve">Modul de concepere al programelor europene a impus un ciclu al proiectelor format din </w:t>
      </w:r>
      <w:r w:rsidR="001B2F7A" w:rsidRPr="008F4F29">
        <w:rPr>
          <w:szCs w:val="24"/>
        </w:rPr>
        <w:t>ş</w:t>
      </w:r>
      <w:r w:rsidRPr="008F4F29">
        <w:rPr>
          <w:szCs w:val="24"/>
        </w:rPr>
        <w:t>ase etape:</w:t>
      </w:r>
    </w:p>
    <w:p w:rsidR="00401E62" w:rsidRPr="008F4F29" w:rsidRDefault="00401E62" w:rsidP="00D56D6E">
      <w:pPr>
        <w:pStyle w:val="ListParagraph"/>
        <w:numPr>
          <w:ilvl w:val="0"/>
          <w:numId w:val="70"/>
        </w:numPr>
        <w:spacing w:before="200" w:after="0"/>
        <w:rPr>
          <w:szCs w:val="24"/>
        </w:rPr>
      </w:pPr>
      <w:r w:rsidRPr="008F4F29">
        <w:rPr>
          <w:szCs w:val="24"/>
        </w:rPr>
        <w:t>Programarea;</w:t>
      </w:r>
    </w:p>
    <w:p w:rsidR="00401E62" w:rsidRPr="008F4F29" w:rsidRDefault="00401E62" w:rsidP="00D56D6E">
      <w:pPr>
        <w:pStyle w:val="ListParagraph"/>
        <w:numPr>
          <w:ilvl w:val="0"/>
          <w:numId w:val="70"/>
        </w:numPr>
        <w:spacing w:before="200" w:after="0"/>
        <w:rPr>
          <w:szCs w:val="24"/>
        </w:rPr>
      </w:pPr>
      <w:r w:rsidRPr="008F4F29">
        <w:rPr>
          <w:szCs w:val="24"/>
        </w:rPr>
        <w:t>Identificarea;</w:t>
      </w:r>
    </w:p>
    <w:p w:rsidR="00401E62" w:rsidRPr="008F4F29" w:rsidRDefault="00401E62" w:rsidP="00D56D6E">
      <w:pPr>
        <w:pStyle w:val="ListParagraph"/>
        <w:numPr>
          <w:ilvl w:val="0"/>
          <w:numId w:val="70"/>
        </w:numPr>
        <w:spacing w:before="200" w:after="0"/>
        <w:rPr>
          <w:szCs w:val="24"/>
        </w:rPr>
      </w:pPr>
      <w:r w:rsidRPr="008F4F29">
        <w:rPr>
          <w:szCs w:val="24"/>
        </w:rPr>
        <w:t>Evaluarea de proiect;</w:t>
      </w:r>
    </w:p>
    <w:p w:rsidR="00401E62" w:rsidRPr="008F4F29" w:rsidRDefault="00401E62" w:rsidP="00D56D6E">
      <w:pPr>
        <w:pStyle w:val="ListParagraph"/>
        <w:numPr>
          <w:ilvl w:val="0"/>
          <w:numId w:val="70"/>
        </w:numPr>
        <w:spacing w:before="200" w:after="0"/>
        <w:rPr>
          <w:szCs w:val="24"/>
        </w:rPr>
      </w:pPr>
      <w:r w:rsidRPr="008F4F29">
        <w:rPr>
          <w:szCs w:val="24"/>
        </w:rPr>
        <w:t>Aprobarea finan</w:t>
      </w:r>
      <w:r w:rsidR="001B2F7A" w:rsidRPr="008F4F29">
        <w:rPr>
          <w:szCs w:val="24"/>
        </w:rPr>
        <w:t>ţ</w:t>
      </w:r>
      <w:r w:rsidRPr="008F4F29">
        <w:rPr>
          <w:szCs w:val="24"/>
        </w:rPr>
        <w:t>ării;</w:t>
      </w:r>
    </w:p>
    <w:p w:rsidR="00401E62" w:rsidRPr="008F4F29" w:rsidRDefault="00401E62" w:rsidP="00D56D6E">
      <w:pPr>
        <w:pStyle w:val="ListParagraph"/>
        <w:numPr>
          <w:ilvl w:val="0"/>
          <w:numId w:val="70"/>
        </w:numPr>
        <w:spacing w:before="200" w:after="0"/>
        <w:rPr>
          <w:szCs w:val="24"/>
        </w:rPr>
      </w:pPr>
      <w:r w:rsidRPr="008F4F29">
        <w:rPr>
          <w:szCs w:val="24"/>
        </w:rPr>
        <w:t>Implementarea;</w:t>
      </w:r>
    </w:p>
    <w:p w:rsidR="00401E62" w:rsidRPr="008F4F29" w:rsidRDefault="00401E62" w:rsidP="00D56D6E">
      <w:pPr>
        <w:pStyle w:val="ListParagraph"/>
        <w:numPr>
          <w:ilvl w:val="0"/>
          <w:numId w:val="70"/>
        </w:numPr>
        <w:spacing w:before="200" w:after="0"/>
        <w:rPr>
          <w:szCs w:val="24"/>
        </w:rPr>
      </w:pPr>
      <w:r w:rsidRPr="008F4F29">
        <w:rPr>
          <w:szCs w:val="24"/>
        </w:rPr>
        <w:t>Evaluarea externă a rezultatelor.</w:t>
      </w:r>
    </w:p>
    <w:p w:rsidR="00401E62" w:rsidRPr="008F4F29" w:rsidRDefault="00401E62" w:rsidP="00D56D6E">
      <w:pPr>
        <w:pStyle w:val="Heading4"/>
        <w:numPr>
          <w:ilvl w:val="0"/>
          <w:numId w:val="61"/>
        </w:numPr>
        <w:rPr>
          <w:color w:val="auto"/>
          <w:sz w:val="24"/>
          <w:szCs w:val="24"/>
          <w:lang w:val="it-IT"/>
        </w:rPr>
      </w:pPr>
      <w:bookmarkStart w:id="40" w:name="_Toc310513066"/>
      <w:r w:rsidRPr="008F4F29">
        <w:rPr>
          <w:color w:val="auto"/>
          <w:sz w:val="24"/>
          <w:szCs w:val="24"/>
        </w:rPr>
        <w:lastRenderedPageBreak/>
        <w:t>Managementul resurselor umane</w:t>
      </w:r>
      <w:bookmarkEnd w:id="40"/>
    </w:p>
    <w:p w:rsidR="00401E62" w:rsidRPr="008F4F29" w:rsidRDefault="00401E62" w:rsidP="00F731A5">
      <w:pPr>
        <w:rPr>
          <w:szCs w:val="24"/>
        </w:rPr>
      </w:pPr>
      <w:r w:rsidRPr="008F4F29">
        <w:rPr>
          <w:szCs w:val="24"/>
        </w:rPr>
        <w:t>Managementul de proiect este, cel mai adesea, în responsabilitatea unui manager de proiect. Acesta trebuie să asigure derularea proiectului în parametrii stabili</w:t>
      </w:r>
      <w:r w:rsidR="001B2F7A" w:rsidRPr="008F4F29">
        <w:rPr>
          <w:szCs w:val="24"/>
        </w:rPr>
        <w:t>ţ</w:t>
      </w:r>
      <w:r w:rsidRPr="008F4F29">
        <w:rPr>
          <w:szCs w:val="24"/>
        </w:rPr>
        <w:t>i pentru a respecta condi</w:t>
      </w:r>
      <w:r w:rsidR="001B2F7A" w:rsidRPr="008F4F29">
        <w:rPr>
          <w:szCs w:val="24"/>
        </w:rPr>
        <w:t>ţ</w:t>
      </w:r>
      <w:r w:rsidRPr="008F4F29">
        <w:rPr>
          <w:szCs w:val="24"/>
        </w:rPr>
        <w:t>iile contractuale stabilite de clien</w:t>
      </w:r>
      <w:r w:rsidR="001B2F7A" w:rsidRPr="008F4F29">
        <w:rPr>
          <w:szCs w:val="24"/>
        </w:rPr>
        <w:t>ţ</w:t>
      </w:r>
      <w:r w:rsidRPr="008F4F29">
        <w:rPr>
          <w:szCs w:val="24"/>
        </w:rPr>
        <w:t>i sau de nevoie proiectului. Managerul de proiect trebuie să aibă calită</w:t>
      </w:r>
      <w:r w:rsidR="001B2F7A" w:rsidRPr="008F4F29">
        <w:rPr>
          <w:szCs w:val="24"/>
        </w:rPr>
        <w:t>ţ</w:t>
      </w:r>
      <w:r w:rsidRPr="008F4F29">
        <w:rPr>
          <w:szCs w:val="24"/>
        </w:rPr>
        <w:t>i excep</w:t>
      </w:r>
      <w:r w:rsidR="001B2F7A" w:rsidRPr="008F4F29">
        <w:rPr>
          <w:szCs w:val="24"/>
        </w:rPr>
        <w:t>ţ</w:t>
      </w:r>
      <w:r w:rsidRPr="008F4F29">
        <w:rPr>
          <w:szCs w:val="24"/>
        </w:rPr>
        <w:t>ionale de lider, pentru a în</w:t>
      </w:r>
      <w:r w:rsidR="001B2F7A" w:rsidRPr="008F4F29">
        <w:rPr>
          <w:szCs w:val="24"/>
        </w:rPr>
        <w:t>ţ</w:t>
      </w:r>
      <w:r w:rsidRPr="008F4F29">
        <w:rPr>
          <w:szCs w:val="24"/>
        </w:rPr>
        <w:t>elege proiectul în întregimea sa, de la început până la sfâr</w:t>
      </w:r>
      <w:r w:rsidR="001B2F7A" w:rsidRPr="008F4F29">
        <w:rPr>
          <w:szCs w:val="24"/>
        </w:rPr>
        <w:t>ş</w:t>
      </w:r>
      <w:r w:rsidRPr="008F4F29">
        <w:rPr>
          <w:szCs w:val="24"/>
        </w:rPr>
        <w:t xml:space="preserve">it, de a conduce, de a organiza, de a coordona </w:t>
      </w:r>
      <w:r w:rsidR="001B2F7A" w:rsidRPr="008F4F29">
        <w:rPr>
          <w:szCs w:val="24"/>
        </w:rPr>
        <w:t>ş</w:t>
      </w:r>
      <w:r w:rsidRPr="008F4F29">
        <w:rPr>
          <w:szCs w:val="24"/>
        </w:rPr>
        <w:t xml:space="preserve">i de a controla resursele, precum </w:t>
      </w:r>
      <w:r w:rsidR="001B2F7A" w:rsidRPr="008F4F29">
        <w:rPr>
          <w:szCs w:val="24"/>
        </w:rPr>
        <w:t>ş</w:t>
      </w:r>
      <w:r w:rsidRPr="008F4F29">
        <w:rPr>
          <w:szCs w:val="24"/>
        </w:rPr>
        <w:t>i echipele de lucru. Managerul de proiect trebuie să aibă abilită</w:t>
      </w:r>
      <w:r w:rsidR="001B2F7A" w:rsidRPr="008F4F29">
        <w:rPr>
          <w:szCs w:val="24"/>
        </w:rPr>
        <w:t>ţ</w:t>
      </w:r>
      <w:r w:rsidRPr="008F4F29">
        <w:rPr>
          <w:szCs w:val="24"/>
        </w:rPr>
        <w:t>i de comunicare interpersonală puternice, să fie familiarizat cu activită</w:t>
      </w:r>
      <w:r w:rsidR="001B2F7A" w:rsidRPr="008F4F29">
        <w:rPr>
          <w:szCs w:val="24"/>
        </w:rPr>
        <w:t>ţ</w:t>
      </w:r>
      <w:r w:rsidRPr="008F4F29">
        <w:rPr>
          <w:szCs w:val="24"/>
        </w:rPr>
        <w:t>ile din fiecare sec</w:t>
      </w:r>
      <w:r w:rsidR="001B2F7A" w:rsidRPr="008F4F29">
        <w:rPr>
          <w:szCs w:val="24"/>
        </w:rPr>
        <w:t>ţ</w:t>
      </w:r>
      <w:r w:rsidRPr="008F4F29">
        <w:rPr>
          <w:szCs w:val="24"/>
        </w:rPr>
        <w:t>ie sau departament, să posede cuno</w:t>
      </w:r>
      <w:r w:rsidR="001B2F7A" w:rsidRPr="008F4F29">
        <w:rPr>
          <w:szCs w:val="24"/>
        </w:rPr>
        <w:t>ş</w:t>
      </w:r>
      <w:r w:rsidRPr="008F4F29">
        <w:rPr>
          <w:szCs w:val="24"/>
        </w:rPr>
        <w:t>tin</w:t>
      </w:r>
      <w:r w:rsidR="001B2F7A" w:rsidRPr="008F4F29">
        <w:rPr>
          <w:szCs w:val="24"/>
        </w:rPr>
        <w:t>ţ</w:t>
      </w:r>
      <w:r w:rsidRPr="008F4F29">
        <w:rPr>
          <w:szCs w:val="24"/>
        </w:rPr>
        <w:t xml:space="preserve">e generale despre tehnologia utilizată. </w:t>
      </w:r>
    </w:p>
    <w:p w:rsidR="00401E62" w:rsidRPr="008F4F29" w:rsidRDefault="00401E62" w:rsidP="00D56D6E">
      <w:pPr>
        <w:pStyle w:val="Heading4"/>
        <w:numPr>
          <w:ilvl w:val="0"/>
          <w:numId w:val="61"/>
        </w:numPr>
        <w:rPr>
          <w:color w:val="auto"/>
          <w:sz w:val="24"/>
          <w:szCs w:val="24"/>
        </w:rPr>
      </w:pPr>
      <w:bookmarkStart w:id="41" w:name="_Toc310513067"/>
      <w:r w:rsidRPr="008F4F29">
        <w:rPr>
          <w:color w:val="auto"/>
          <w:sz w:val="24"/>
          <w:szCs w:val="24"/>
        </w:rPr>
        <w:t>Organizarea proiectului</w:t>
      </w:r>
      <w:bookmarkEnd w:id="41"/>
    </w:p>
    <w:p w:rsidR="00401E62" w:rsidRPr="008F4F29" w:rsidRDefault="00401E62" w:rsidP="00F731A5">
      <w:pPr>
        <w:rPr>
          <w:szCs w:val="24"/>
        </w:rPr>
      </w:pPr>
      <w:r w:rsidRPr="008F4F29">
        <w:rPr>
          <w:szCs w:val="24"/>
        </w:rPr>
        <w:t>Managerul de proiect trebuie să ia încă de la început o decizie fundamentală: ce tip de organizare va folosi pentru realizarea proiectului? Op</w:t>
      </w:r>
      <w:r w:rsidR="001B2F7A" w:rsidRPr="008F4F29">
        <w:rPr>
          <w:szCs w:val="24"/>
        </w:rPr>
        <w:t>ţ</w:t>
      </w:r>
      <w:r w:rsidRPr="008F4F29">
        <w:rPr>
          <w:szCs w:val="24"/>
        </w:rPr>
        <w:t>iunile pe care le are sunt două: organizarea piramidală sau organizarea matriceală.</w:t>
      </w:r>
    </w:p>
    <w:p w:rsidR="00401E62" w:rsidRPr="008F4F29" w:rsidRDefault="00401E62" w:rsidP="00D56D6E">
      <w:pPr>
        <w:pStyle w:val="Heading5"/>
        <w:numPr>
          <w:ilvl w:val="0"/>
          <w:numId w:val="99"/>
        </w:numPr>
        <w:rPr>
          <w:color w:val="auto"/>
          <w:szCs w:val="24"/>
        </w:rPr>
      </w:pPr>
      <w:bookmarkStart w:id="42" w:name="_Toc310513068"/>
      <w:r w:rsidRPr="008F4F29">
        <w:rPr>
          <w:color w:val="auto"/>
          <w:szCs w:val="24"/>
        </w:rPr>
        <w:t>Organizarea piramidală</w:t>
      </w:r>
      <w:bookmarkEnd w:id="42"/>
    </w:p>
    <w:p w:rsidR="00401E62" w:rsidRPr="008F4F29" w:rsidRDefault="00401E62" w:rsidP="00A14103">
      <w:pPr>
        <w:rPr>
          <w:szCs w:val="24"/>
        </w:rPr>
      </w:pPr>
      <w:r w:rsidRPr="008F4F29">
        <w:rPr>
          <w:szCs w:val="24"/>
        </w:rPr>
        <w:t xml:space="preserve">Organizarea piramidală este una formată dintr-un manager de vârf (manager general), care poate avea în subordine directă manageri departamentali care sunt în subordinea managerului general </w:t>
      </w:r>
      <w:r w:rsidR="001B2F7A" w:rsidRPr="008F4F29">
        <w:rPr>
          <w:szCs w:val="24"/>
        </w:rPr>
        <w:t>ş</w:t>
      </w:r>
      <w:r w:rsidRPr="008F4F29">
        <w:rPr>
          <w:szCs w:val="24"/>
        </w:rPr>
        <w:t xml:space="preserve">i au în subordinea lor alte persoane. Astfel se formează o piramidă ierarhică. Aici, linia de autoritate este verticală, comenzile </w:t>
      </w:r>
      <w:r w:rsidR="001B2F7A" w:rsidRPr="008F4F29">
        <w:rPr>
          <w:szCs w:val="24"/>
        </w:rPr>
        <w:t>ş</w:t>
      </w:r>
      <w:r w:rsidRPr="008F4F29">
        <w:rPr>
          <w:szCs w:val="24"/>
        </w:rPr>
        <w:t>i cererea de informa</w:t>
      </w:r>
      <w:r w:rsidR="001B2F7A" w:rsidRPr="008F4F29">
        <w:rPr>
          <w:szCs w:val="24"/>
        </w:rPr>
        <w:t>ţ</w:t>
      </w:r>
      <w:r w:rsidRPr="008F4F29">
        <w:rPr>
          <w:szCs w:val="24"/>
        </w:rPr>
        <w:t xml:space="preserve">ii merg în jos pe aceste linii de autoritate, rapoartele </w:t>
      </w:r>
      <w:r w:rsidR="001B2F7A" w:rsidRPr="008F4F29">
        <w:rPr>
          <w:szCs w:val="24"/>
        </w:rPr>
        <w:t>ş</w:t>
      </w:r>
      <w:r w:rsidRPr="008F4F29">
        <w:rPr>
          <w:szCs w:val="24"/>
        </w:rPr>
        <w:t>i informa</w:t>
      </w:r>
      <w:r w:rsidR="001B2F7A" w:rsidRPr="008F4F29">
        <w:rPr>
          <w:szCs w:val="24"/>
        </w:rPr>
        <w:t>ţ</w:t>
      </w:r>
      <w:r w:rsidRPr="008F4F29">
        <w:rPr>
          <w:szCs w:val="24"/>
        </w:rPr>
        <w:t xml:space="preserve">iile merg de jos în sus </w:t>
      </w:r>
      <w:r w:rsidR="001B2F7A" w:rsidRPr="008F4F29">
        <w:rPr>
          <w:szCs w:val="24"/>
        </w:rPr>
        <w:t>ş</w:t>
      </w:r>
      <w:r w:rsidRPr="008F4F29">
        <w:rPr>
          <w:szCs w:val="24"/>
        </w:rPr>
        <w:t>i urcă prin filtrare.</w:t>
      </w:r>
    </w:p>
    <w:p w:rsidR="00401E62" w:rsidRPr="008F4F29" w:rsidRDefault="00401E62" w:rsidP="00A14103">
      <w:pPr>
        <w:rPr>
          <w:szCs w:val="24"/>
        </w:rPr>
      </w:pPr>
      <w:r w:rsidRPr="008F4F29">
        <w:rPr>
          <w:szCs w:val="24"/>
        </w:rPr>
        <w:t>În momentul în care se elaborează un proiect, managerilor de proiect li se dă o anumită autonomie de la modul obi</w:t>
      </w:r>
      <w:r w:rsidR="001B2F7A" w:rsidRPr="008F4F29">
        <w:rPr>
          <w:szCs w:val="24"/>
        </w:rPr>
        <w:t>ş</w:t>
      </w:r>
      <w:r w:rsidRPr="008F4F29">
        <w:rPr>
          <w:szCs w:val="24"/>
        </w:rPr>
        <w:t xml:space="preserve">nuit de </w:t>
      </w:r>
      <w:r w:rsidRPr="008F4F29">
        <w:rPr>
          <w:i/>
          <w:szCs w:val="24"/>
        </w:rPr>
        <w:t>lan</w:t>
      </w:r>
      <w:r w:rsidR="001B2F7A" w:rsidRPr="008F4F29">
        <w:rPr>
          <w:i/>
          <w:szCs w:val="24"/>
        </w:rPr>
        <w:t>ţ</w:t>
      </w:r>
      <w:r w:rsidRPr="008F4F29">
        <w:rPr>
          <w:i/>
          <w:szCs w:val="24"/>
        </w:rPr>
        <w:t xml:space="preserve"> al comenzii</w:t>
      </w:r>
      <w:r w:rsidRPr="008F4F29">
        <w:rPr>
          <w:szCs w:val="24"/>
        </w:rPr>
        <w:t>, delegându-li-se autoritatea necesară pentru a realiza proiectul. Ei sunt, în continuare, subordona</w:t>
      </w:r>
      <w:r w:rsidR="001B2F7A" w:rsidRPr="008F4F29">
        <w:rPr>
          <w:szCs w:val="24"/>
        </w:rPr>
        <w:t>ţ</w:t>
      </w:r>
      <w:r w:rsidRPr="008F4F29">
        <w:rPr>
          <w:szCs w:val="24"/>
        </w:rPr>
        <w:t>i managementului superior, însă nu sunt întotdeauna controla</w:t>
      </w:r>
      <w:r w:rsidR="001B2F7A" w:rsidRPr="008F4F29">
        <w:rPr>
          <w:szCs w:val="24"/>
        </w:rPr>
        <w:t>ţ</w:t>
      </w:r>
      <w:r w:rsidRPr="008F4F29">
        <w:rPr>
          <w:szCs w:val="24"/>
        </w:rPr>
        <w:t xml:space="preserve">i </w:t>
      </w:r>
      <w:r w:rsidR="001B2F7A" w:rsidRPr="008F4F29">
        <w:rPr>
          <w:szCs w:val="24"/>
        </w:rPr>
        <w:t>ş</w:t>
      </w:r>
      <w:r w:rsidRPr="008F4F29">
        <w:rPr>
          <w:szCs w:val="24"/>
        </w:rPr>
        <w:t>i au o autonomie de decizie mai mare decât a unui director.</w:t>
      </w:r>
    </w:p>
    <w:p w:rsidR="00401E62" w:rsidRPr="008F4F29" w:rsidRDefault="00401E62" w:rsidP="00D56D6E">
      <w:pPr>
        <w:pStyle w:val="Heading5"/>
        <w:numPr>
          <w:ilvl w:val="0"/>
          <w:numId w:val="99"/>
        </w:numPr>
        <w:rPr>
          <w:color w:val="auto"/>
          <w:szCs w:val="24"/>
        </w:rPr>
      </w:pPr>
      <w:bookmarkStart w:id="43" w:name="_Toc310513069"/>
      <w:r w:rsidRPr="008F4F29">
        <w:rPr>
          <w:color w:val="auto"/>
          <w:szCs w:val="24"/>
        </w:rPr>
        <w:t>Organizarea matriceală</w:t>
      </w:r>
      <w:bookmarkEnd w:id="43"/>
    </w:p>
    <w:p w:rsidR="00401E62" w:rsidRPr="008F4F29" w:rsidRDefault="00401E62" w:rsidP="00A14103">
      <w:pPr>
        <w:rPr>
          <w:szCs w:val="24"/>
        </w:rPr>
      </w:pPr>
      <w:r w:rsidRPr="008F4F29">
        <w:rPr>
          <w:szCs w:val="24"/>
        </w:rPr>
        <w:t>Uneori, proiectele complexe au nevoie de structuri inovative, cum ar fi cea matriceală. Acest tip de organizare face ca speciali</w:t>
      </w:r>
      <w:r w:rsidR="001B2F7A" w:rsidRPr="008F4F29">
        <w:rPr>
          <w:szCs w:val="24"/>
        </w:rPr>
        <w:t>ş</w:t>
      </w:r>
      <w:r w:rsidRPr="008F4F29">
        <w:rPr>
          <w:szCs w:val="24"/>
        </w:rPr>
        <w:t>tii să răspundă în fa</w:t>
      </w:r>
      <w:r w:rsidR="001B2F7A" w:rsidRPr="008F4F29">
        <w:rPr>
          <w:szCs w:val="24"/>
        </w:rPr>
        <w:t>ţ</w:t>
      </w:r>
      <w:r w:rsidRPr="008F4F29">
        <w:rPr>
          <w:szCs w:val="24"/>
        </w:rPr>
        <w:t xml:space="preserve">a a doi </w:t>
      </w:r>
      <w:r w:rsidR="001B2F7A" w:rsidRPr="008F4F29">
        <w:rPr>
          <w:szCs w:val="24"/>
        </w:rPr>
        <w:t>ş</w:t>
      </w:r>
      <w:r w:rsidRPr="008F4F29">
        <w:rPr>
          <w:szCs w:val="24"/>
        </w:rPr>
        <w:t xml:space="preserve">efi: managerul lor ierarhic </w:t>
      </w:r>
      <w:r w:rsidR="001B2F7A" w:rsidRPr="008F4F29">
        <w:rPr>
          <w:szCs w:val="24"/>
        </w:rPr>
        <w:t>ş</w:t>
      </w:r>
      <w:r w:rsidRPr="008F4F29">
        <w:rPr>
          <w:szCs w:val="24"/>
        </w:rPr>
        <w:t>i unul sau mai mul</w:t>
      </w:r>
      <w:r w:rsidR="001B2F7A" w:rsidRPr="008F4F29">
        <w:rPr>
          <w:szCs w:val="24"/>
        </w:rPr>
        <w:t>ţ</w:t>
      </w:r>
      <w:r w:rsidRPr="008F4F29">
        <w:rPr>
          <w:szCs w:val="24"/>
        </w:rPr>
        <w:t>i manageri de proiect. De</w:t>
      </w:r>
      <w:r w:rsidR="001B2F7A" w:rsidRPr="008F4F29">
        <w:rPr>
          <w:szCs w:val="24"/>
        </w:rPr>
        <w:t>ş</w:t>
      </w:r>
      <w:r w:rsidRPr="008F4F29">
        <w:rPr>
          <w:szCs w:val="24"/>
        </w:rPr>
        <w:t>i este afectată unitatea comenzii, din cauză ca unii angaja</w:t>
      </w:r>
      <w:r w:rsidR="001B2F7A" w:rsidRPr="008F4F29">
        <w:rPr>
          <w:szCs w:val="24"/>
        </w:rPr>
        <w:t>ţ</w:t>
      </w:r>
      <w:r w:rsidRPr="008F4F29">
        <w:rPr>
          <w:szCs w:val="24"/>
        </w:rPr>
        <w:t>i trebuie să răspundă în fata a mai mul</w:t>
      </w:r>
      <w:r w:rsidR="001B2F7A" w:rsidRPr="008F4F29">
        <w:rPr>
          <w:szCs w:val="24"/>
        </w:rPr>
        <w:t>ţ</w:t>
      </w:r>
      <w:r w:rsidRPr="008F4F29">
        <w:rPr>
          <w:szCs w:val="24"/>
        </w:rPr>
        <w:t>i superiori, acest tip de organizare a fost folosit cu succes, deoarece pare a fi cea mai bună cale de a folosi aptitudinile profesionale ale angaja</w:t>
      </w:r>
      <w:r w:rsidR="001B2F7A" w:rsidRPr="008F4F29">
        <w:rPr>
          <w:szCs w:val="24"/>
        </w:rPr>
        <w:t>ţ</w:t>
      </w:r>
      <w:r w:rsidRPr="008F4F29">
        <w:rPr>
          <w:szCs w:val="24"/>
        </w:rPr>
        <w:t>ilor la mai multe proiecte.</w:t>
      </w:r>
    </w:p>
    <w:p w:rsidR="00401E62" w:rsidRPr="008F4F29" w:rsidRDefault="00401E62" w:rsidP="00D56D6E">
      <w:pPr>
        <w:pStyle w:val="Heading4"/>
        <w:numPr>
          <w:ilvl w:val="0"/>
          <w:numId w:val="61"/>
        </w:numPr>
        <w:rPr>
          <w:color w:val="auto"/>
          <w:sz w:val="24"/>
          <w:szCs w:val="24"/>
          <w:lang w:val="it-IT"/>
        </w:rPr>
      </w:pPr>
      <w:bookmarkStart w:id="44" w:name="_Toc310513070"/>
      <w:r w:rsidRPr="008F4F29">
        <w:rPr>
          <w:color w:val="auto"/>
          <w:sz w:val="24"/>
          <w:szCs w:val="24"/>
        </w:rPr>
        <w:t>Planificarea proiectului</w:t>
      </w:r>
      <w:bookmarkEnd w:id="44"/>
    </w:p>
    <w:p w:rsidR="00401E62" w:rsidRPr="008F4F29" w:rsidRDefault="00401E62" w:rsidP="00A14103">
      <w:pPr>
        <w:rPr>
          <w:szCs w:val="24"/>
        </w:rPr>
      </w:pPr>
      <w:r w:rsidRPr="008F4F29">
        <w:rPr>
          <w:szCs w:val="24"/>
        </w:rPr>
        <w:t xml:space="preserve">Etapa de planificare a proiectului este fundamentală pentru realizarea cu succes a acestuia. Planificarea determină ceea ce trebuie realizat: cine, până când </w:t>
      </w:r>
      <w:r w:rsidR="001B2F7A" w:rsidRPr="008F4F29">
        <w:rPr>
          <w:szCs w:val="24"/>
        </w:rPr>
        <w:t>ş</w:t>
      </w:r>
      <w:r w:rsidRPr="008F4F29">
        <w:rPr>
          <w:szCs w:val="24"/>
        </w:rPr>
        <w:t>i cu ce pentru a îndeplini toate cerin</w:t>
      </w:r>
      <w:r w:rsidR="001B2F7A" w:rsidRPr="008F4F29">
        <w:rPr>
          <w:szCs w:val="24"/>
        </w:rPr>
        <w:t>ţ</w:t>
      </w:r>
      <w:r w:rsidRPr="008F4F29">
        <w:rPr>
          <w:szCs w:val="24"/>
        </w:rPr>
        <w:t xml:space="preserve">ele pentru finalizarea proiectului în parametrii de timp, de cost </w:t>
      </w:r>
      <w:r w:rsidR="001B2F7A" w:rsidRPr="008F4F29">
        <w:rPr>
          <w:szCs w:val="24"/>
        </w:rPr>
        <w:t>ş</w:t>
      </w:r>
      <w:r w:rsidRPr="008F4F29">
        <w:rPr>
          <w:szCs w:val="24"/>
        </w:rPr>
        <w:t>i de calitate impu</w:t>
      </w:r>
      <w:r w:rsidR="001B2F7A" w:rsidRPr="008F4F29">
        <w:rPr>
          <w:szCs w:val="24"/>
        </w:rPr>
        <w:t>ş</w:t>
      </w:r>
      <w:r w:rsidRPr="008F4F29">
        <w:rPr>
          <w:szCs w:val="24"/>
        </w:rPr>
        <w:t xml:space="preserve">i. </w:t>
      </w:r>
    </w:p>
    <w:p w:rsidR="00401E62" w:rsidRPr="008F4F29" w:rsidRDefault="00401E62" w:rsidP="00C60427">
      <w:pPr>
        <w:keepNext/>
        <w:rPr>
          <w:szCs w:val="24"/>
        </w:rPr>
      </w:pPr>
      <w:r w:rsidRPr="008F4F29">
        <w:rPr>
          <w:szCs w:val="24"/>
        </w:rPr>
        <w:lastRenderedPageBreak/>
        <w:t xml:space="preserve">Planificarea proiectului presupune construirea mai multor documente </w:t>
      </w:r>
      <w:r w:rsidR="00C60427" w:rsidRPr="008F4F29">
        <w:rPr>
          <w:szCs w:val="24"/>
        </w:rPr>
        <w:t>precum</w:t>
      </w:r>
      <w:r w:rsidRPr="008F4F29">
        <w:rPr>
          <w:szCs w:val="24"/>
        </w:rPr>
        <w:t xml:space="preserve">: </w:t>
      </w:r>
    </w:p>
    <w:p w:rsidR="00401E62" w:rsidRPr="008F4F29" w:rsidRDefault="00401E62" w:rsidP="00D56D6E">
      <w:pPr>
        <w:pStyle w:val="ListParagraph"/>
        <w:numPr>
          <w:ilvl w:val="1"/>
          <w:numId w:val="72"/>
        </w:numPr>
        <w:rPr>
          <w:szCs w:val="24"/>
        </w:rPr>
      </w:pPr>
      <w:r w:rsidRPr="008F4F29">
        <w:rPr>
          <w:szCs w:val="24"/>
        </w:rPr>
        <w:t>Specifica</w:t>
      </w:r>
      <w:r w:rsidR="001B2F7A" w:rsidRPr="008F4F29">
        <w:rPr>
          <w:szCs w:val="24"/>
        </w:rPr>
        <w:t>ţ</w:t>
      </w:r>
      <w:r w:rsidRPr="008F4F29">
        <w:rPr>
          <w:szCs w:val="24"/>
        </w:rPr>
        <w:t xml:space="preserve">ia lucrării; </w:t>
      </w:r>
    </w:p>
    <w:p w:rsidR="00401E62" w:rsidRPr="008F4F29" w:rsidRDefault="00401E62" w:rsidP="00D56D6E">
      <w:pPr>
        <w:pStyle w:val="ListParagraph"/>
        <w:numPr>
          <w:ilvl w:val="1"/>
          <w:numId w:val="72"/>
        </w:numPr>
        <w:rPr>
          <w:szCs w:val="24"/>
        </w:rPr>
      </w:pPr>
      <w:r w:rsidRPr="008F4F29">
        <w:rPr>
          <w:szCs w:val="24"/>
        </w:rPr>
        <w:t>Specifica</w:t>
      </w:r>
      <w:r w:rsidR="001B2F7A" w:rsidRPr="008F4F29">
        <w:rPr>
          <w:szCs w:val="24"/>
        </w:rPr>
        <w:t>ţ</w:t>
      </w:r>
      <w:r w:rsidRPr="008F4F29">
        <w:rPr>
          <w:szCs w:val="24"/>
        </w:rPr>
        <w:t xml:space="preserve">iile de proiect; </w:t>
      </w:r>
    </w:p>
    <w:p w:rsidR="00401E62" w:rsidRPr="008F4F29" w:rsidRDefault="00401E62" w:rsidP="00D56D6E">
      <w:pPr>
        <w:pStyle w:val="ListParagraph"/>
        <w:numPr>
          <w:ilvl w:val="1"/>
          <w:numId w:val="72"/>
        </w:numPr>
        <w:rPr>
          <w:szCs w:val="24"/>
        </w:rPr>
      </w:pPr>
      <w:r w:rsidRPr="008F4F29">
        <w:rPr>
          <w:szCs w:val="24"/>
        </w:rPr>
        <w:t>Jaloanele proiectului;</w:t>
      </w:r>
    </w:p>
    <w:p w:rsidR="00401E62" w:rsidRPr="008F4F29" w:rsidRDefault="00401E62" w:rsidP="00D56D6E">
      <w:pPr>
        <w:pStyle w:val="ListParagraph"/>
        <w:numPr>
          <w:ilvl w:val="1"/>
          <w:numId w:val="72"/>
        </w:numPr>
        <w:rPr>
          <w:szCs w:val="24"/>
        </w:rPr>
      </w:pPr>
      <w:r w:rsidRPr="008F4F29">
        <w:rPr>
          <w:szCs w:val="24"/>
        </w:rPr>
        <w:t>Structura detaliată a activită</w:t>
      </w:r>
      <w:r w:rsidR="001B2F7A" w:rsidRPr="008F4F29">
        <w:rPr>
          <w:szCs w:val="24"/>
        </w:rPr>
        <w:t>ţ</w:t>
      </w:r>
      <w:r w:rsidRPr="008F4F29">
        <w:rPr>
          <w:szCs w:val="24"/>
        </w:rPr>
        <w:t>ilor;</w:t>
      </w:r>
    </w:p>
    <w:p w:rsidR="00401E62" w:rsidRPr="008F4F29" w:rsidRDefault="00401E62" w:rsidP="00D56D6E">
      <w:pPr>
        <w:pStyle w:val="ListParagraph"/>
        <w:numPr>
          <w:ilvl w:val="1"/>
          <w:numId w:val="72"/>
        </w:numPr>
        <w:rPr>
          <w:szCs w:val="24"/>
        </w:rPr>
      </w:pPr>
      <w:r w:rsidRPr="008F4F29">
        <w:rPr>
          <w:szCs w:val="24"/>
        </w:rPr>
        <w:t>Structura detaliată organiza</w:t>
      </w:r>
      <w:r w:rsidR="001B2F7A" w:rsidRPr="008F4F29">
        <w:rPr>
          <w:szCs w:val="24"/>
        </w:rPr>
        <w:t>ţ</w:t>
      </w:r>
      <w:r w:rsidRPr="008F4F29">
        <w:rPr>
          <w:szCs w:val="24"/>
        </w:rPr>
        <w:t>ională;</w:t>
      </w:r>
    </w:p>
    <w:p w:rsidR="00401E62" w:rsidRPr="008F4F29" w:rsidRDefault="00401E62" w:rsidP="00D56D6E">
      <w:pPr>
        <w:pStyle w:val="ListParagraph"/>
        <w:numPr>
          <w:ilvl w:val="1"/>
          <w:numId w:val="72"/>
        </w:numPr>
        <w:rPr>
          <w:szCs w:val="24"/>
        </w:rPr>
      </w:pPr>
      <w:r w:rsidRPr="008F4F29">
        <w:rPr>
          <w:szCs w:val="24"/>
        </w:rPr>
        <w:t xml:space="preserve">Bugetul proiectului. </w:t>
      </w:r>
    </w:p>
    <w:p w:rsidR="00401E62" w:rsidRPr="002F26F9" w:rsidRDefault="00401E62" w:rsidP="00D56D6E">
      <w:pPr>
        <w:pStyle w:val="Heading5"/>
        <w:numPr>
          <w:ilvl w:val="2"/>
          <w:numId w:val="34"/>
        </w:numPr>
        <w:ind w:left="450"/>
        <w:rPr>
          <w:color w:val="3333CC"/>
          <w:szCs w:val="24"/>
        </w:rPr>
      </w:pPr>
      <w:bookmarkStart w:id="45" w:name="_Toc310513071"/>
      <w:r w:rsidRPr="002F26F9">
        <w:rPr>
          <w:color w:val="3333CC"/>
          <w:szCs w:val="24"/>
        </w:rPr>
        <w:t>Specifica</w:t>
      </w:r>
      <w:r w:rsidR="001B2F7A" w:rsidRPr="002F26F9">
        <w:rPr>
          <w:color w:val="3333CC"/>
          <w:szCs w:val="24"/>
        </w:rPr>
        <w:t>ţ</w:t>
      </w:r>
      <w:r w:rsidRPr="002F26F9">
        <w:rPr>
          <w:color w:val="3333CC"/>
          <w:szCs w:val="24"/>
        </w:rPr>
        <w:t>ia lucrării</w:t>
      </w:r>
      <w:bookmarkEnd w:id="45"/>
    </w:p>
    <w:p w:rsidR="00401E62" w:rsidRPr="008F4F29" w:rsidRDefault="00401E62" w:rsidP="00A14103">
      <w:pPr>
        <w:rPr>
          <w:szCs w:val="24"/>
        </w:rPr>
      </w:pPr>
      <w:r w:rsidRPr="008F4F29">
        <w:rPr>
          <w:szCs w:val="24"/>
        </w:rPr>
        <w:t xml:space="preserve">Prima dată, managerul de proiect va oferi membrilor echipei de proiect </w:t>
      </w:r>
      <w:r w:rsidRPr="008F4F29">
        <w:rPr>
          <w:bCs/>
          <w:i/>
          <w:szCs w:val="24"/>
        </w:rPr>
        <w:t>Specifica</w:t>
      </w:r>
      <w:r w:rsidR="001B2F7A" w:rsidRPr="008F4F29">
        <w:rPr>
          <w:bCs/>
          <w:i/>
          <w:szCs w:val="24"/>
        </w:rPr>
        <w:t>ţ</w:t>
      </w:r>
      <w:r w:rsidRPr="008F4F29">
        <w:rPr>
          <w:bCs/>
          <w:i/>
          <w:szCs w:val="24"/>
        </w:rPr>
        <w:t>ia lucrării</w:t>
      </w:r>
      <w:r w:rsidR="00C60427" w:rsidRPr="008F4F29">
        <w:rPr>
          <w:bCs/>
          <w:szCs w:val="24"/>
        </w:rPr>
        <w:t xml:space="preserve"> care</w:t>
      </w:r>
      <w:r w:rsidRPr="008F4F29">
        <w:rPr>
          <w:szCs w:val="24"/>
        </w:rPr>
        <w:t xml:space="preserve"> con</w:t>
      </w:r>
      <w:r w:rsidR="001B2F7A" w:rsidRPr="008F4F29">
        <w:rPr>
          <w:szCs w:val="24"/>
        </w:rPr>
        <w:t>ţ</w:t>
      </w:r>
      <w:r w:rsidRPr="008F4F29">
        <w:rPr>
          <w:szCs w:val="24"/>
        </w:rPr>
        <w:t>ine toate elementele necesare pentru ca echipa să în</w:t>
      </w:r>
      <w:r w:rsidR="001B2F7A" w:rsidRPr="008F4F29">
        <w:rPr>
          <w:szCs w:val="24"/>
        </w:rPr>
        <w:t>ţ</w:t>
      </w:r>
      <w:r w:rsidRPr="008F4F29">
        <w:rPr>
          <w:szCs w:val="24"/>
        </w:rPr>
        <w:t xml:space="preserve">eleagă proiectul în ansamblul său. </w:t>
      </w:r>
    </w:p>
    <w:p w:rsidR="00401E62" w:rsidRPr="008F4F29" w:rsidRDefault="00401E62" w:rsidP="00A14103">
      <w:pPr>
        <w:rPr>
          <w:szCs w:val="24"/>
        </w:rPr>
      </w:pPr>
      <w:r w:rsidRPr="008F4F29">
        <w:rPr>
          <w:szCs w:val="24"/>
        </w:rPr>
        <w:t xml:space="preserve">Componenta </w:t>
      </w:r>
      <w:r w:rsidRPr="008F4F29">
        <w:rPr>
          <w:i/>
          <w:szCs w:val="24"/>
        </w:rPr>
        <w:t>Specifica</w:t>
      </w:r>
      <w:r w:rsidR="001B2F7A" w:rsidRPr="008F4F29">
        <w:rPr>
          <w:i/>
          <w:szCs w:val="24"/>
        </w:rPr>
        <w:t>ţ</w:t>
      </w:r>
      <w:r w:rsidRPr="008F4F29">
        <w:rPr>
          <w:i/>
          <w:szCs w:val="24"/>
        </w:rPr>
        <w:t>ia lucrării</w:t>
      </w:r>
      <w:r w:rsidRPr="008F4F29">
        <w:rPr>
          <w:szCs w:val="24"/>
        </w:rPr>
        <w:t xml:space="preserve"> poate cuprinde informa</w:t>
      </w:r>
      <w:r w:rsidR="001B2F7A" w:rsidRPr="008F4F29">
        <w:rPr>
          <w:szCs w:val="24"/>
        </w:rPr>
        <w:t>ţ</w:t>
      </w:r>
      <w:r w:rsidRPr="008F4F29">
        <w:rPr>
          <w:szCs w:val="24"/>
        </w:rPr>
        <w:t>ii referitoare la:</w:t>
      </w:r>
    </w:p>
    <w:p w:rsidR="00401E62" w:rsidRPr="008F4F29" w:rsidRDefault="00401E62" w:rsidP="00D56D6E">
      <w:pPr>
        <w:pStyle w:val="ListParagraph"/>
        <w:numPr>
          <w:ilvl w:val="0"/>
          <w:numId w:val="73"/>
        </w:numPr>
        <w:rPr>
          <w:szCs w:val="24"/>
        </w:rPr>
      </w:pPr>
      <w:r w:rsidRPr="008F4F29">
        <w:rPr>
          <w:szCs w:val="24"/>
        </w:rPr>
        <w:t>Misiunea proiectului;</w:t>
      </w:r>
    </w:p>
    <w:p w:rsidR="00401E62" w:rsidRPr="008F4F29" w:rsidRDefault="00401E62" w:rsidP="00D56D6E">
      <w:pPr>
        <w:pStyle w:val="ListParagraph"/>
        <w:numPr>
          <w:ilvl w:val="0"/>
          <w:numId w:val="73"/>
        </w:numPr>
        <w:rPr>
          <w:szCs w:val="24"/>
        </w:rPr>
      </w:pPr>
      <w:r w:rsidRPr="008F4F29">
        <w:rPr>
          <w:szCs w:val="24"/>
        </w:rPr>
        <w:t>Obiective;</w:t>
      </w:r>
    </w:p>
    <w:p w:rsidR="00401E62" w:rsidRPr="008F4F29" w:rsidRDefault="00401E62" w:rsidP="00D56D6E">
      <w:pPr>
        <w:pStyle w:val="ListParagraph"/>
        <w:numPr>
          <w:ilvl w:val="0"/>
          <w:numId w:val="73"/>
        </w:numPr>
        <w:rPr>
          <w:szCs w:val="24"/>
        </w:rPr>
      </w:pPr>
      <w:r w:rsidRPr="008F4F29">
        <w:rPr>
          <w:szCs w:val="24"/>
        </w:rPr>
        <w:t xml:space="preserve">Rolurile </w:t>
      </w:r>
      <w:r w:rsidR="001B2F7A" w:rsidRPr="008F4F29">
        <w:rPr>
          <w:szCs w:val="24"/>
        </w:rPr>
        <w:t>ş</w:t>
      </w:r>
      <w:r w:rsidRPr="008F4F29">
        <w:rPr>
          <w:szCs w:val="24"/>
        </w:rPr>
        <w:t>i responsabilită</w:t>
      </w:r>
      <w:r w:rsidR="001B2F7A" w:rsidRPr="008F4F29">
        <w:rPr>
          <w:szCs w:val="24"/>
        </w:rPr>
        <w:t>ţ</w:t>
      </w:r>
      <w:r w:rsidRPr="008F4F29">
        <w:rPr>
          <w:szCs w:val="24"/>
        </w:rPr>
        <w:t>ile fiecărui membru al echipei de proiect;</w:t>
      </w:r>
    </w:p>
    <w:p w:rsidR="00401E62" w:rsidRPr="008F4F29" w:rsidRDefault="00401E62" w:rsidP="00D56D6E">
      <w:pPr>
        <w:pStyle w:val="ListParagraph"/>
        <w:numPr>
          <w:ilvl w:val="0"/>
          <w:numId w:val="73"/>
        </w:numPr>
        <w:rPr>
          <w:szCs w:val="24"/>
        </w:rPr>
      </w:pPr>
      <w:r w:rsidRPr="008F4F29">
        <w:rPr>
          <w:szCs w:val="24"/>
        </w:rPr>
        <w:t>Rezultatele finite ale proiectului;</w:t>
      </w:r>
    </w:p>
    <w:p w:rsidR="00401E62" w:rsidRPr="008F4F29" w:rsidRDefault="00401E62" w:rsidP="00D56D6E">
      <w:pPr>
        <w:pStyle w:val="ListParagraph"/>
        <w:numPr>
          <w:ilvl w:val="0"/>
          <w:numId w:val="73"/>
        </w:numPr>
        <w:rPr>
          <w:szCs w:val="24"/>
        </w:rPr>
      </w:pPr>
      <w:r w:rsidRPr="008F4F29">
        <w:rPr>
          <w:szCs w:val="24"/>
        </w:rPr>
        <w:t>Bugetul general de proiect;</w:t>
      </w:r>
    </w:p>
    <w:p w:rsidR="00401E62" w:rsidRPr="008F4F29" w:rsidRDefault="00401E62" w:rsidP="00D56D6E">
      <w:pPr>
        <w:pStyle w:val="ListParagraph"/>
        <w:numPr>
          <w:ilvl w:val="0"/>
          <w:numId w:val="73"/>
        </w:numPr>
        <w:rPr>
          <w:szCs w:val="24"/>
        </w:rPr>
      </w:pPr>
      <w:r w:rsidRPr="008F4F29">
        <w:rPr>
          <w:szCs w:val="24"/>
        </w:rPr>
        <w:t xml:space="preserve">Organigrama generală a proiectului. </w:t>
      </w:r>
    </w:p>
    <w:p w:rsidR="00401E62" w:rsidRPr="002F26F9" w:rsidRDefault="00401E62" w:rsidP="00D56D6E">
      <w:pPr>
        <w:pStyle w:val="Heading5"/>
        <w:numPr>
          <w:ilvl w:val="2"/>
          <w:numId w:val="34"/>
        </w:numPr>
        <w:ind w:left="450"/>
        <w:rPr>
          <w:color w:val="3333CC"/>
          <w:szCs w:val="24"/>
        </w:rPr>
      </w:pPr>
      <w:bookmarkStart w:id="46" w:name="_Toc310513072"/>
      <w:r w:rsidRPr="002F26F9">
        <w:rPr>
          <w:color w:val="3333CC"/>
          <w:szCs w:val="24"/>
        </w:rPr>
        <w:t>Specifica</w:t>
      </w:r>
      <w:r w:rsidR="001B2F7A" w:rsidRPr="002F26F9">
        <w:rPr>
          <w:color w:val="3333CC"/>
          <w:szCs w:val="24"/>
        </w:rPr>
        <w:t>ţ</w:t>
      </w:r>
      <w:r w:rsidRPr="002F26F9">
        <w:rPr>
          <w:color w:val="3333CC"/>
          <w:szCs w:val="24"/>
        </w:rPr>
        <w:t>iile de proiect</w:t>
      </w:r>
      <w:bookmarkEnd w:id="46"/>
    </w:p>
    <w:p w:rsidR="00401E62" w:rsidRPr="008F4F29" w:rsidRDefault="00401E62" w:rsidP="00A14103">
      <w:pPr>
        <w:rPr>
          <w:szCs w:val="24"/>
        </w:rPr>
      </w:pPr>
      <w:r w:rsidRPr="008F4F29">
        <w:rPr>
          <w:szCs w:val="24"/>
        </w:rPr>
        <w:t>Specifica</w:t>
      </w:r>
      <w:r w:rsidR="001B2F7A" w:rsidRPr="008F4F29">
        <w:rPr>
          <w:szCs w:val="24"/>
        </w:rPr>
        <w:t>ţ</w:t>
      </w:r>
      <w:r w:rsidRPr="008F4F29">
        <w:rPr>
          <w:szCs w:val="24"/>
        </w:rPr>
        <w:t>iile de proiect trebuie enumerate separat pentru toate contribu</w:t>
      </w:r>
      <w:r w:rsidR="001B2F7A" w:rsidRPr="008F4F29">
        <w:rPr>
          <w:szCs w:val="24"/>
        </w:rPr>
        <w:t>ţ</w:t>
      </w:r>
      <w:r w:rsidRPr="008F4F29">
        <w:rPr>
          <w:szCs w:val="24"/>
        </w:rPr>
        <w:t xml:space="preserve">iile individuale la proiect. Acestea sunt utilizate pentru persoană-oră, echipament </w:t>
      </w:r>
      <w:r w:rsidR="001B2F7A" w:rsidRPr="008F4F29">
        <w:rPr>
          <w:szCs w:val="24"/>
        </w:rPr>
        <w:t>ş</w:t>
      </w:r>
      <w:r w:rsidRPr="008F4F29">
        <w:rPr>
          <w:szCs w:val="24"/>
        </w:rPr>
        <w:t>i materiale. Astfel clientul poate afla cum sunt cheltui</w:t>
      </w:r>
      <w:r w:rsidR="001B2F7A" w:rsidRPr="008F4F29">
        <w:rPr>
          <w:szCs w:val="24"/>
        </w:rPr>
        <w:t>ţ</w:t>
      </w:r>
      <w:r w:rsidRPr="008F4F29">
        <w:rPr>
          <w:szCs w:val="24"/>
        </w:rPr>
        <w:t>i banii aloca</w:t>
      </w:r>
      <w:r w:rsidR="001B2F7A" w:rsidRPr="008F4F29">
        <w:rPr>
          <w:szCs w:val="24"/>
        </w:rPr>
        <w:t>ţ</w:t>
      </w:r>
      <w:r w:rsidRPr="008F4F29">
        <w:rPr>
          <w:szCs w:val="24"/>
        </w:rPr>
        <w:t xml:space="preserve">i proiectului </w:t>
      </w:r>
      <w:r w:rsidR="001B2F7A" w:rsidRPr="008F4F29">
        <w:rPr>
          <w:szCs w:val="24"/>
        </w:rPr>
        <w:t>ş</w:t>
      </w:r>
      <w:r w:rsidRPr="008F4F29">
        <w:rPr>
          <w:szCs w:val="24"/>
        </w:rPr>
        <w:t>i dacă sunt vizate nivelurile corespunzătoare de performan</w:t>
      </w:r>
      <w:r w:rsidR="001B2F7A" w:rsidRPr="008F4F29">
        <w:rPr>
          <w:szCs w:val="24"/>
        </w:rPr>
        <w:t>ţ</w:t>
      </w:r>
      <w:r w:rsidRPr="008F4F29">
        <w:rPr>
          <w:szCs w:val="24"/>
        </w:rPr>
        <w:t xml:space="preserve">ă. </w:t>
      </w:r>
    </w:p>
    <w:p w:rsidR="00401E62" w:rsidRPr="002F26F9" w:rsidRDefault="00401E62" w:rsidP="00D56D6E">
      <w:pPr>
        <w:pStyle w:val="Heading5"/>
        <w:numPr>
          <w:ilvl w:val="2"/>
          <w:numId w:val="34"/>
        </w:numPr>
        <w:ind w:left="450"/>
        <w:rPr>
          <w:color w:val="3333CC"/>
          <w:szCs w:val="24"/>
        </w:rPr>
      </w:pPr>
      <w:bookmarkStart w:id="47" w:name="_Toc310513073"/>
      <w:r w:rsidRPr="002F26F9">
        <w:rPr>
          <w:color w:val="3333CC"/>
          <w:szCs w:val="24"/>
        </w:rPr>
        <w:t>Jaloanele proiectului</w:t>
      </w:r>
      <w:bookmarkEnd w:id="47"/>
    </w:p>
    <w:p w:rsidR="00401E62" w:rsidRPr="008F4F29" w:rsidRDefault="00401E62" w:rsidP="00A14103">
      <w:pPr>
        <w:rPr>
          <w:szCs w:val="24"/>
        </w:rPr>
      </w:pPr>
      <w:r w:rsidRPr="008F4F29">
        <w:rPr>
          <w:szCs w:val="24"/>
        </w:rPr>
        <w:t xml:space="preserve">Jaloanele proiectului sunt etapele principale </w:t>
      </w:r>
      <w:r w:rsidR="00C60427" w:rsidRPr="008F4F29">
        <w:rPr>
          <w:szCs w:val="24"/>
        </w:rPr>
        <w:t>care măsoară</w:t>
      </w:r>
      <w:r w:rsidRPr="008F4F29">
        <w:rPr>
          <w:szCs w:val="24"/>
        </w:rPr>
        <w:t xml:space="preserve"> evolu</w:t>
      </w:r>
      <w:r w:rsidR="001B2F7A" w:rsidRPr="008F4F29">
        <w:rPr>
          <w:szCs w:val="24"/>
        </w:rPr>
        <w:t>ţ</w:t>
      </w:r>
      <w:r w:rsidRPr="008F4F29">
        <w:rPr>
          <w:szCs w:val="24"/>
        </w:rPr>
        <w:t xml:space="preserve">ia acestuia. Cel mai adesea, indică momentul de schimbare a unei faze, fie datorită reluării uneia sau mai multor faze precedente, fie ca urmare a demarării unei noi faze sau a încheierii proiectului. </w:t>
      </w:r>
    </w:p>
    <w:p w:rsidR="00401E62" w:rsidRPr="002F26F9" w:rsidRDefault="00401E62" w:rsidP="00D56D6E">
      <w:pPr>
        <w:pStyle w:val="Heading5"/>
        <w:numPr>
          <w:ilvl w:val="2"/>
          <w:numId w:val="34"/>
        </w:numPr>
        <w:ind w:left="450"/>
        <w:rPr>
          <w:b/>
          <w:bCs/>
          <w:color w:val="3333CC"/>
          <w:szCs w:val="24"/>
        </w:rPr>
      </w:pPr>
      <w:bookmarkStart w:id="48" w:name="_Toc310513074"/>
      <w:r w:rsidRPr="002F26F9">
        <w:rPr>
          <w:color w:val="3333CC"/>
          <w:szCs w:val="24"/>
        </w:rPr>
        <w:t>Structura detaliată a activită</w:t>
      </w:r>
      <w:r w:rsidR="001B2F7A" w:rsidRPr="002F26F9">
        <w:rPr>
          <w:color w:val="3333CC"/>
          <w:szCs w:val="24"/>
        </w:rPr>
        <w:t>ţ</w:t>
      </w:r>
      <w:r w:rsidRPr="002F26F9">
        <w:rPr>
          <w:color w:val="3333CC"/>
          <w:szCs w:val="24"/>
        </w:rPr>
        <w:t>ilor</w:t>
      </w:r>
      <w:bookmarkEnd w:id="48"/>
    </w:p>
    <w:p w:rsidR="00401E62" w:rsidRPr="008F4F29" w:rsidRDefault="00401E62" w:rsidP="00A14103">
      <w:pPr>
        <w:rPr>
          <w:szCs w:val="24"/>
        </w:rPr>
      </w:pPr>
      <w:r w:rsidRPr="008F4F29">
        <w:rPr>
          <w:szCs w:val="24"/>
        </w:rPr>
        <w:t xml:space="preserve">Documentul intitulat </w:t>
      </w:r>
      <w:r w:rsidRPr="008F4F29">
        <w:rPr>
          <w:i/>
          <w:szCs w:val="24"/>
        </w:rPr>
        <w:t>Structura detaliată a activită</w:t>
      </w:r>
      <w:r w:rsidR="001B2F7A" w:rsidRPr="008F4F29">
        <w:rPr>
          <w:i/>
          <w:szCs w:val="24"/>
        </w:rPr>
        <w:t>ţ</w:t>
      </w:r>
      <w:r w:rsidRPr="008F4F29">
        <w:rPr>
          <w:i/>
          <w:szCs w:val="24"/>
        </w:rPr>
        <w:t>ilor</w:t>
      </w:r>
      <w:r w:rsidRPr="008F4F29">
        <w:rPr>
          <w:szCs w:val="24"/>
        </w:rPr>
        <w:t xml:space="preserve"> sau structura detaliată orientată pe activită</w:t>
      </w:r>
      <w:r w:rsidR="001B2F7A" w:rsidRPr="008F4F29">
        <w:rPr>
          <w:szCs w:val="24"/>
        </w:rPr>
        <w:t>ţ</w:t>
      </w:r>
      <w:r w:rsidRPr="008F4F29">
        <w:rPr>
          <w:szCs w:val="24"/>
        </w:rPr>
        <w:t xml:space="preserve">i împarte proiectul în elemente tot mai mici, organizate ierarhic, ce trebuie finalizate într-o anumită ordine până la completarea proiectului. </w:t>
      </w:r>
      <w:r w:rsidRPr="008F4F29">
        <w:rPr>
          <w:i/>
          <w:szCs w:val="24"/>
        </w:rPr>
        <w:t>Structura detaliată a activită</w:t>
      </w:r>
      <w:r w:rsidR="001B2F7A" w:rsidRPr="008F4F29">
        <w:rPr>
          <w:i/>
          <w:szCs w:val="24"/>
        </w:rPr>
        <w:t>ţ</w:t>
      </w:r>
      <w:r w:rsidRPr="008F4F29">
        <w:rPr>
          <w:i/>
          <w:szCs w:val="24"/>
        </w:rPr>
        <w:t>ilor</w:t>
      </w:r>
      <w:r w:rsidRPr="008F4F29">
        <w:rPr>
          <w:szCs w:val="24"/>
        </w:rPr>
        <w:t xml:space="preserve"> constituie instrumentul central de ordonare </w:t>
      </w:r>
      <w:r w:rsidR="001B2F7A" w:rsidRPr="008F4F29">
        <w:rPr>
          <w:szCs w:val="24"/>
        </w:rPr>
        <w:t>ş</w:t>
      </w:r>
      <w:r w:rsidRPr="008F4F29">
        <w:rPr>
          <w:szCs w:val="24"/>
        </w:rPr>
        <w:t xml:space="preserve">i de comunicare din cadrul proiectului. </w:t>
      </w:r>
    </w:p>
    <w:p w:rsidR="00401E62" w:rsidRPr="008F4F29" w:rsidRDefault="00401E62" w:rsidP="00A14103">
      <w:pPr>
        <w:rPr>
          <w:szCs w:val="24"/>
        </w:rPr>
      </w:pPr>
      <w:r w:rsidRPr="008F4F29">
        <w:rPr>
          <w:szCs w:val="24"/>
        </w:rPr>
        <w:t>Dacă Structura detaliată a activită</w:t>
      </w:r>
      <w:r w:rsidR="001B2F7A" w:rsidRPr="008F4F29">
        <w:rPr>
          <w:szCs w:val="24"/>
        </w:rPr>
        <w:t>ţ</w:t>
      </w:r>
      <w:r w:rsidRPr="008F4F29">
        <w:rPr>
          <w:szCs w:val="24"/>
        </w:rPr>
        <w:t xml:space="preserve">ilor se modifică, trebuie modificată </w:t>
      </w:r>
      <w:r w:rsidR="001B2F7A" w:rsidRPr="008F4F29">
        <w:rPr>
          <w:szCs w:val="24"/>
        </w:rPr>
        <w:t>ş</w:t>
      </w:r>
      <w:r w:rsidRPr="008F4F29">
        <w:rPr>
          <w:szCs w:val="24"/>
        </w:rPr>
        <w:t xml:space="preserve">i </w:t>
      </w:r>
      <w:r w:rsidRPr="008F4F29">
        <w:rPr>
          <w:bCs/>
          <w:szCs w:val="24"/>
        </w:rPr>
        <w:t>Specifica</w:t>
      </w:r>
      <w:r w:rsidR="001B2F7A" w:rsidRPr="008F4F29">
        <w:rPr>
          <w:bCs/>
          <w:szCs w:val="24"/>
        </w:rPr>
        <w:t>ţ</w:t>
      </w:r>
      <w:r w:rsidRPr="008F4F29">
        <w:rPr>
          <w:bCs/>
          <w:szCs w:val="24"/>
        </w:rPr>
        <w:t>ia lucrării</w:t>
      </w:r>
      <w:r w:rsidRPr="008F4F29">
        <w:rPr>
          <w:szCs w:val="24"/>
        </w:rPr>
        <w:t>.</w:t>
      </w:r>
    </w:p>
    <w:p w:rsidR="00401E62" w:rsidRPr="008F4F29" w:rsidRDefault="00401E62" w:rsidP="00A14103">
      <w:pPr>
        <w:rPr>
          <w:szCs w:val="24"/>
        </w:rPr>
      </w:pPr>
      <w:r w:rsidRPr="008F4F29">
        <w:rPr>
          <w:i/>
          <w:szCs w:val="24"/>
        </w:rPr>
        <w:lastRenderedPageBreak/>
        <w:t>Structura detaliată</w:t>
      </w:r>
      <w:r w:rsidRPr="008F4F29">
        <w:rPr>
          <w:szCs w:val="24"/>
        </w:rPr>
        <w:t xml:space="preserve"> a activită</w:t>
      </w:r>
      <w:r w:rsidR="001B2F7A" w:rsidRPr="008F4F29">
        <w:rPr>
          <w:szCs w:val="24"/>
        </w:rPr>
        <w:t>ţ</w:t>
      </w:r>
      <w:r w:rsidRPr="008F4F29">
        <w:rPr>
          <w:szCs w:val="24"/>
        </w:rPr>
        <w:t>ilor împarte proiectul în:</w:t>
      </w:r>
    </w:p>
    <w:p w:rsidR="00401E62" w:rsidRPr="008F4F29" w:rsidRDefault="00401E62" w:rsidP="00D56D6E">
      <w:pPr>
        <w:pStyle w:val="ListParagraph"/>
        <w:numPr>
          <w:ilvl w:val="0"/>
          <w:numId w:val="74"/>
        </w:numPr>
        <w:spacing w:before="200" w:after="0"/>
        <w:rPr>
          <w:szCs w:val="24"/>
        </w:rPr>
      </w:pPr>
      <w:r w:rsidRPr="008F4F29">
        <w:rPr>
          <w:szCs w:val="24"/>
        </w:rPr>
        <w:t xml:space="preserve">Pachete de lucrări; </w:t>
      </w:r>
    </w:p>
    <w:p w:rsidR="00401E62" w:rsidRPr="008F4F29" w:rsidRDefault="00401E62" w:rsidP="00D56D6E">
      <w:pPr>
        <w:pStyle w:val="ListParagraph"/>
        <w:numPr>
          <w:ilvl w:val="0"/>
          <w:numId w:val="74"/>
        </w:numPr>
        <w:spacing w:before="200" w:after="0"/>
        <w:rPr>
          <w:szCs w:val="24"/>
        </w:rPr>
      </w:pPr>
      <w:r w:rsidRPr="008F4F29">
        <w:rPr>
          <w:szCs w:val="24"/>
        </w:rPr>
        <w:t>Sarcini;</w:t>
      </w:r>
    </w:p>
    <w:p w:rsidR="00401E62" w:rsidRPr="008F4F29" w:rsidRDefault="00401E62" w:rsidP="00D56D6E">
      <w:pPr>
        <w:pStyle w:val="ListParagraph"/>
        <w:numPr>
          <w:ilvl w:val="0"/>
          <w:numId w:val="74"/>
        </w:numPr>
        <w:spacing w:before="200" w:after="0"/>
        <w:rPr>
          <w:szCs w:val="24"/>
        </w:rPr>
      </w:pPr>
      <w:r w:rsidRPr="008F4F29">
        <w:rPr>
          <w:szCs w:val="24"/>
        </w:rPr>
        <w:t>Sub-sarcini (dacă este nevoie).</w:t>
      </w:r>
    </w:p>
    <w:p w:rsidR="00401E62" w:rsidRPr="008F4F29" w:rsidRDefault="00401E62" w:rsidP="00A14103">
      <w:pPr>
        <w:rPr>
          <w:szCs w:val="24"/>
        </w:rPr>
      </w:pPr>
      <w:r w:rsidRPr="008F4F29">
        <w:rPr>
          <w:szCs w:val="24"/>
        </w:rPr>
        <w:t xml:space="preserve">Managerul de proiect utilizează </w:t>
      </w:r>
      <w:r w:rsidRPr="008F4F29">
        <w:rPr>
          <w:i/>
          <w:szCs w:val="24"/>
        </w:rPr>
        <w:t>Structura detaliată a activită</w:t>
      </w:r>
      <w:r w:rsidR="001B2F7A" w:rsidRPr="008F4F29">
        <w:rPr>
          <w:i/>
          <w:szCs w:val="24"/>
        </w:rPr>
        <w:t>ţ</w:t>
      </w:r>
      <w:r w:rsidRPr="008F4F29">
        <w:rPr>
          <w:i/>
          <w:szCs w:val="24"/>
        </w:rPr>
        <w:t>ilor</w:t>
      </w:r>
      <w:r w:rsidRPr="008F4F29">
        <w:rPr>
          <w:szCs w:val="24"/>
        </w:rPr>
        <w:t xml:space="preserve"> ca un cadru comun pentru integrarea întregului proiect. </w:t>
      </w:r>
      <w:r w:rsidRPr="008F4F29">
        <w:rPr>
          <w:i/>
          <w:szCs w:val="24"/>
        </w:rPr>
        <w:t>Structura detaliată a activită</w:t>
      </w:r>
      <w:r w:rsidR="001B2F7A" w:rsidRPr="008F4F29">
        <w:rPr>
          <w:i/>
          <w:szCs w:val="24"/>
        </w:rPr>
        <w:t>ţ</w:t>
      </w:r>
      <w:r w:rsidRPr="008F4F29">
        <w:rPr>
          <w:i/>
          <w:szCs w:val="24"/>
        </w:rPr>
        <w:t>ilor</w:t>
      </w:r>
      <w:r w:rsidRPr="008F4F29">
        <w:rPr>
          <w:szCs w:val="24"/>
        </w:rPr>
        <w:t xml:space="preserve"> stă, de asemenea, la baza </w:t>
      </w:r>
      <w:r w:rsidRPr="008F4F29">
        <w:rPr>
          <w:i/>
          <w:szCs w:val="24"/>
        </w:rPr>
        <w:t>structurii detaliate organiza</w:t>
      </w:r>
      <w:r w:rsidR="001B2F7A" w:rsidRPr="008F4F29">
        <w:rPr>
          <w:i/>
          <w:szCs w:val="24"/>
        </w:rPr>
        <w:t>ţ</w:t>
      </w:r>
      <w:r w:rsidRPr="008F4F29">
        <w:rPr>
          <w:i/>
          <w:szCs w:val="24"/>
        </w:rPr>
        <w:t>ionale</w:t>
      </w:r>
      <w:r w:rsidRPr="008F4F29">
        <w:rPr>
          <w:szCs w:val="24"/>
        </w:rPr>
        <w:t>, planificării re</w:t>
      </w:r>
      <w:r w:rsidR="001B2F7A" w:rsidRPr="008F4F29">
        <w:rPr>
          <w:szCs w:val="24"/>
        </w:rPr>
        <w:t>ţ</w:t>
      </w:r>
      <w:r w:rsidRPr="008F4F29">
        <w:rPr>
          <w:szCs w:val="24"/>
        </w:rPr>
        <w:t xml:space="preserve">elei, a costurilor, a analizei riscurilor etc. </w:t>
      </w:r>
    </w:p>
    <w:p w:rsidR="00B82B22" w:rsidRPr="008F4F29" w:rsidRDefault="00B82B22">
      <w:pPr>
        <w:spacing w:before="200" w:after="0"/>
        <w:ind w:firstLine="0"/>
        <w:rPr>
          <w:b/>
          <w:bCs/>
          <w:szCs w:val="24"/>
        </w:rPr>
      </w:pPr>
    </w:p>
    <w:p w:rsidR="00CB3658" w:rsidRPr="008F4F29" w:rsidRDefault="00CB3658" w:rsidP="00CB3658">
      <w:pPr>
        <w:pStyle w:val="Caption"/>
        <w:rPr>
          <w:color w:val="auto"/>
          <w:sz w:val="24"/>
          <w:szCs w:val="24"/>
        </w:rPr>
      </w:pPr>
      <w:r w:rsidRPr="008F4F29">
        <w:rPr>
          <w:color w:val="auto"/>
          <w:sz w:val="24"/>
          <w:szCs w:val="24"/>
        </w:rPr>
        <w:t xml:space="preserve">Figura </w:t>
      </w:r>
      <w:r w:rsidR="00B236F0" w:rsidRPr="008F4F29">
        <w:rPr>
          <w:color w:val="auto"/>
          <w:sz w:val="24"/>
          <w:szCs w:val="24"/>
        </w:rPr>
        <w:fldChar w:fldCharType="begin"/>
      </w:r>
      <w:r w:rsidRPr="008F4F29">
        <w:rPr>
          <w:color w:val="auto"/>
          <w:sz w:val="24"/>
          <w:szCs w:val="24"/>
        </w:rPr>
        <w:instrText xml:space="preserve"> SEQ Figura \* ARABIC </w:instrText>
      </w:r>
      <w:r w:rsidR="00B236F0" w:rsidRPr="008F4F29">
        <w:rPr>
          <w:color w:val="auto"/>
          <w:sz w:val="24"/>
          <w:szCs w:val="24"/>
        </w:rPr>
        <w:fldChar w:fldCharType="separate"/>
      </w:r>
      <w:r w:rsidR="00C75505">
        <w:rPr>
          <w:noProof/>
          <w:color w:val="auto"/>
          <w:sz w:val="24"/>
          <w:szCs w:val="24"/>
        </w:rPr>
        <w:t>8</w:t>
      </w:r>
      <w:r w:rsidR="00B236F0" w:rsidRPr="008F4F29">
        <w:rPr>
          <w:noProof/>
          <w:color w:val="auto"/>
          <w:sz w:val="24"/>
          <w:szCs w:val="24"/>
        </w:rPr>
        <w:fldChar w:fldCharType="end"/>
      </w:r>
      <w:r w:rsidRPr="008F4F29">
        <w:rPr>
          <w:color w:val="auto"/>
          <w:sz w:val="24"/>
          <w:szCs w:val="24"/>
        </w:rPr>
        <w:t xml:space="preserve"> - Structura detaliată a activită</w:t>
      </w:r>
      <w:r w:rsidR="001B2F7A" w:rsidRPr="008F4F29">
        <w:rPr>
          <w:color w:val="auto"/>
          <w:sz w:val="24"/>
          <w:szCs w:val="24"/>
        </w:rPr>
        <w:t>ţ</w:t>
      </w:r>
      <w:r w:rsidRPr="008F4F29">
        <w:rPr>
          <w:color w:val="auto"/>
          <w:sz w:val="24"/>
          <w:szCs w:val="24"/>
        </w:rPr>
        <w:t>ilor</w:t>
      </w:r>
    </w:p>
    <w:p w:rsidR="00A14103" w:rsidRPr="008F4F29" w:rsidRDefault="00401E62" w:rsidP="00A14103">
      <w:pPr>
        <w:pStyle w:val="imagine"/>
        <w:rPr>
          <w:szCs w:val="24"/>
        </w:rPr>
      </w:pPr>
      <w:r w:rsidRPr="008F4F29">
        <w:rPr>
          <w:szCs w:val="24"/>
          <w:lang w:eastAsia="en-US"/>
        </w:rPr>
        <w:drawing>
          <wp:inline distT="0" distB="0" distL="0" distR="0" wp14:anchorId="3D1C250A" wp14:editId="7BC5C3BA">
            <wp:extent cx="4209387" cy="2598136"/>
            <wp:effectExtent l="0" t="0" r="1270" b="0"/>
            <wp:docPr id="54" name="Picture 1" descr="w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bs"/>
                    <pic:cNvPicPr>
                      <a:picLocks noChangeAspect="1" noChangeArrowheads="1"/>
                    </pic:cNvPicPr>
                  </pic:nvPicPr>
                  <pic:blipFill>
                    <a:blip r:embed="rId53" cstate="print"/>
                    <a:srcRect/>
                    <a:stretch>
                      <a:fillRect/>
                    </a:stretch>
                  </pic:blipFill>
                  <pic:spPr bwMode="auto">
                    <a:xfrm>
                      <a:off x="0" y="0"/>
                      <a:ext cx="4214675" cy="2601400"/>
                    </a:xfrm>
                    <a:prstGeom prst="rect">
                      <a:avLst/>
                    </a:prstGeom>
                    <a:noFill/>
                    <a:ln w="9525">
                      <a:noFill/>
                      <a:miter lim="800000"/>
                      <a:headEnd/>
                      <a:tailEnd/>
                    </a:ln>
                  </pic:spPr>
                </pic:pic>
              </a:graphicData>
            </a:graphic>
          </wp:inline>
        </w:drawing>
      </w:r>
    </w:p>
    <w:p w:rsidR="00401E62" w:rsidRPr="008F4F29" w:rsidRDefault="00A14103" w:rsidP="00C60427">
      <w:pPr>
        <w:pStyle w:val="Caption"/>
        <w:rPr>
          <w:b w:val="0"/>
          <w:color w:val="auto"/>
          <w:szCs w:val="24"/>
        </w:rPr>
      </w:pPr>
      <w:r w:rsidRPr="008F4F29">
        <w:rPr>
          <w:b w:val="0"/>
          <w:bCs w:val="0"/>
          <w:color w:val="auto"/>
          <w:sz w:val="24"/>
          <w:szCs w:val="24"/>
        </w:rPr>
        <w:t xml:space="preserve">Sursa: </w:t>
      </w:r>
      <w:r w:rsidRPr="008F4F29">
        <w:rPr>
          <w:b w:val="0"/>
          <w:color w:val="auto"/>
          <w:sz w:val="24"/>
          <w:szCs w:val="24"/>
        </w:rPr>
        <w:t>www.</w:t>
      </w:r>
      <w:r w:rsidRPr="008F4F29">
        <w:rPr>
          <w:b w:val="0"/>
          <w:bCs w:val="0"/>
          <w:color w:val="auto"/>
          <w:sz w:val="24"/>
          <w:szCs w:val="24"/>
        </w:rPr>
        <w:t>wikipedia</w:t>
      </w:r>
      <w:r w:rsidRPr="008F4F29">
        <w:rPr>
          <w:b w:val="0"/>
          <w:color w:val="auto"/>
          <w:sz w:val="24"/>
          <w:szCs w:val="24"/>
        </w:rPr>
        <w:t>.</w:t>
      </w:r>
      <w:r w:rsidRPr="008F4F29">
        <w:rPr>
          <w:b w:val="0"/>
          <w:bCs w:val="0"/>
          <w:color w:val="auto"/>
          <w:sz w:val="24"/>
          <w:szCs w:val="24"/>
        </w:rPr>
        <w:t>ro</w:t>
      </w:r>
      <w:r w:rsidR="00401E62" w:rsidRPr="008F4F29">
        <w:rPr>
          <w:b w:val="0"/>
          <w:bCs w:val="0"/>
          <w:color w:val="auto"/>
          <w:szCs w:val="24"/>
        </w:rPr>
        <w:tab/>
      </w:r>
      <w:r w:rsidR="00401E62" w:rsidRPr="008F4F29">
        <w:rPr>
          <w:b w:val="0"/>
          <w:bCs w:val="0"/>
          <w:color w:val="auto"/>
          <w:szCs w:val="24"/>
        </w:rPr>
        <w:tab/>
      </w:r>
    </w:p>
    <w:p w:rsidR="00401E62" w:rsidRPr="002F26F9" w:rsidRDefault="00401E62" w:rsidP="00D56D6E">
      <w:pPr>
        <w:pStyle w:val="Heading5"/>
        <w:numPr>
          <w:ilvl w:val="2"/>
          <w:numId w:val="34"/>
        </w:numPr>
        <w:ind w:left="450"/>
        <w:rPr>
          <w:color w:val="3333CC"/>
          <w:szCs w:val="24"/>
        </w:rPr>
      </w:pPr>
      <w:bookmarkStart w:id="49" w:name="_Toc310513075"/>
      <w:r w:rsidRPr="002F26F9">
        <w:rPr>
          <w:color w:val="3333CC"/>
          <w:szCs w:val="24"/>
        </w:rPr>
        <w:t>Structura detaliată organiza</w:t>
      </w:r>
      <w:r w:rsidR="001B2F7A" w:rsidRPr="002F26F9">
        <w:rPr>
          <w:color w:val="3333CC"/>
          <w:szCs w:val="24"/>
        </w:rPr>
        <w:t>ţ</w:t>
      </w:r>
      <w:r w:rsidRPr="002F26F9">
        <w:rPr>
          <w:color w:val="3333CC"/>
          <w:szCs w:val="24"/>
        </w:rPr>
        <w:t>ională</w:t>
      </w:r>
      <w:bookmarkEnd w:id="49"/>
    </w:p>
    <w:p w:rsidR="00401E62" w:rsidRPr="008F4F29" w:rsidRDefault="00401E62" w:rsidP="00A14103">
      <w:pPr>
        <w:rPr>
          <w:szCs w:val="24"/>
        </w:rPr>
      </w:pPr>
      <w:r w:rsidRPr="008F4F29">
        <w:rPr>
          <w:i/>
          <w:szCs w:val="24"/>
        </w:rPr>
        <w:t>Structura detaliată organiza</w:t>
      </w:r>
      <w:r w:rsidR="001B2F7A" w:rsidRPr="008F4F29">
        <w:rPr>
          <w:i/>
          <w:szCs w:val="24"/>
        </w:rPr>
        <w:t>ţ</w:t>
      </w:r>
      <w:r w:rsidRPr="008F4F29">
        <w:rPr>
          <w:i/>
          <w:szCs w:val="24"/>
        </w:rPr>
        <w:t>ională</w:t>
      </w:r>
      <w:r w:rsidRPr="008F4F29">
        <w:rPr>
          <w:szCs w:val="24"/>
        </w:rPr>
        <w:t xml:space="preserve"> cuprinde diviziunile func</w:t>
      </w:r>
      <w:r w:rsidR="001B2F7A" w:rsidRPr="008F4F29">
        <w:rPr>
          <w:szCs w:val="24"/>
        </w:rPr>
        <w:t>ţ</w:t>
      </w:r>
      <w:r w:rsidRPr="008F4F29">
        <w:rPr>
          <w:szCs w:val="24"/>
        </w:rPr>
        <w:t>ionale ale organiza</w:t>
      </w:r>
      <w:r w:rsidR="001B2F7A" w:rsidRPr="008F4F29">
        <w:rPr>
          <w:szCs w:val="24"/>
        </w:rPr>
        <w:t>ţ</w:t>
      </w:r>
      <w:r w:rsidRPr="008F4F29">
        <w:rPr>
          <w:szCs w:val="24"/>
        </w:rPr>
        <w:t>iei care sunt însărcinate să asigure sus</w:t>
      </w:r>
      <w:r w:rsidR="001B2F7A" w:rsidRPr="008F4F29">
        <w:rPr>
          <w:szCs w:val="24"/>
        </w:rPr>
        <w:t>ţ</w:t>
      </w:r>
      <w:r w:rsidRPr="008F4F29">
        <w:rPr>
          <w:szCs w:val="24"/>
        </w:rPr>
        <w:t xml:space="preserve">inerea proiectului </w:t>
      </w:r>
      <w:r w:rsidR="001B2F7A" w:rsidRPr="008F4F29">
        <w:rPr>
          <w:szCs w:val="24"/>
        </w:rPr>
        <w:t>ş</w:t>
      </w:r>
      <w:r w:rsidRPr="008F4F29">
        <w:rPr>
          <w:szCs w:val="24"/>
        </w:rPr>
        <w:t>i organiza</w:t>
      </w:r>
      <w:r w:rsidR="001B2F7A" w:rsidRPr="008F4F29">
        <w:rPr>
          <w:szCs w:val="24"/>
        </w:rPr>
        <w:t>ţ</w:t>
      </w:r>
      <w:r w:rsidRPr="008F4F29">
        <w:rPr>
          <w:szCs w:val="24"/>
        </w:rPr>
        <w:t xml:space="preserve">iile exterioare, dacă acestea sunt, de asemenea, implicate. </w:t>
      </w:r>
      <w:r w:rsidRPr="008F4F29">
        <w:rPr>
          <w:bCs/>
          <w:szCs w:val="24"/>
        </w:rPr>
        <w:t>Structura detaliată organiza</w:t>
      </w:r>
      <w:r w:rsidR="001B2F7A" w:rsidRPr="008F4F29">
        <w:rPr>
          <w:bCs/>
          <w:szCs w:val="24"/>
        </w:rPr>
        <w:t>ţ</w:t>
      </w:r>
      <w:r w:rsidRPr="008F4F29">
        <w:rPr>
          <w:bCs/>
          <w:szCs w:val="24"/>
        </w:rPr>
        <w:t>ională</w:t>
      </w:r>
      <w:r w:rsidRPr="008F4F29">
        <w:rPr>
          <w:szCs w:val="24"/>
        </w:rPr>
        <w:t xml:space="preserve"> poate fi foarte bine construită ca </w:t>
      </w:r>
      <w:r w:rsidR="001B2F7A" w:rsidRPr="008F4F29">
        <w:rPr>
          <w:szCs w:val="24"/>
        </w:rPr>
        <w:t>ş</w:t>
      </w:r>
      <w:r w:rsidRPr="008F4F29">
        <w:rPr>
          <w:szCs w:val="24"/>
        </w:rPr>
        <w:t xml:space="preserve">i o organigramă. În orice caz, </w:t>
      </w:r>
      <w:r w:rsidRPr="008F4F29">
        <w:rPr>
          <w:bCs/>
          <w:szCs w:val="24"/>
        </w:rPr>
        <w:t>structura detaliată organiza</w:t>
      </w:r>
      <w:r w:rsidR="001B2F7A" w:rsidRPr="008F4F29">
        <w:rPr>
          <w:bCs/>
          <w:szCs w:val="24"/>
        </w:rPr>
        <w:t>ţ</w:t>
      </w:r>
      <w:r w:rsidRPr="008F4F29">
        <w:rPr>
          <w:bCs/>
          <w:szCs w:val="24"/>
        </w:rPr>
        <w:t>ională</w:t>
      </w:r>
      <w:r w:rsidRPr="008F4F29">
        <w:rPr>
          <w:szCs w:val="24"/>
        </w:rPr>
        <w:t xml:space="preserve"> ajută managerii să privească proiectul din punctul de vedere al responsabilită</w:t>
      </w:r>
      <w:r w:rsidR="001B2F7A" w:rsidRPr="008F4F29">
        <w:rPr>
          <w:szCs w:val="24"/>
        </w:rPr>
        <w:t>ţ</w:t>
      </w:r>
      <w:r w:rsidRPr="008F4F29">
        <w:rPr>
          <w:szCs w:val="24"/>
        </w:rPr>
        <w:t xml:space="preserve">ilor.. </w:t>
      </w:r>
    </w:p>
    <w:p w:rsidR="00401E62" w:rsidRPr="002F26F9" w:rsidRDefault="00A14103" w:rsidP="00D56D6E">
      <w:pPr>
        <w:pStyle w:val="Heading5"/>
        <w:numPr>
          <w:ilvl w:val="2"/>
          <w:numId w:val="34"/>
        </w:numPr>
        <w:ind w:left="450"/>
        <w:rPr>
          <w:color w:val="3333CC"/>
          <w:szCs w:val="24"/>
        </w:rPr>
      </w:pPr>
      <w:r w:rsidRPr="002F26F9">
        <w:rPr>
          <w:color w:val="3333CC"/>
          <w:szCs w:val="24"/>
        </w:rPr>
        <w:t> </w:t>
      </w:r>
      <w:bookmarkStart w:id="50" w:name="_Toc310513076"/>
      <w:r w:rsidR="00401E62" w:rsidRPr="002F26F9">
        <w:rPr>
          <w:color w:val="3333CC"/>
          <w:szCs w:val="24"/>
        </w:rPr>
        <w:t>Bugetul proiectului</w:t>
      </w:r>
      <w:bookmarkEnd w:id="50"/>
    </w:p>
    <w:p w:rsidR="00401E62" w:rsidRPr="008F4F29" w:rsidRDefault="00401E62" w:rsidP="00A14103">
      <w:pPr>
        <w:rPr>
          <w:szCs w:val="24"/>
        </w:rPr>
      </w:pPr>
      <w:r w:rsidRPr="008F4F29">
        <w:rPr>
          <w:szCs w:val="24"/>
        </w:rPr>
        <w:t xml:space="preserve">Bugetul proiectului este format din totalitatea veniturilor </w:t>
      </w:r>
      <w:r w:rsidR="001B2F7A" w:rsidRPr="008F4F29">
        <w:rPr>
          <w:szCs w:val="24"/>
        </w:rPr>
        <w:t>ş</w:t>
      </w:r>
      <w:r w:rsidRPr="008F4F29">
        <w:rPr>
          <w:szCs w:val="24"/>
        </w:rPr>
        <w:t>i a cheltuielilor de proiect. Este bine ca acesta sa fie corelat în totalitate cu structura detaliată a activită</w:t>
      </w:r>
      <w:r w:rsidR="001B2F7A" w:rsidRPr="008F4F29">
        <w:rPr>
          <w:szCs w:val="24"/>
        </w:rPr>
        <w:t>ţ</w:t>
      </w:r>
      <w:r w:rsidRPr="008F4F29">
        <w:rPr>
          <w:szCs w:val="24"/>
        </w:rPr>
        <w:t xml:space="preserve">ilor. Astfel, se va putea realiza o programare a costurilor pe faze de proiect. </w:t>
      </w:r>
    </w:p>
    <w:p w:rsidR="00401E62" w:rsidRPr="008F4F29" w:rsidRDefault="00A14103" w:rsidP="00D56D6E">
      <w:pPr>
        <w:pStyle w:val="Heading4"/>
        <w:numPr>
          <w:ilvl w:val="0"/>
          <w:numId w:val="61"/>
        </w:numPr>
        <w:rPr>
          <w:color w:val="auto"/>
          <w:sz w:val="24"/>
          <w:szCs w:val="24"/>
        </w:rPr>
      </w:pPr>
      <w:r w:rsidRPr="008F4F29">
        <w:rPr>
          <w:color w:val="auto"/>
          <w:sz w:val="24"/>
          <w:szCs w:val="24"/>
        </w:rPr>
        <w:lastRenderedPageBreak/>
        <w:t> </w:t>
      </w:r>
      <w:bookmarkStart w:id="51" w:name="_Toc310513077"/>
      <w:r w:rsidR="00401E62" w:rsidRPr="008F4F29">
        <w:rPr>
          <w:color w:val="auto"/>
          <w:sz w:val="24"/>
          <w:szCs w:val="24"/>
        </w:rPr>
        <w:t>Metode de programare în re</w:t>
      </w:r>
      <w:r w:rsidR="001B2F7A" w:rsidRPr="008F4F29">
        <w:rPr>
          <w:color w:val="auto"/>
          <w:sz w:val="24"/>
          <w:szCs w:val="24"/>
        </w:rPr>
        <w:t>ţ</w:t>
      </w:r>
      <w:r w:rsidR="00401E62" w:rsidRPr="008F4F29">
        <w:rPr>
          <w:color w:val="auto"/>
          <w:sz w:val="24"/>
          <w:szCs w:val="24"/>
        </w:rPr>
        <w:t>ea</w:t>
      </w:r>
      <w:r w:rsidR="00E96AA2" w:rsidRPr="008F4F29">
        <w:rPr>
          <w:color w:val="auto"/>
          <w:sz w:val="24"/>
          <w:szCs w:val="24"/>
        </w:rPr>
        <w:t xml:space="preserve"> (planificarea sarcinilor)</w:t>
      </w:r>
      <w:bookmarkEnd w:id="51"/>
    </w:p>
    <w:p w:rsidR="00401E62" w:rsidRPr="008F4F29" w:rsidRDefault="00401E62" w:rsidP="00A14103">
      <w:pPr>
        <w:rPr>
          <w:szCs w:val="24"/>
        </w:rPr>
      </w:pPr>
      <w:r w:rsidRPr="008F4F29">
        <w:rPr>
          <w:szCs w:val="24"/>
        </w:rPr>
        <w:t xml:space="preserve">Pentru a planifica eficient </w:t>
      </w:r>
      <w:r w:rsidR="001B2F7A" w:rsidRPr="008F4F29">
        <w:rPr>
          <w:szCs w:val="24"/>
        </w:rPr>
        <w:t>ş</w:t>
      </w:r>
      <w:r w:rsidRPr="008F4F29">
        <w:rPr>
          <w:szCs w:val="24"/>
        </w:rPr>
        <w:t>i în timp asumat proiectul, este nevoie de programarea de re</w:t>
      </w:r>
      <w:r w:rsidR="001B2F7A" w:rsidRPr="008F4F29">
        <w:rPr>
          <w:szCs w:val="24"/>
        </w:rPr>
        <w:t>ţ</w:t>
      </w:r>
      <w:r w:rsidRPr="008F4F29">
        <w:rPr>
          <w:szCs w:val="24"/>
        </w:rPr>
        <w:t xml:space="preserve">ea: cu cine? </w:t>
      </w:r>
      <w:r w:rsidR="001B2F7A" w:rsidRPr="008F4F29">
        <w:rPr>
          <w:szCs w:val="24"/>
        </w:rPr>
        <w:t>ş</w:t>
      </w:r>
      <w:r w:rsidRPr="008F4F29">
        <w:rPr>
          <w:szCs w:val="24"/>
        </w:rPr>
        <w:t>i cum?</w:t>
      </w:r>
    </w:p>
    <w:p w:rsidR="00401E62" w:rsidRPr="008F4F29" w:rsidRDefault="00401E62" w:rsidP="00A14103">
      <w:pPr>
        <w:rPr>
          <w:szCs w:val="24"/>
        </w:rPr>
      </w:pPr>
      <w:r w:rsidRPr="008F4F29">
        <w:rPr>
          <w:szCs w:val="24"/>
        </w:rPr>
        <w:t>Programarea de re</w:t>
      </w:r>
      <w:r w:rsidR="001B2F7A" w:rsidRPr="008F4F29">
        <w:rPr>
          <w:szCs w:val="24"/>
        </w:rPr>
        <w:t>ţ</w:t>
      </w:r>
      <w:r w:rsidRPr="008F4F29">
        <w:rPr>
          <w:szCs w:val="24"/>
        </w:rPr>
        <w:t xml:space="preserve">ea permite: </w:t>
      </w:r>
    </w:p>
    <w:p w:rsidR="00401E62" w:rsidRPr="008F4F29" w:rsidRDefault="00401E62" w:rsidP="00D56D6E">
      <w:pPr>
        <w:pStyle w:val="ListParagraph"/>
        <w:numPr>
          <w:ilvl w:val="0"/>
          <w:numId w:val="75"/>
        </w:numPr>
        <w:rPr>
          <w:szCs w:val="24"/>
        </w:rPr>
      </w:pPr>
      <w:r w:rsidRPr="008F4F29">
        <w:rPr>
          <w:szCs w:val="24"/>
        </w:rPr>
        <w:t xml:space="preserve">controlul timpului de derulare a proiectului; </w:t>
      </w:r>
    </w:p>
    <w:p w:rsidR="00401E62" w:rsidRPr="008F4F29" w:rsidRDefault="00401E62" w:rsidP="00D56D6E">
      <w:pPr>
        <w:pStyle w:val="ListParagraph"/>
        <w:numPr>
          <w:ilvl w:val="0"/>
          <w:numId w:val="75"/>
        </w:numPr>
        <w:rPr>
          <w:szCs w:val="24"/>
        </w:rPr>
      </w:pPr>
      <w:r w:rsidRPr="008F4F29">
        <w:rPr>
          <w:szCs w:val="24"/>
        </w:rPr>
        <w:t xml:space="preserve">folosirea justă a resurselor; </w:t>
      </w:r>
    </w:p>
    <w:p w:rsidR="00401E62" w:rsidRPr="008F4F29" w:rsidRDefault="00401E62" w:rsidP="00D56D6E">
      <w:pPr>
        <w:pStyle w:val="ListParagraph"/>
        <w:numPr>
          <w:ilvl w:val="0"/>
          <w:numId w:val="75"/>
        </w:numPr>
        <w:rPr>
          <w:szCs w:val="24"/>
        </w:rPr>
      </w:pPr>
      <w:r w:rsidRPr="008F4F29">
        <w:rPr>
          <w:szCs w:val="24"/>
        </w:rPr>
        <w:t xml:space="preserve">realizarea sarcinilor proiectului în limita de timp alocată. </w:t>
      </w:r>
    </w:p>
    <w:p w:rsidR="00401E62" w:rsidRPr="008F4F29" w:rsidRDefault="00401E62" w:rsidP="00A14103">
      <w:pPr>
        <w:rPr>
          <w:szCs w:val="24"/>
        </w:rPr>
      </w:pPr>
      <w:r w:rsidRPr="008F4F29">
        <w:rPr>
          <w:bCs/>
          <w:szCs w:val="24"/>
        </w:rPr>
        <w:t>Re</w:t>
      </w:r>
      <w:r w:rsidR="001B2F7A" w:rsidRPr="008F4F29">
        <w:rPr>
          <w:bCs/>
          <w:szCs w:val="24"/>
        </w:rPr>
        <w:t>ţ</w:t>
      </w:r>
      <w:r w:rsidRPr="008F4F29">
        <w:rPr>
          <w:bCs/>
          <w:szCs w:val="24"/>
        </w:rPr>
        <w:t>elele proiectului</w:t>
      </w:r>
      <w:r w:rsidRPr="008F4F29">
        <w:rPr>
          <w:szCs w:val="24"/>
        </w:rPr>
        <w:t xml:space="preserve"> sunt compuse din evenimente </w:t>
      </w:r>
      <w:r w:rsidR="001B2F7A" w:rsidRPr="008F4F29">
        <w:rPr>
          <w:szCs w:val="24"/>
        </w:rPr>
        <w:t>ş</w:t>
      </w:r>
      <w:r w:rsidRPr="008F4F29">
        <w:rPr>
          <w:szCs w:val="24"/>
        </w:rPr>
        <w:t>i din activită</w:t>
      </w:r>
      <w:r w:rsidR="001B2F7A" w:rsidRPr="008F4F29">
        <w:rPr>
          <w:szCs w:val="24"/>
        </w:rPr>
        <w:t>ţ</w:t>
      </w:r>
      <w:r w:rsidRPr="008F4F29">
        <w:rPr>
          <w:szCs w:val="24"/>
        </w:rPr>
        <w:t xml:space="preserve">i. </w:t>
      </w:r>
      <w:r w:rsidRPr="008F4F29">
        <w:rPr>
          <w:bCs/>
          <w:szCs w:val="24"/>
        </w:rPr>
        <w:t>Evenimentul</w:t>
      </w:r>
      <w:r w:rsidRPr="008F4F29">
        <w:rPr>
          <w:szCs w:val="24"/>
        </w:rPr>
        <w:t xml:space="preserve"> este definit ca fiind punctul de începere sau de finalizare a unui grup de activită</w:t>
      </w:r>
      <w:r w:rsidR="001B2F7A" w:rsidRPr="008F4F29">
        <w:rPr>
          <w:szCs w:val="24"/>
        </w:rPr>
        <w:t>ţ</w:t>
      </w:r>
      <w:r w:rsidRPr="008F4F29">
        <w:rPr>
          <w:szCs w:val="24"/>
        </w:rPr>
        <w:t xml:space="preserve">i. </w:t>
      </w:r>
      <w:r w:rsidRPr="008F4F29">
        <w:rPr>
          <w:bCs/>
          <w:szCs w:val="24"/>
        </w:rPr>
        <w:t>Activitatea</w:t>
      </w:r>
      <w:r w:rsidRPr="008F4F29">
        <w:rPr>
          <w:szCs w:val="24"/>
        </w:rPr>
        <w:t xml:space="preserve"> este lucrarea cerută a fi executată de la un punct situat în timp. </w:t>
      </w:r>
    </w:p>
    <w:p w:rsidR="00401E62" w:rsidRPr="008F4F29" w:rsidRDefault="00401E62" w:rsidP="00A14103">
      <w:pPr>
        <w:rPr>
          <w:szCs w:val="24"/>
        </w:rPr>
      </w:pPr>
      <w:r w:rsidRPr="008F4F29">
        <w:rPr>
          <w:szCs w:val="24"/>
        </w:rPr>
        <w:t>Pentru a eficientiza procesul de programare, au fost elaborate diverse tehnici de programare:</w:t>
      </w:r>
    </w:p>
    <w:p w:rsidR="00401E62" w:rsidRPr="008F4F29" w:rsidRDefault="00401E62" w:rsidP="00D56D6E">
      <w:pPr>
        <w:pStyle w:val="ListParagraph"/>
        <w:numPr>
          <w:ilvl w:val="0"/>
          <w:numId w:val="77"/>
        </w:numPr>
        <w:ind w:left="1350" w:hanging="570"/>
        <w:rPr>
          <w:szCs w:val="24"/>
        </w:rPr>
      </w:pPr>
      <w:r w:rsidRPr="008F4F29">
        <w:rPr>
          <w:szCs w:val="24"/>
        </w:rPr>
        <w:t xml:space="preserve">Diagrama </w:t>
      </w:r>
      <w:r w:rsidRPr="008F4F29">
        <w:rPr>
          <w:i/>
          <w:szCs w:val="24"/>
        </w:rPr>
        <w:t xml:space="preserve">Tehnica de evaluare </w:t>
      </w:r>
      <w:r w:rsidR="001B2F7A" w:rsidRPr="008F4F29">
        <w:rPr>
          <w:i/>
          <w:szCs w:val="24"/>
        </w:rPr>
        <w:t>ş</w:t>
      </w:r>
      <w:r w:rsidRPr="008F4F29">
        <w:rPr>
          <w:i/>
          <w:szCs w:val="24"/>
        </w:rPr>
        <w:t>i de analiză a programului</w:t>
      </w:r>
      <w:r w:rsidRPr="008F4F29">
        <w:rPr>
          <w:szCs w:val="24"/>
        </w:rPr>
        <w:t xml:space="preserve"> – TEAP (en. </w:t>
      </w:r>
      <w:r w:rsidRPr="008F4F29">
        <w:rPr>
          <w:i/>
          <w:szCs w:val="24"/>
        </w:rPr>
        <w:t>Program Evaluation and Review Technique</w:t>
      </w:r>
      <w:r w:rsidRPr="008F4F29">
        <w:rPr>
          <w:szCs w:val="24"/>
        </w:rPr>
        <w:t xml:space="preserve">  - </w:t>
      </w:r>
      <w:r w:rsidRPr="008F4F29">
        <w:rPr>
          <w:i/>
          <w:szCs w:val="24"/>
        </w:rPr>
        <w:t>PERT</w:t>
      </w:r>
      <w:r w:rsidRPr="008F4F29">
        <w:rPr>
          <w:szCs w:val="24"/>
        </w:rPr>
        <w:t>)</w:t>
      </w:r>
    </w:p>
    <w:p w:rsidR="00401E62" w:rsidRPr="008F4F29" w:rsidRDefault="00401E62" w:rsidP="00D56D6E">
      <w:pPr>
        <w:pStyle w:val="ListParagraph"/>
        <w:numPr>
          <w:ilvl w:val="0"/>
          <w:numId w:val="76"/>
        </w:numPr>
        <w:ind w:left="1350" w:hanging="570"/>
        <w:rPr>
          <w:szCs w:val="24"/>
        </w:rPr>
      </w:pPr>
      <w:r w:rsidRPr="008F4F29">
        <w:rPr>
          <w:szCs w:val="24"/>
        </w:rPr>
        <w:t xml:space="preserve">Diagrama </w:t>
      </w:r>
      <w:r w:rsidRPr="008F4F29">
        <w:rPr>
          <w:i/>
          <w:szCs w:val="24"/>
        </w:rPr>
        <w:t>Metoda drumului critic</w:t>
      </w:r>
      <w:r w:rsidRPr="008F4F29">
        <w:rPr>
          <w:szCs w:val="24"/>
        </w:rPr>
        <w:t xml:space="preserve"> – MDC (Critical Path Method - CPM)</w:t>
      </w:r>
    </w:p>
    <w:p w:rsidR="00401E62" w:rsidRPr="008F4F29" w:rsidRDefault="00401E62" w:rsidP="00D56D6E">
      <w:pPr>
        <w:pStyle w:val="ListParagraph"/>
        <w:numPr>
          <w:ilvl w:val="0"/>
          <w:numId w:val="76"/>
        </w:numPr>
        <w:ind w:left="1350" w:hanging="570"/>
        <w:rPr>
          <w:szCs w:val="24"/>
        </w:rPr>
      </w:pPr>
      <w:r w:rsidRPr="008F4F29">
        <w:rPr>
          <w:szCs w:val="24"/>
        </w:rPr>
        <w:t xml:space="preserve">Diagrama </w:t>
      </w:r>
      <w:r w:rsidRPr="008F4F29">
        <w:rPr>
          <w:i/>
          <w:szCs w:val="24"/>
        </w:rPr>
        <w:t>Gantt</w:t>
      </w:r>
      <w:r w:rsidRPr="008F4F29">
        <w:rPr>
          <w:szCs w:val="24"/>
        </w:rPr>
        <w:t xml:space="preserve"> (folosite alternativ sau ca o completare la TEAP </w:t>
      </w:r>
      <w:r w:rsidR="001B2F7A" w:rsidRPr="008F4F29">
        <w:rPr>
          <w:szCs w:val="24"/>
        </w:rPr>
        <w:t>ş</w:t>
      </w:r>
      <w:r w:rsidRPr="008F4F29">
        <w:rPr>
          <w:szCs w:val="24"/>
        </w:rPr>
        <w:t>i MDC)</w:t>
      </w:r>
    </w:p>
    <w:p w:rsidR="00401E62" w:rsidRPr="008F4F29" w:rsidRDefault="00401E62" w:rsidP="00C60427">
      <w:r w:rsidRPr="008F4F29">
        <w:rPr>
          <w:bCs/>
        </w:rPr>
        <w:t>Diagrama Gantt</w:t>
      </w:r>
      <w:r w:rsidRPr="008F4F29">
        <w:t xml:space="preserve"> a fost creată la începutul anilor 1900 de către Henry Gantt, este u</w:t>
      </w:r>
      <w:r w:rsidR="001B2F7A" w:rsidRPr="008F4F29">
        <w:t>ş</w:t>
      </w:r>
      <w:r w:rsidRPr="008F4F29">
        <w:t xml:space="preserve">or accesibilă </w:t>
      </w:r>
      <w:r w:rsidR="001B2F7A" w:rsidRPr="008F4F29">
        <w:t>ş</w:t>
      </w:r>
      <w:r w:rsidRPr="008F4F29">
        <w:t xml:space="preserve">i prezintă perioadele de început </w:t>
      </w:r>
      <w:r w:rsidR="001B2F7A" w:rsidRPr="008F4F29">
        <w:t>ş</w:t>
      </w:r>
      <w:r w:rsidRPr="008F4F29">
        <w:t>i de încheiere, durata activită</w:t>
      </w:r>
      <w:r w:rsidR="001B2F7A" w:rsidRPr="008F4F29">
        <w:t>ţ</w:t>
      </w:r>
      <w:r w:rsidRPr="008F4F29">
        <w:t>ilor</w:t>
      </w:r>
      <w:r w:rsidR="00C60427" w:rsidRPr="008F4F29">
        <w:t xml:space="preserve"> și dependențele între diverse activități, precum și resursele pe activitate</w:t>
      </w:r>
      <w:r w:rsidRPr="008F4F29">
        <w:t xml:space="preserve">. </w:t>
      </w:r>
    </w:p>
    <w:p w:rsidR="00E91A3F" w:rsidRPr="008F4F29" w:rsidRDefault="00E91A3F" w:rsidP="00E91A3F">
      <w:pPr>
        <w:pStyle w:val="Caption"/>
        <w:rPr>
          <w:color w:val="auto"/>
          <w:sz w:val="24"/>
          <w:szCs w:val="24"/>
        </w:rPr>
      </w:pPr>
      <w:r w:rsidRPr="008F4F29">
        <w:rPr>
          <w:color w:val="auto"/>
          <w:sz w:val="24"/>
          <w:szCs w:val="24"/>
        </w:rPr>
        <w:t xml:space="preserve">Figura </w:t>
      </w:r>
      <w:r w:rsidR="00B236F0" w:rsidRPr="008F4F29">
        <w:rPr>
          <w:color w:val="auto"/>
          <w:sz w:val="24"/>
          <w:szCs w:val="24"/>
        </w:rPr>
        <w:fldChar w:fldCharType="begin"/>
      </w:r>
      <w:r w:rsidRPr="008F4F29">
        <w:rPr>
          <w:color w:val="auto"/>
          <w:sz w:val="24"/>
          <w:szCs w:val="24"/>
        </w:rPr>
        <w:instrText xml:space="preserve"> SEQ Figura \* ARABIC </w:instrText>
      </w:r>
      <w:r w:rsidR="00B236F0" w:rsidRPr="008F4F29">
        <w:rPr>
          <w:color w:val="auto"/>
          <w:sz w:val="24"/>
          <w:szCs w:val="24"/>
        </w:rPr>
        <w:fldChar w:fldCharType="separate"/>
      </w:r>
      <w:r w:rsidR="00C75505">
        <w:rPr>
          <w:noProof/>
          <w:color w:val="auto"/>
          <w:sz w:val="24"/>
          <w:szCs w:val="24"/>
        </w:rPr>
        <w:t>9</w:t>
      </w:r>
      <w:r w:rsidR="00B236F0" w:rsidRPr="008F4F29">
        <w:rPr>
          <w:noProof/>
          <w:color w:val="auto"/>
          <w:sz w:val="24"/>
          <w:szCs w:val="24"/>
        </w:rPr>
        <w:fldChar w:fldCharType="end"/>
      </w:r>
      <w:r w:rsidRPr="008F4F29">
        <w:rPr>
          <w:color w:val="auto"/>
          <w:sz w:val="24"/>
          <w:szCs w:val="24"/>
        </w:rPr>
        <w:t xml:space="preserve"> - Derularea proiectului în diagrama Gantt</w:t>
      </w:r>
    </w:p>
    <w:p w:rsidR="00A14103" w:rsidRPr="008F4F29" w:rsidRDefault="00401E62" w:rsidP="00A14103">
      <w:pPr>
        <w:pStyle w:val="imagine"/>
        <w:rPr>
          <w:szCs w:val="24"/>
        </w:rPr>
      </w:pPr>
      <w:r w:rsidRPr="008F4F29">
        <w:rPr>
          <w:szCs w:val="24"/>
          <w:lang w:eastAsia="en-US"/>
        </w:rPr>
        <w:drawing>
          <wp:inline distT="0" distB="0" distL="0" distR="0" wp14:anchorId="6CF2A144" wp14:editId="3321A0B8">
            <wp:extent cx="4655820" cy="1455420"/>
            <wp:effectExtent l="19050" t="0" r="0" b="0"/>
            <wp:docPr id="56" name="Picture 3" descr="gan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ntt"/>
                    <pic:cNvPicPr>
                      <a:picLocks noChangeAspect="1" noChangeArrowheads="1"/>
                    </pic:cNvPicPr>
                  </pic:nvPicPr>
                  <pic:blipFill>
                    <a:blip r:embed="rId54" cstate="print"/>
                    <a:srcRect/>
                    <a:stretch>
                      <a:fillRect/>
                    </a:stretch>
                  </pic:blipFill>
                  <pic:spPr bwMode="auto">
                    <a:xfrm>
                      <a:off x="0" y="0"/>
                      <a:ext cx="4655820" cy="1455420"/>
                    </a:xfrm>
                    <a:prstGeom prst="rect">
                      <a:avLst/>
                    </a:prstGeom>
                    <a:noFill/>
                    <a:ln w="9525">
                      <a:noFill/>
                      <a:miter lim="800000"/>
                      <a:headEnd/>
                      <a:tailEnd/>
                    </a:ln>
                  </pic:spPr>
                </pic:pic>
              </a:graphicData>
            </a:graphic>
          </wp:inline>
        </w:drawing>
      </w:r>
    </w:p>
    <w:p w:rsidR="00401E62" w:rsidRPr="008F4F29" w:rsidRDefault="00A14103" w:rsidP="00A14103">
      <w:pPr>
        <w:pStyle w:val="Caption"/>
        <w:rPr>
          <w:b w:val="0"/>
          <w:color w:val="auto"/>
          <w:sz w:val="24"/>
          <w:szCs w:val="24"/>
        </w:rPr>
      </w:pPr>
      <w:r w:rsidRPr="008F4F29">
        <w:rPr>
          <w:b w:val="0"/>
          <w:bCs w:val="0"/>
          <w:color w:val="auto"/>
          <w:sz w:val="24"/>
          <w:szCs w:val="24"/>
        </w:rPr>
        <w:t xml:space="preserve">Sursa: </w:t>
      </w:r>
      <w:r w:rsidRPr="008F4F29">
        <w:rPr>
          <w:b w:val="0"/>
          <w:color w:val="auto"/>
          <w:sz w:val="24"/>
          <w:szCs w:val="24"/>
        </w:rPr>
        <w:t>www.</w:t>
      </w:r>
      <w:r w:rsidRPr="008F4F29">
        <w:rPr>
          <w:b w:val="0"/>
          <w:bCs w:val="0"/>
          <w:color w:val="auto"/>
          <w:sz w:val="24"/>
          <w:szCs w:val="24"/>
        </w:rPr>
        <w:t>wikipedia</w:t>
      </w:r>
      <w:r w:rsidRPr="008F4F29">
        <w:rPr>
          <w:b w:val="0"/>
          <w:color w:val="auto"/>
          <w:sz w:val="24"/>
          <w:szCs w:val="24"/>
        </w:rPr>
        <w:t>.</w:t>
      </w:r>
      <w:r w:rsidRPr="008F4F29">
        <w:rPr>
          <w:b w:val="0"/>
          <w:bCs w:val="0"/>
          <w:color w:val="auto"/>
          <w:sz w:val="24"/>
          <w:szCs w:val="24"/>
        </w:rPr>
        <w:t>ro</w:t>
      </w:r>
    </w:p>
    <w:p w:rsidR="002B1B31" w:rsidRPr="008F4F29" w:rsidRDefault="00A14103" w:rsidP="00E5060A">
      <w:pPr>
        <w:rPr>
          <w:b/>
          <w:szCs w:val="24"/>
        </w:rPr>
      </w:pPr>
      <w:r w:rsidRPr="008F4F29">
        <w:rPr>
          <w:b/>
          <w:szCs w:val="24"/>
        </w:rPr>
        <w:t> </w:t>
      </w:r>
      <w:r w:rsidR="00401E62" w:rsidRPr="008F4F29">
        <w:rPr>
          <w:szCs w:val="24"/>
        </w:rPr>
        <w:t>Proiectele mai complexe pot fi organizate cu ajutorul unor programe speciale de calculator, cum ar fi Microsoft Project sau Primavera Project Planner, ACEProject, ActiveProject Project Management, LeadingProject, PlanWise Project Management, TargetProcess, Vertabase etc</w:t>
      </w:r>
      <w:r w:rsidR="00401E62" w:rsidRPr="008F4F29">
        <w:rPr>
          <w:b/>
          <w:szCs w:val="24"/>
        </w:rPr>
        <w:t>.</w:t>
      </w:r>
    </w:p>
    <w:p w:rsidR="006053D1" w:rsidRPr="008F4F29" w:rsidRDefault="006053D1">
      <w:pPr>
        <w:spacing w:before="200" w:after="0"/>
        <w:ind w:firstLine="0"/>
        <w:rPr>
          <w:szCs w:val="24"/>
        </w:rPr>
      </w:pPr>
      <w:r w:rsidRPr="008F4F29">
        <w:rPr>
          <w:szCs w:val="24"/>
        </w:rPr>
        <w:br w:type="page"/>
      </w:r>
    </w:p>
    <w:p w:rsidR="006053D1" w:rsidRPr="008F4F29" w:rsidRDefault="006053D1" w:rsidP="00D56D6E">
      <w:pPr>
        <w:pStyle w:val="Heading2"/>
        <w:numPr>
          <w:ilvl w:val="0"/>
          <w:numId w:val="102"/>
        </w:numPr>
        <w:pBdr>
          <w:right w:val="single" w:sz="12" w:space="5" w:color="406E8C" w:themeColor="accent6" w:themeShade="BF"/>
        </w:pBdr>
        <w:rPr>
          <w:color w:val="auto"/>
          <w:sz w:val="24"/>
          <w:szCs w:val="24"/>
        </w:rPr>
      </w:pPr>
      <w:bookmarkStart w:id="52" w:name="_Toc310513078"/>
      <w:r w:rsidRPr="008F4F29">
        <w:rPr>
          <w:color w:val="auto"/>
          <w:sz w:val="24"/>
          <w:szCs w:val="24"/>
        </w:rPr>
        <w:lastRenderedPageBreak/>
        <w:t>Atelier</w:t>
      </w:r>
      <w:bookmarkEnd w:id="52"/>
      <w:r w:rsidRPr="008F4F29">
        <w:rPr>
          <w:color w:val="auto"/>
          <w:sz w:val="24"/>
          <w:szCs w:val="24"/>
        </w:rPr>
        <w:tab/>
      </w:r>
    </w:p>
    <w:p w:rsidR="006053D1" w:rsidRPr="008F4F29" w:rsidRDefault="006053D1">
      <w:pPr>
        <w:spacing w:before="200" w:after="0"/>
        <w:ind w:firstLine="0"/>
        <w:rPr>
          <w:szCs w:val="24"/>
        </w:rPr>
      </w:pPr>
    </w:p>
    <w:p w:rsidR="009C69DE" w:rsidRPr="008F4F29" w:rsidRDefault="009C69DE" w:rsidP="00D56D6E">
      <w:pPr>
        <w:pStyle w:val="Heading4"/>
        <w:numPr>
          <w:ilvl w:val="0"/>
          <w:numId w:val="103"/>
        </w:numPr>
        <w:rPr>
          <w:color w:val="auto"/>
          <w:sz w:val="24"/>
          <w:szCs w:val="24"/>
        </w:rPr>
      </w:pPr>
      <w:bookmarkStart w:id="53" w:name="_Toc310513079"/>
      <w:r w:rsidRPr="008F4F29">
        <w:rPr>
          <w:color w:val="auto"/>
          <w:sz w:val="24"/>
          <w:szCs w:val="24"/>
        </w:rPr>
        <w:t>Alege</w:t>
      </w:r>
      <w:r w:rsidR="001B2F7A" w:rsidRPr="008F4F29">
        <w:rPr>
          <w:color w:val="auto"/>
          <w:sz w:val="24"/>
          <w:szCs w:val="24"/>
        </w:rPr>
        <w:t>ţ</w:t>
      </w:r>
      <w:r w:rsidRPr="008F4F29">
        <w:rPr>
          <w:color w:val="auto"/>
          <w:sz w:val="24"/>
          <w:szCs w:val="24"/>
        </w:rPr>
        <w:t xml:space="preserve">i un Apel de proiect </w:t>
      </w:r>
      <w:r w:rsidR="001B2F7A" w:rsidRPr="008F4F29">
        <w:rPr>
          <w:color w:val="auto"/>
          <w:sz w:val="24"/>
          <w:szCs w:val="24"/>
        </w:rPr>
        <w:t>ş</w:t>
      </w:r>
      <w:r w:rsidRPr="008F4F29">
        <w:rPr>
          <w:color w:val="auto"/>
          <w:sz w:val="24"/>
          <w:szCs w:val="24"/>
        </w:rPr>
        <w:t>i completa</w:t>
      </w:r>
      <w:r w:rsidR="001B2F7A" w:rsidRPr="008F4F29">
        <w:rPr>
          <w:color w:val="auto"/>
          <w:sz w:val="24"/>
          <w:szCs w:val="24"/>
        </w:rPr>
        <w:t>ţ</w:t>
      </w:r>
      <w:r w:rsidRPr="008F4F29">
        <w:rPr>
          <w:color w:val="auto"/>
          <w:sz w:val="24"/>
          <w:szCs w:val="24"/>
        </w:rPr>
        <w:t>i (vezi Portofoliul de surse de finan</w:t>
      </w:r>
      <w:r w:rsidR="001B2F7A" w:rsidRPr="008F4F29">
        <w:rPr>
          <w:color w:val="auto"/>
          <w:sz w:val="24"/>
          <w:szCs w:val="24"/>
        </w:rPr>
        <w:t>ţ</w:t>
      </w:r>
      <w:r w:rsidRPr="008F4F29">
        <w:rPr>
          <w:color w:val="auto"/>
          <w:sz w:val="24"/>
          <w:szCs w:val="24"/>
        </w:rPr>
        <w:t>are</w:t>
      </w:r>
      <w:r w:rsidR="002F26F9">
        <w:rPr>
          <w:color w:val="auto"/>
          <w:sz w:val="24"/>
          <w:szCs w:val="24"/>
        </w:rPr>
        <w:t xml:space="preserve"> –Anexa 3</w:t>
      </w:r>
      <w:r w:rsidRPr="008F4F29">
        <w:rPr>
          <w:color w:val="auto"/>
          <w:sz w:val="24"/>
          <w:szCs w:val="24"/>
        </w:rPr>
        <w:t>)</w:t>
      </w:r>
      <w:bookmarkEnd w:id="53"/>
    </w:p>
    <w:p w:rsidR="009C69DE" w:rsidRPr="008F4F29" w:rsidRDefault="009C69DE" w:rsidP="00D56D6E">
      <w:pPr>
        <w:pStyle w:val="Heading4"/>
        <w:numPr>
          <w:ilvl w:val="1"/>
          <w:numId w:val="103"/>
        </w:numPr>
        <w:rPr>
          <w:color w:val="auto"/>
          <w:sz w:val="24"/>
          <w:szCs w:val="24"/>
        </w:rPr>
      </w:pPr>
      <w:bookmarkStart w:id="54" w:name="_Toc310513080"/>
      <w:r w:rsidRPr="008F4F29">
        <w:rPr>
          <w:color w:val="auto"/>
          <w:sz w:val="24"/>
          <w:szCs w:val="24"/>
        </w:rPr>
        <w:t>Formula</w:t>
      </w:r>
      <w:r w:rsidR="001B2F7A" w:rsidRPr="008F4F29">
        <w:rPr>
          <w:color w:val="auto"/>
          <w:sz w:val="24"/>
          <w:szCs w:val="24"/>
        </w:rPr>
        <w:t>ţ</w:t>
      </w:r>
      <w:r w:rsidRPr="008F4F29">
        <w:rPr>
          <w:color w:val="auto"/>
          <w:sz w:val="24"/>
          <w:szCs w:val="24"/>
        </w:rPr>
        <w:t>i obiectivele proiectului</w:t>
      </w:r>
      <w:bookmarkEnd w:id="54"/>
    </w:p>
    <w:p w:rsidR="009C69DE" w:rsidRPr="008F4F29" w:rsidRDefault="009C69DE" w:rsidP="00D56D6E">
      <w:pPr>
        <w:pStyle w:val="Heading4"/>
        <w:numPr>
          <w:ilvl w:val="1"/>
          <w:numId w:val="103"/>
        </w:numPr>
        <w:rPr>
          <w:color w:val="auto"/>
          <w:sz w:val="24"/>
          <w:szCs w:val="24"/>
        </w:rPr>
      </w:pPr>
      <w:bookmarkStart w:id="55" w:name="_Toc310513081"/>
      <w:r w:rsidRPr="008F4F29">
        <w:rPr>
          <w:color w:val="auto"/>
          <w:sz w:val="24"/>
          <w:szCs w:val="24"/>
        </w:rPr>
        <w:t>Formula</w:t>
      </w:r>
      <w:r w:rsidR="001B2F7A" w:rsidRPr="008F4F29">
        <w:rPr>
          <w:color w:val="auto"/>
          <w:sz w:val="24"/>
          <w:szCs w:val="24"/>
        </w:rPr>
        <w:t>ţ</w:t>
      </w:r>
      <w:r w:rsidRPr="008F4F29">
        <w:rPr>
          <w:color w:val="auto"/>
          <w:sz w:val="24"/>
          <w:szCs w:val="24"/>
        </w:rPr>
        <w:t xml:space="preserve">i sarcini pentru grupurile - </w:t>
      </w:r>
      <w:r w:rsidR="001B2F7A" w:rsidRPr="008F4F29">
        <w:rPr>
          <w:color w:val="auto"/>
          <w:sz w:val="24"/>
          <w:szCs w:val="24"/>
        </w:rPr>
        <w:t>ţ</w:t>
      </w:r>
      <w:r w:rsidRPr="008F4F29">
        <w:rPr>
          <w:color w:val="auto"/>
          <w:sz w:val="24"/>
          <w:szCs w:val="24"/>
        </w:rPr>
        <w:t>intă.</w:t>
      </w:r>
      <w:bookmarkEnd w:id="55"/>
    </w:p>
    <w:p w:rsidR="00065722" w:rsidRPr="008F4F29" w:rsidRDefault="00065722" w:rsidP="00D56D6E">
      <w:pPr>
        <w:pStyle w:val="Heading4"/>
        <w:numPr>
          <w:ilvl w:val="1"/>
          <w:numId w:val="103"/>
        </w:numPr>
        <w:rPr>
          <w:color w:val="auto"/>
          <w:sz w:val="24"/>
          <w:szCs w:val="24"/>
        </w:rPr>
      </w:pPr>
      <w:bookmarkStart w:id="56" w:name="_Toc310513082"/>
      <w:r w:rsidRPr="008F4F29">
        <w:rPr>
          <w:color w:val="auto"/>
          <w:sz w:val="24"/>
          <w:szCs w:val="24"/>
        </w:rPr>
        <w:t>Realiza</w:t>
      </w:r>
      <w:r w:rsidR="001B2F7A" w:rsidRPr="008F4F29">
        <w:rPr>
          <w:color w:val="auto"/>
          <w:sz w:val="24"/>
          <w:szCs w:val="24"/>
        </w:rPr>
        <w:t>ţ</w:t>
      </w:r>
      <w:r w:rsidRPr="008F4F29">
        <w:rPr>
          <w:color w:val="auto"/>
          <w:sz w:val="24"/>
          <w:szCs w:val="24"/>
        </w:rPr>
        <w:t>i o organizare matriceală a proiectului.</w:t>
      </w:r>
      <w:bookmarkEnd w:id="56"/>
    </w:p>
    <w:p w:rsidR="003C7D9E" w:rsidRPr="008F4F29" w:rsidRDefault="005C0137" w:rsidP="00E5060A">
      <w:pPr>
        <w:tabs>
          <w:tab w:val="left" w:pos="-360"/>
        </w:tabs>
        <w:ind w:left="-450" w:firstLine="0"/>
        <w:rPr>
          <w:b/>
          <w:szCs w:val="24"/>
        </w:rPr>
      </w:pPr>
      <w:r w:rsidRPr="008F4F29">
        <w:rPr>
          <w:noProof/>
          <w:szCs w:val="24"/>
          <w:lang w:val="en-US" w:eastAsia="en-US"/>
        </w:rPr>
        <mc:AlternateContent>
          <mc:Choice Requires="wps">
            <w:drawing>
              <wp:inline distT="0" distB="0" distL="0" distR="0" wp14:anchorId="2C1F85CA" wp14:editId="505C7325">
                <wp:extent cx="5943600" cy="2456121"/>
                <wp:effectExtent l="57150" t="38100" r="76200" b="116205"/>
                <wp:docPr id="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456121"/>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9C1DFD" w:rsidRPr="006053D1" w:rsidRDefault="009C1DFD" w:rsidP="003C7D9E">
                            <w:pPr>
                              <w:rPr>
                                <w:b/>
                              </w:rPr>
                            </w:pPr>
                            <w:r w:rsidRPr="006053D1">
                              <w:rPr>
                                <w:b/>
                              </w:rPr>
                              <w:t>Important!</w:t>
                            </w:r>
                          </w:p>
                          <w:p w:rsidR="009C1DFD" w:rsidRPr="006053D1" w:rsidRDefault="009C1DFD" w:rsidP="00D56D6E">
                            <w:pPr>
                              <w:pStyle w:val="ListParagraph"/>
                              <w:numPr>
                                <w:ilvl w:val="0"/>
                                <w:numId w:val="87"/>
                              </w:numPr>
                            </w:pPr>
                            <w:r w:rsidRPr="006053D1">
                              <w:t>Stabilirea eligibilităţii ideii de proiect: aplicant, parteneri, grup ţintă, activităţi, cheltuieli</w:t>
                            </w:r>
                          </w:p>
                          <w:p w:rsidR="009C1DFD" w:rsidRPr="006053D1" w:rsidRDefault="009C1DFD" w:rsidP="00D56D6E">
                            <w:pPr>
                              <w:pStyle w:val="ListParagraph"/>
                              <w:numPr>
                                <w:ilvl w:val="0"/>
                                <w:numId w:val="87"/>
                              </w:numPr>
                            </w:pPr>
                            <w:r w:rsidRPr="006053D1">
                              <w:t>Stabilirea parteneriatelor</w:t>
                            </w:r>
                          </w:p>
                          <w:p w:rsidR="009C1DFD" w:rsidRPr="006053D1" w:rsidRDefault="009C1DFD" w:rsidP="00D56D6E">
                            <w:pPr>
                              <w:pStyle w:val="ListParagraph"/>
                              <w:numPr>
                                <w:ilvl w:val="0"/>
                                <w:numId w:val="87"/>
                              </w:numPr>
                            </w:pPr>
                            <w:r w:rsidRPr="006053D1">
                              <w:t>Elaborarea proiectului</w:t>
                            </w:r>
                          </w:p>
                          <w:p w:rsidR="009C1DFD" w:rsidRPr="006053D1" w:rsidRDefault="009C1DFD" w:rsidP="00D56D6E">
                            <w:pPr>
                              <w:pStyle w:val="ListParagraph"/>
                              <w:numPr>
                                <w:ilvl w:val="0"/>
                                <w:numId w:val="87"/>
                              </w:numPr>
                            </w:pPr>
                            <w:r w:rsidRPr="006053D1">
                              <w:t>Construirea bugetului</w:t>
                            </w:r>
                          </w:p>
                          <w:p w:rsidR="009C1DFD" w:rsidRPr="006053D1" w:rsidRDefault="009C1DFD" w:rsidP="00D56D6E">
                            <w:pPr>
                              <w:pStyle w:val="ListParagraph"/>
                              <w:numPr>
                                <w:ilvl w:val="0"/>
                                <w:numId w:val="87"/>
                              </w:numPr>
                            </w:pPr>
                            <w:r w:rsidRPr="006053D1">
                              <w:t>Implementarea proiectului</w:t>
                            </w:r>
                          </w:p>
                          <w:p w:rsidR="009C1DFD" w:rsidRPr="006053D1" w:rsidRDefault="009C1DFD" w:rsidP="00D56D6E">
                            <w:pPr>
                              <w:pStyle w:val="ListParagraph"/>
                              <w:numPr>
                                <w:ilvl w:val="0"/>
                                <w:numId w:val="87"/>
                              </w:numPr>
                            </w:pPr>
                            <w:r w:rsidRPr="006053D1">
                              <w:t xml:space="preserve">Selectează </w:t>
                            </w:r>
                            <w:r>
                              <w:t>ş</w:t>
                            </w:r>
                            <w:r w:rsidRPr="006053D1">
                              <w:t>i introdu informa</w:t>
                            </w:r>
                            <w:r>
                              <w:t>ţ</w:t>
                            </w:r>
                            <w:r w:rsidRPr="006053D1">
                              <w:t xml:space="preserve">iile elaborate pe parcursul atelierelor în </w:t>
                            </w:r>
                            <w:r w:rsidRPr="006053D1">
                              <w:rPr>
                                <w:i/>
                              </w:rPr>
                              <w:t xml:space="preserve">Apelul de proiect </w:t>
                            </w:r>
                            <w:r w:rsidRPr="006053D1">
                              <w:t>ales.</w:t>
                            </w:r>
                          </w:p>
                          <w:p w:rsidR="009C1DFD" w:rsidRPr="003C7D9E" w:rsidRDefault="009C1DFD" w:rsidP="00D56D6E">
                            <w:pPr>
                              <w:pStyle w:val="ListParagraph"/>
                              <w:numPr>
                                <w:ilvl w:val="0"/>
                                <w:numId w:val="87"/>
                              </w:numPr>
                            </w:pPr>
                            <w:r w:rsidRPr="006053D1">
                              <w:t>Evaluează-</w:t>
                            </w:r>
                            <w:r>
                              <w:t>ţ</w:t>
                            </w:r>
                            <w:r w:rsidRPr="006053D1">
                              <w:t xml:space="preserve">i proiectul. </w:t>
                            </w:r>
                          </w:p>
                        </w:txbxContent>
                      </wps:txbx>
                      <wps:bodyPr rot="0" vert="horz" wrap="square" lIns="91440" tIns="45720" rIns="91440" bIns="45720" anchor="t" anchorCtr="0" upright="1">
                        <a:noAutofit/>
                      </wps:bodyPr>
                    </wps:wsp>
                  </a:graphicData>
                </a:graphic>
              </wp:inline>
            </w:drawing>
          </mc:Choice>
          <mc:Fallback>
            <w:pict>
              <v:shape id="_x0000_s1037" type="#_x0000_t202" style="width:468pt;height:19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" fillcolor="#fdfefe [57]" strokecolor="#5c92b5 [3209]">
                <v:fill color2="#b6cede [1465]" rotate="t" focusposition="-26214f,-58982f" focussize="" colors="0 #fefeff;36045f #eff5fc;1 #bad8f3" focus="100%" type="gradientRadial"/>
                <v:shadow on="t" color="black" opacity="26214f" origin=",.5" offset="0"/>
                <v:textbox>
                  <w:txbxContent>
                    <w:p w:rsidR="009C1DFD" w:rsidRPr="006053D1" w:rsidRDefault="009C1DFD" w:rsidP="003C7D9E">
                      <w:pPr>
                        <w:rPr>
                          <w:b/>
                        </w:rPr>
                      </w:pPr>
                      <w:r w:rsidRPr="006053D1">
                        <w:rPr>
                          <w:b/>
                        </w:rPr>
                        <w:t>Important!</w:t>
                      </w:r>
                    </w:p>
                    <w:p w:rsidR="009C1DFD" w:rsidRPr="006053D1" w:rsidRDefault="009C1DFD" w:rsidP="00D56D6E">
                      <w:pPr>
                        <w:pStyle w:val="ListParagraph"/>
                        <w:numPr>
                          <w:ilvl w:val="0"/>
                          <w:numId w:val="87"/>
                        </w:numPr>
                      </w:pPr>
                      <w:r w:rsidRPr="006053D1">
                        <w:t>Stabilirea eligibilităţii ideii de proiect: aplicant, parteneri, grup ţintă, activităţi, cheltuieli</w:t>
                      </w:r>
                    </w:p>
                    <w:p w:rsidR="009C1DFD" w:rsidRPr="006053D1" w:rsidRDefault="009C1DFD" w:rsidP="00D56D6E">
                      <w:pPr>
                        <w:pStyle w:val="ListParagraph"/>
                        <w:numPr>
                          <w:ilvl w:val="0"/>
                          <w:numId w:val="87"/>
                        </w:numPr>
                      </w:pPr>
                      <w:r w:rsidRPr="006053D1">
                        <w:t>Stabilirea parteneriatelor</w:t>
                      </w:r>
                    </w:p>
                    <w:p w:rsidR="009C1DFD" w:rsidRPr="006053D1" w:rsidRDefault="009C1DFD" w:rsidP="00D56D6E">
                      <w:pPr>
                        <w:pStyle w:val="ListParagraph"/>
                        <w:numPr>
                          <w:ilvl w:val="0"/>
                          <w:numId w:val="87"/>
                        </w:numPr>
                      </w:pPr>
                      <w:r w:rsidRPr="006053D1">
                        <w:t>Elaborarea proiectului</w:t>
                      </w:r>
                    </w:p>
                    <w:p w:rsidR="009C1DFD" w:rsidRPr="006053D1" w:rsidRDefault="009C1DFD" w:rsidP="00D56D6E">
                      <w:pPr>
                        <w:pStyle w:val="ListParagraph"/>
                        <w:numPr>
                          <w:ilvl w:val="0"/>
                          <w:numId w:val="87"/>
                        </w:numPr>
                      </w:pPr>
                      <w:r w:rsidRPr="006053D1">
                        <w:t>Construirea bugetului</w:t>
                      </w:r>
                    </w:p>
                    <w:p w:rsidR="009C1DFD" w:rsidRPr="006053D1" w:rsidRDefault="009C1DFD" w:rsidP="00D56D6E">
                      <w:pPr>
                        <w:pStyle w:val="ListParagraph"/>
                        <w:numPr>
                          <w:ilvl w:val="0"/>
                          <w:numId w:val="87"/>
                        </w:numPr>
                      </w:pPr>
                      <w:r w:rsidRPr="006053D1">
                        <w:t>Implementarea proiectului</w:t>
                      </w:r>
                    </w:p>
                    <w:p w:rsidR="009C1DFD" w:rsidRPr="006053D1" w:rsidRDefault="009C1DFD" w:rsidP="00D56D6E">
                      <w:pPr>
                        <w:pStyle w:val="ListParagraph"/>
                        <w:numPr>
                          <w:ilvl w:val="0"/>
                          <w:numId w:val="87"/>
                        </w:numPr>
                      </w:pPr>
                      <w:r w:rsidRPr="006053D1">
                        <w:t xml:space="preserve">Selectează </w:t>
                      </w:r>
                      <w:r>
                        <w:t>ş</w:t>
                      </w:r>
                      <w:r w:rsidRPr="006053D1">
                        <w:t>i introdu informa</w:t>
                      </w:r>
                      <w:r>
                        <w:t>ţ</w:t>
                      </w:r>
                      <w:r w:rsidRPr="006053D1">
                        <w:t xml:space="preserve">iile elaborate pe parcursul atelierelor în </w:t>
                      </w:r>
                      <w:r w:rsidRPr="006053D1">
                        <w:rPr>
                          <w:i/>
                        </w:rPr>
                        <w:t xml:space="preserve">Apelul de proiect </w:t>
                      </w:r>
                      <w:r w:rsidRPr="006053D1">
                        <w:t>ales.</w:t>
                      </w:r>
                    </w:p>
                    <w:p w:rsidR="009C1DFD" w:rsidRPr="003C7D9E" w:rsidRDefault="009C1DFD" w:rsidP="00D56D6E">
                      <w:pPr>
                        <w:pStyle w:val="ListParagraph"/>
                        <w:numPr>
                          <w:ilvl w:val="0"/>
                          <w:numId w:val="87"/>
                        </w:numPr>
                      </w:pPr>
                      <w:r w:rsidRPr="006053D1">
                        <w:t>Evaluează-</w:t>
                      </w:r>
                      <w:r>
                        <w:t>ţ</w:t>
                      </w:r>
                      <w:r w:rsidRPr="006053D1">
                        <w:t xml:space="preserve">i proiectul. </w:t>
                      </w:r>
                    </w:p>
                  </w:txbxContent>
                </v:textbox>
                <w10:anchorlock/>
              </v:shape>
            </w:pict>
          </mc:Fallback>
        </mc:AlternateContent>
      </w:r>
    </w:p>
    <w:p w:rsidR="006053D1" w:rsidRPr="008F4F29" w:rsidRDefault="006053D1" w:rsidP="00D56D6E">
      <w:pPr>
        <w:pStyle w:val="Heading4"/>
        <w:numPr>
          <w:ilvl w:val="0"/>
          <w:numId w:val="103"/>
        </w:numPr>
        <w:rPr>
          <w:color w:val="auto"/>
          <w:sz w:val="24"/>
          <w:szCs w:val="24"/>
        </w:rPr>
      </w:pPr>
      <w:bookmarkStart w:id="57" w:name="_Toc310513083"/>
      <w:r w:rsidRPr="008F4F29">
        <w:rPr>
          <w:color w:val="auto"/>
          <w:sz w:val="24"/>
          <w:szCs w:val="24"/>
        </w:rPr>
        <w:t>Câte puncte ai ob</w:t>
      </w:r>
      <w:r w:rsidR="001B2F7A" w:rsidRPr="008F4F29">
        <w:rPr>
          <w:color w:val="auto"/>
          <w:sz w:val="24"/>
          <w:szCs w:val="24"/>
        </w:rPr>
        <w:t>ţ</w:t>
      </w:r>
      <w:r w:rsidRPr="008F4F29">
        <w:rPr>
          <w:color w:val="auto"/>
          <w:sz w:val="24"/>
          <w:szCs w:val="24"/>
        </w:rPr>
        <w:t>inut?</w:t>
      </w:r>
      <w:bookmarkEnd w:id="57"/>
    </w:p>
    <w:p w:rsidR="006053D1" w:rsidRPr="008F4F29" w:rsidRDefault="006053D1" w:rsidP="006053D1">
      <w:pPr>
        <w:rPr>
          <w:szCs w:val="24"/>
        </w:rPr>
      </w:pPr>
      <w:r w:rsidRPr="008F4F29">
        <w:rPr>
          <w:szCs w:val="24"/>
        </w:rPr>
        <w:t>Înainte de a-</w:t>
      </w:r>
      <w:r w:rsidR="001B2F7A" w:rsidRPr="008F4F29">
        <w:rPr>
          <w:szCs w:val="24"/>
        </w:rPr>
        <w:t>ţ</w:t>
      </w:r>
      <w:r w:rsidRPr="008F4F29">
        <w:rPr>
          <w:szCs w:val="24"/>
        </w:rPr>
        <w:t>i depune proiectul, este bine să te autoevaluezi. Aten</w:t>
      </w:r>
      <w:r w:rsidR="001B2F7A" w:rsidRPr="008F4F29">
        <w:rPr>
          <w:szCs w:val="24"/>
        </w:rPr>
        <w:t>ţ</w:t>
      </w:r>
      <w:r w:rsidRPr="008F4F29">
        <w:rPr>
          <w:szCs w:val="24"/>
        </w:rPr>
        <w:t xml:space="preserve">ie însă, acestea sunt criterii generale. </w:t>
      </w:r>
    </w:p>
    <w:p w:rsidR="006053D1" w:rsidRPr="008F4F29" w:rsidRDefault="006053D1" w:rsidP="006053D1">
      <w:pPr>
        <w:rPr>
          <w:szCs w:val="24"/>
        </w:rPr>
      </w:pPr>
      <w:r w:rsidRPr="008F4F29">
        <w:rPr>
          <w:szCs w:val="24"/>
        </w:rPr>
        <w:t>Unii finan</w:t>
      </w:r>
      <w:r w:rsidR="001B2F7A" w:rsidRPr="008F4F29">
        <w:rPr>
          <w:szCs w:val="24"/>
        </w:rPr>
        <w:t>ţ</w:t>
      </w:r>
      <w:r w:rsidRPr="008F4F29">
        <w:rPr>
          <w:szCs w:val="24"/>
        </w:rPr>
        <w:t>atori de proiecte î</w:t>
      </w:r>
      <w:r w:rsidR="001B2F7A" w:rsidRPr="008F4F29">
        <w:rPr>
          <w:szCs w:val="24"/>
        </w:rPr>
        <w:t>ş</w:t>
      </w:r>
      <w:r w:rsidRPr="008F4F29">
        <w:rPr>
          <w:szCs w:val="24"/>
        </w:rPr>
        <w:t>i anun</w:t>
      </w:r>
      <w:r w:rsidR="001B2F7A" w:rsidRPr="008F4F29">
        <w:rPr>
          <w:szCs w:val="24"/>
        </w:rPr>
        <w:t>ţ</w:t>
      </w:r>
      <w:r w:rsidRPr="008F4F29">
        <w:rPr>
          <w:szCs w:val="24"/>
        </w:rPr>
        <w:t xml:space="preserve">ă </w:t>
      </w:r>
      <w:r w:rsidRPr="008F4F29">
        <w:rPr>
          <w:b/>
          <w:szCs w:val="24"/>
        </w:rPr>
        <w:t>priorită</w:t>
      </w:r>
      <w:r w:rsidR="001B2F7A" w:rsidRPr="008F4F29">
        <w:rPr>
          <w:b/>
          <w:szCs w:val="24"/>
        </w:rPr>
        <w:t>ţ</w:t>
      </w:r>
      <w:r w:rsidRPr="008F4F29">
        <w:rPr>
          <w:b/>
          <w:szCs w:val="24"/>
        </w:rPr>
        <w:t>ile</w:t>
      </w:r>
      <w:r w:rsidRPr="008F4F29">
        <w:rPr>
          <w:szCs w:val="24"/>
        </w:rPr>
        <w:t xml:space="preserve"> – aceasta înseamnă că cele mai multe puncte sunt acolo.  Atunci, fii atent, te adaptezi </w:t>
      </w:r>
      <w:r w:rsidR="001B2F7A" w:rsidRPr="008F4F29">
        <w:rPr>
          <w:szCs w:val="24"/>
        </w:rPr>
        <w:t>ş</w:t>
      </w:r>
      <w:r w:rsidRPr="008F4F29">
        <w:rPr>
          <w:szCs w:val="24"/>
        </w:rPr>
        <w:t>i întăre</w:t>
      </w:r>
      <w:r w:rsidR="001B2F7A" w:rsidRPr="008F4F29">
        <w:rPr>
          <w:szCs w:val="24"/>
        </w:rPr>
        <w:t>ş</w:t>
      </w:r>
      <w:r w:rsidRPr="008F4F29">
        <w:rPr>
          <w:szCs w:val="24"/>
        </w:rPr>
        <w:t>ti acele păr</w:t>
      </w:r>
      <w:r w:rsidR="001B2F7A" w:rsidRPr="008F4F29">
        <w:rPr>
          <w:szCs w:val="24"/>
        </w:rPr>
        <w:t>ţ</w:t>
      </w:r>
      <w:r w:rsidRPr="008F4F29">
        <w:rPr>
          <w:szCs w:val="24"/>
        </w:rPr>
        <w:t xml:space="preserve">i ale proiectului. </w:t>
      </w:r>
    </w:p>
    <w:p w:rsidR="006053D1" w:rsidRPr="008F4F29" w:rsidRDefault="006053D1" w:rsidP="006053D1">
      <w:pPr>
        <w:rPr>
          <w:szCs w:val="24"/>
        </w:rPr>
      </w:pPr>
      <w:r w:rsidRPr="008F4F29">
        <w:rPr>
          <w:szCs w:val="24"/>
        </w:rPr>
        <w:t>Al</w:t>
      </w:r>
      <w:r w:rsidR="001B2F7A" w:rsidRPr="008F4F29">
        <w:rPr>
          <w:szCs w:val="24"/>
        </w:rPr>
        <w:t>ţ</w:t>
      </w:r>
      <w:r w:rsidRPr="008F4F29">
        <w:rPr>
          <w:szCs w:val="24"/>
        </w:rPr>
        <w:t>i  finan</w:t>
      </w:r>
      <w:r w:rsidR="001B2F7A" w:rsidRPr="008F4F29">
        <w:rPr>
          <w:szCs w:val="24"/>
        </w:rPr>
        <w:t>ţ</w:t>
      </w:r>
      <w:r w:rsidRPr="008F4F29">
        <w:rPr>
          <w:szCs w:val="24"/>
        </w:rPr>
        <w:t>atori de proiecte î</w:t>
      </w:r>
      <w:r w:rsidR="001B2F7A" w:rsidRPr="008F4F29">
        <w:rPr>
          <w:szCs w:val="24"/>
        </w:rPr>
        <w:t>ş</w:t>
      </w:r>
      <w:r w:rsidRPr="008F4F29">
        <w:rPr>
          <w:szCs w:val="24"/>
        </w:rPr>
        <w:t>i anun</w:t>
      </w:r>
      <w:r w:rsidR="001B2F7A" w:rsidRPr="008F4F29">
        <w:rPr>
          <w:szCs w:val="24"/>
        </w:rPr>
        <w:t>ţ</w:t>
      </w:r>
      <w:r w:rsidRPr="008F4F29">
        <w:rPr>
          <w:szCs w:val="24"/>
        </w:rPr>
        <w:t xml:space="preserve">ă </w:t>
      </w:r>
      <w:r w:rsidRPr="008F4F29">
        <w:rPr>
          <w:b/>
          <w:szCs w:val="24"/>
        </w:rPr>
        <w:t>criteriile</w:t>
      </w:r>
      <w:r w:rsidRPr="008F4F29">
        <w:rPr>
          <w:szCs w:val="24"/>
        </w:rPr>
        <w:t xml:space="preserve"> de evaluare, </w:t>
      </w:r>
      <w:r w:rsidR="001B2F7A" w:rsidRPr="008F4F29">
        <w:rPr>
          <w:szCs w:val="24"/>
        </w:rPr>
        <w:t>ş</w:t>
      </w:r>
      <w:r w:rsidRPr="008F4F29">
        <w:rPr>
          <w:szCs w:val="24"/>
        </w:rPr>
        <w:t xml:space="preserve">i atunci este profitabil să iei aminte la acestea </w:t>
      </w:r>
      <w:r w:rsidR="001B2F7A" w:rsidRPr="008F4F29">
        <w:rPr>
          <w:szCs w:val="24"/>
        </w:rPr>
        <w:t>ş</w:t>
      </w:r>
      <w:r w:rsidRPr="008F4F29">
        <w:rPr>
          <w:szCs w:val="24"/>
        </w:rPr>
        <w:t>i să întăre</w:t>
      </w:r>
      <w:r w:rsidR="001B2F7A" w:rsidRPr="008F4F29">
        <w:rPr>
          <w:szCs w:val="24"/>
        </w:rPr>
        <w:t>ş</w:t>
      </w:r>
      <w:r w:rsidRPr="008F4F29">
        <w:rPr>
          <w:szCs w:val="24"/>
        </w:rPr>
        <w:t>ti acele păr</w:t>
      </w:r>
      <w:r w:rsidR="001B2F7A" w:rsidRPr="008F4F29">
        <w:rPr>
          <w:szCs w:val="24"/>
        </w:rPr>
        <w:t>ţ</w:t>
      </w:r>
      <w:r w:rsidRPr="008F4F29">
        <w:rPr>
          <w:szCs w:val="24"/>
        </w:rPr>
        <w:t xml:space="preserve">i ale proiectului, </w:t>
      </w:r>
    </w:p>
    <w:p w:rsidR="00132E71" w:rsidRPr="008F4F29" w:rsidRDefault="00132E71" w:rsidP="003D37DE">
      <w:pPr>
        <w:jc w:val="center"/>
        <w:rPr>
          <w:b/>
          <w:szCs w:val="24"/>
        </w:rPr>
      </w:pPr>
    </w:p>
    <w:p w:rsidR="006053D1" w:rsidRPr="008F4F29" w:rsidRDefault="006053D1" w:rsidP="003D37DE">
      <w:pPr>
        <w:jc w:val="center"/>
        <w:rPr>
          <w:b/>
          <w:szCs w:val="24"/>
        </w:rPr>
      </w:pPr>
      <w:r w:rsidRPr="008F4F29">
        <w:rPr>
          <w:b/>
          <w:szCs w:val="24"/>
        </w:rPr>
        <w:t xml:space="preserve">Criterii generale de (auto)evaluare a proiectelor de dezvoltare a </w:t>
      </w:r>
      <w:r w:rsidR="001B2F7A" w:rsidRPr="008F4F29">
        <w:rPr>
          <w:b/>
          <w:szCs w:val="24"/>
        </w:rPr>
        <w:t>ş</w:t>
      </w:r>
      <w:r w:rsidRPr="008F4F29">
        <w:rPr>
          <w:b/>
          <w:szCs w:val="24"/>
        </w:rPr>
        <w:t xml:space="preserve">colii </w:t>
      </w:r>
      <w:r w:rsidR="001B2F7A" w:rsidRPr="008F4F29">
        <w:rPr>
          <w:b/>
          <w:szCs w:val="24"/>
        </w:rPr>
        <w:t>ş</w:t>
      </w:r>
      <w:r w:rsidRPr="008F4F29">
        <w:rPr>
          <w:b/>
          <w:szCs w:val="24"/>
        </w:rPr>
        <w:t>i a comunită</w:t>
      </w:r>
      <w:r w:rsidR="001B2F7A" w:rsidRPr="008F4F29">
        <w:rPr>
          <w:b/>
          <w:szCs w:val="24"/>
        </w:rPr>
        <w:t>ţ</w:t>
      </w:r>
      <w:r w:rsidRPr="008F4F29">
        <w:rPr>
          <w:b/>
          <w:szCs w:val="24"/>
        </w:rPr>
        <w:t>ii locale</w:t>
      </w: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6318"/>
        <w:gridCol w:w="2970"/>
      </w:tblGrid>
      <w:tr w:rsidR="006053D1" w:rsidRPr="008F4F29" w:rsidTr="003D37DE">
        <w:tc>
          <w:tcPr>
            <w:tcW w:w="6318" w:type="dxa"/>
          </w:tcPr>
          <w:p w:rsidR="006053D1" w:rsidRPr="008F4F29" w:rsidRDefault="006053D1" w:rsidP="003D37DE">
            <w:pPr>
              <w:spacing w:before="0" w:after="0"/>
              <w:ind w:firstLine="0"/>
              <w:rPr>
                <w:b/>
                <w:szCs w:val="24"/>
              </w:rPr>
            </w:pPr>
            <w:r w:rsidRPr="008F4F29">
              <w:rPr>
                <w:b/>
                <w:szCs w:val="24"/>
              </w:rPr>
              <w:t>Total</w:t>
            </w:r>
          </w:p>
        </w:tc>
        <w:tc>
          <w:tcPr>
            <w:tcW w:w="2970" w:type="dxa"/>
          </w:tcPr>
          <w:p w:rsidR="006053D1" w:rsidRPr="008F4F29" w:rsidRDefault="006053D1" w:rsidP="003D37DE">
            <w:pPr>
              <w:spacing w:before="0" w:after="0"/>
              <w:ind w:firstLine="0"/>
              <w:rPr>
                <w:b/>
                <w:szCs w:val="24"/>
              </w:rPr>
            </w:pPr>
            <w:r w:rsidRPr="008F4F29">
              <w:rPr>
                <w:b/>
                <w:szCs w:val="24"/>
              </w:rPr>
              <w:t>100 puncte</w:t>
            </w:r>
          </w:p>
        </w:tc>
      </w:tr>
      <w:tr w:rsidR="006053D1" w:rsidRPr="008F4F29" w:rsidTr="003D37DE">
        <w:tc>
          <w:tcPr>
            <w:tcW w:w="9288" w:type="dxa"/>
            <w:gridSpan w:val="2"/>
          </w:tcPr>
          <w:p w:rsidR="006053D1" w:rsidRPr="008F4F29" w:rsidRDefault="006053D1" w:rsidP="003D37DE">
            <w:pPr>
              <w:spacing w:before="0" w:after="0"/>
              <w:ind w:firstLine="0"/>
              <w:rPr>
                <w:szCs w:val="24"/>
              </w:rPr>
            </w:pPr>
            <w:r w:rsidRPr="008F4F29">
              <w:rPr>
                <w:b/>
                <w:szCs w:val="24"/>
              </w:rPr>
              <w:t>Criterii de conexiune</w:t>
            </w:r>
          </w:p>
        </w:tc>
      </w:tr>
      <w:tr w:rsidR="006053D1" w:rsidRPr="008F4F29" w:rsidTr="003D37DE">
        <w:tc>
          <w:tcPr>
            <w:tcW w:w="6318" w:type="dxa"/>
          </w:tcPr>
          <w:p w:rsidR="006053D1" w:rsidRPr="008F4F29" w:rsidRDefault="006053D1" w:rsidP="00D56D6E">
            <w:pPr>
              <w:numPr>
                <w:ilvl w:val="0"/>
                <w:numId w:val="78"/>
              </w:numPr>
              <w:spacing w:before="0" w:after="0"/>
              <w:ind w:firstLine="0"/>
              <w:rPr>
                <w:szCs w:val="24"/>
              </w:rPr>
            </w:pPr>
            <w:r w:rsidRPr="008F4F29">
              <w:rPr>
                <w:szCs w:val="24"/>
              </w:rPr>
              <w:lastRenderedPageBreak/>
              <w:t>Adecvarea la obiectivele documentelor na</w:t>
            </w:r>
            <w:r w:rsidR="001B2F7A" w:rsidRPr="008F4F29">
              <w:rPr>
                <w:szCs w:val="24"/>
              </w:rPr>
              <w:t>ţ</w:t>
            </w:r>
            <w:r w:rsidRPr="008F4F29">
              <w:rPr>
                <w:szCs w:val="24"/>
              </w:rPr>
              <w:t xml:space="preserve">ionale </w:t>
            </w:r>
            <w:r w:rsidR="001B2F7A" w:rsidRPr="008F4F29">
              <w:rPr>
                <w:szCs w:val="24"/>
              </w:rPr>
              <w:t>ş</w:t>
            </w:r>
            <w:r w:rsidRPr="008F4F29">
              <w:rPr>
                <w:szCs w:val="24"/>
              </w:rPr>
              <w:t xml:space="preserve">i europene referitoare la conservarea şi valorificarea mediuluispecific natural, social, cultural şi al moştenirii </w:t>
            </w:r>
          </w:p>
          <w:p w:rsidR="006053D1" w:rsidRPr="008F4F29" w:rsidRDefault="006053D1" w:rsidP="00D56D6E">
            <w:pPr>
              <w:numPr>
                <w:ilvl w:val="0"/>
                <w:numId w:val="78"/>
              </w:numPr>
              <w:spacing w:before="0" w:after="0"/>
              <w:ind w:firstLine="0"/>
              <w:rPr>
                <w:szCs w:val="24"/>
              </w:rPr>
            </w:pPr>
            <w:r w:rsidRPr="008F4F29">
              <w:rPr>
                <w:szCs w:val="24"/>
              </w:rPr>
              <w:t xml:space="preserve">Proiect pe termen lung </w:t>
            </w:r>
          </w:p>
          <w:p w:rsidR="006053D1" w:rsidRPr="008F4F29" w:rsidRDefault="006053D1" w:rsidP="00D56D6E">
            <w:pPr>
              <w:numPr>
                <w:ilvl w:val="0"/>
                <w:numId w:val="78"/>
              </w:numPr>
              <w:spacing w:before="0" w:after="0"/>
              <w:ind w:firstLine="0"/>
              <w:rPr>
                <w:szCs w:val="24"/>
              </w:rPr>
            </w:pPr>
            <w:r w:rsidRPr="008F4F29">
              <w:rPr>
                <w:szCs w:val="24"/>
              </w:rPr>
              <w:t>Impact durabil asupra comunită</w:t>
            </w:r>
            <w:r w:rsidR="001B2F7A" w:rsidRPr="008F4F29">
              <w:rPr>
                <w:szCs w:val="24"/>
              </w:rPr>
              <w:t>ţ</w:t>
            </w:r>
            <w:r w:rsidRPr="008F4F29">
              <w:rPr>
                <w:szCs w:val="24"/>
              </w:rPr>
              <w:t>ii locale / societăţii</w:t>
            </w:r>
          </w:p>
        </w:tc>
        <w:tc>
          <w:tcPr>
            <w:tcW w:w="2970" w:type="dxa"/>
          </w:tcPr>
          <w:p w:rsidR="006053D1" w:rsidRPr="008F4F29" w:rsidRDefault="006053D1" w:rsidP="003D37DE">
            <w:pPr>
              <w:spacing w:before="0" w:after="0"/>
              <w:ind w:firstLine="0"/>
              <w:rPr>
                <w:szCs w:val="24"/>
              </w:rPr>
            </w:pPr>
            <w:r w:rsidRPr="008F4F29">
              <w:rPr>
                <w:szCs w:val="24"/>
              </w:rPr>
              <w:t>10 puncte</w:t>
            </w:r>
          </w:p>
        </w:tc>
      </w:tr>
      <w:tr w:rsidR="006053D1" w:rsidRPr="008F4F29" w:rsidTr="003D37DE">
        <w:tc>
          <w:tcPr>
            <w:tcW w:w="9288" w:type="dxa"/>
            <w:gridSpan w:val="2"/>
          </w:tcPr>
          <w:p w:rsidR="006053D1" w:rsidRPr="008F4F29" w:rsidRDefault="006053D1" w:rsidP="003D37DE">
            <w:pPr>
              <w:spacing w:before="0" w:after="0"/>
              <w:ind w:firstLine="0"/>
              <w:rPr>
                <w:szCs w:val="24"/>
              </w:rPr>
            </w:pPr>
            <w:r w:rsidRPr="008F4F29">
              <w:rPr>
                <w:b/>
                <w:szCs w:val="24"/>
              </w:rPr>
              <w:t>Criteriu de identificare a mediului specific natural, social, cultural şi al moştenirii</w:t>
            </w:r>
          </w:p>
        </w:tc>
      </w:tr>
      <w:tr w:rsidR="006053D1" w:rsidRPr="008F4F29" w:rsidTr="003D37DE">
        <w:tc>
          <w:tcPr>
            <w:tcW w:w="6318" w:type="dxa"/>
          </w:tcPr>
          <w:p w:rsidR="006053D1" w:rsidRPr="008F4F29" w:rsidRDefault="006053D1" w:rsidP="00D56D6E">
            <w:pPr>
              <w:numPr>
                <w:ilvl w:val="0"/>
                <w:numId w:val="80"/>
              </w:numPr>
              <w:spacing w:before="0" w:after="0"/>
              <w:ind w:firstLine="0"/>
              <w:rPr>
                <w:szCs w:val="24"/>
              </w:rPr>
            </w:pPr>
            <w:r w:rsidRPr="008F4F29">
              <w:rPr>
                <w:szCs w:val="24"/>
              </w:rPr>
              <w:t>Valoarea istorică şi documentară, valoarea memorială (de reprezentativitate, de durabilitate)</w:t>
            </w:r>
          </w:p>
          <w:p w:rsidR="006053D1" w:rsidRPr="008F4F29" w:rsidRDefault="006053D1" w:rsidP="00D56D6E">
            <w:pPr>
              <w:numPr>
                <w:ilvl w:val="0"/>
                <w:numId w:val="80"/>
              </w:numPr>
              <w:spacing w:before="0" w:after="0"/>
              <w:ind w:firstLine="0"/>
              <w:rPr>
                <w:szCs w:val="24"/>
              </w:rPr>
            </w:pPr>
            <w:r w:rsidRPr="008F4F29">
              <w:rPr>
                <w:szCs w:val="24"/>
              </w:rPr>
              <w:t>Vechimea, frecvenţa, starea de conservare şi de evoluţie pozitiv restituită umanităţii</w:t>
            </w:r>
          </w:p>
        </w:tc>
        <w:tc>
          <w:tcPr>
            <w:tcW w:w="2970" w:type="dxa"/>
          </w:tcPr>
          <w:p w:rsidR="006053D1" w:rsidRPr="008F4F29" w:rsidRDefault="006053D1" w:rsidP="003D37DE">
            <w:pPr>
              <w:spacing w:before="0" w:after="0"/>
              <w:ind w:firstLine="0"/>
              <w:rPr>
                <w:szCs w:val="24"/>
              </w:rPr>
            </w:pPr>
            <w:r w:rsidRPr="008F4F29">
              <w:rPr>
                <w:szCs w:val="24"/>
              </w:rPr>
              <w:t>10 puncte</w:t>
            </w:r>
          </w:p>
        </w:tc>
      </w:tr>
      <w:tr w:rsidR="006053D1" w:rsidRPr="008F4F29" w:rsidTr="003D37DE">
        <w:tc>
          <w:tcPr>
            <w:tcW w:w="9288" w:type="dxa"/>
            <w:gridSpan w:val="2"/>
          </w:tcPr>
          <w:p w:rsidR="006053D1" w:rsidRPr="008F4F29" w:rsidRDefault="006053D1" w:rsidP="003D37DE">
            <w:pPr>
              <w:spacing w:before="0" w:after="0"/>
              <w:ind w:firstLine="0"/>
              <w:rPr>
                <w:szCs w:val="24"/>
              </w:rPr>
            </w:pPr>
            <w:r w:rsidRPr="008F4F29">
              <w:rPr>
                <w:b/>
                <w:szCs w:val="24"/>
              </w:rPr>
              <w:t>Criteriu de educaţie prin proiect</w:t>
            </w:r>
          </w:p>
        </w:tc>
      </w:tr>
      <w:tr w:rsidR="006053D1" w:rsidRPr="008F4F29" w:rsidTr="003D37DE">
        <w:tc>
          <w:tcPr>
            <w:tcW w:w="6318" w:type="dxa"/>
          </w:tcPr>
          <w:p w:rsidR="006053D1" w:rsidRPr="008F4F29" w:rsidRDefault="006053D1" w:rsidP="00D56D6E">
            <w:pPr>
              <w:numPr>
                <w:ilvl w:val="0"/>
                <w:numId w:val="79"/>
              </w:numPr>
              <w:spacing w:before="0" w:after="0"/>
              <w:ind w:firstLine="0"/>
              <w:rPr>
                <w:szCs w:val="24"/>
              </w:rPr>
            </w:pPr>
            <w:r w:rsidRPr="008F4F29">
              <w:rPr>
                <w:szCs w:val="24"/>
              </w:rPr>
              <w:t>Realizarea unui dispozitiv peren de formare, cu acces peren la resurse locale</w:t>
            </w:r>
          </w:p>
          <w:p w:rsidR="006053D1" w:rsidRPr="008F4F29" w:rsidRDefault="006053D1" w:rsidP="00D56D6E">
            <w:pPr>
              <w:numPr>
                <w:ilvl w:val="0"/>
                <w:numId w:val="79"/>
              </w:numPr>
              <w:spacing w:before="0" w:after="0"/>
              <w:ind w:firstLine="0"/>
              <w:rPr>
                <w:szCs w:val="24"/>
              </w:rPr>
            </w:pPr>
            <w:r w:rsidRPr="008F4F29">
              <w:rPr>
                <w:szCs w:val="24"/>
              </w:rPr>
              <w:t xml:space="preserve">Cursuri, ateliere, produse, web-site, acţiuni educative etc. </w:t>
            </w:r>
          </w:p>
          <w:p w:rsidR="006053D1" w:rsidRPr="008F4F29" w:rsidRDefault="006053D1" w:rsidP="00D56D6E">
            <w:pPr>
              <w:numPr>
                <w:ilvl w:val="0"/>
                <w:numId w:val="79"/>
              </w:numPr>
              <w:spacing w:before="0" w:after="0"/>
              <w:ind w:firstLine="0"/>
              <w:rPr>
                <w:szCs w:val="24"/>
              </w:rPr>
            </w:pPr>
            <w:r w:rsidRPr="008F4F29">
              <w:rPr>
                <w:szCs w:val="24"/>
              </w:rPr>
              <w:t>Conştientizarea publică privind proiectul</w:t>
            </w:r>
          </w:p>
        </w:tc>
        <w:tc>
          <w:tcPr>
            <w:tcW w:w="2970" w:type="dxa"/>
          </w:tcPr>
          <w:p w:rsidR="006053D1" w:rsidRPr="008F4F29" w:rsidRDefault="006053D1" w:rsidP="003D37DE">
            <w:pPr>
              <w:spacing w:before="0" w:after="0"/>
              <w:ind w:firstLine="0"/>
              <w:rPr>
                <w:szCs w:val="24"/>
              </w:rPr>
            </w:pPr>
            <w:r w:rsidRPr="008F4F29">
              <w:rPr>
                <w:szCs w:val="24"/>
              </w:rPr>
              <w:t>20 puncte</w:t>
            </w:r>
          </w:p>
        </w:tc>
      </w:tr>
      <w:tr w:rsidR="006053D1" w:rsidRPr="008F4F29" w:rsidTr="003D37DE">
        <w:tc>
          <w:tcPr>
            <w:tcW w:w="9288" w:type="dxa"/>
            <w:gridSpan w:val="2"/>
          </w:tcPr>
          <w:p w:rsidR="006053D1" w:rsidRPr="008F4F29" w:rsidRDefault="006053D1" w:rsidP="003D37DE">
            <w:pPr>
              <w:spacing w:before="0" w:after="0"/>
              <w:ind w:firstLine="0"/>
              <w:rPr>
                <w:b/>
                <w:szCs w:val="24"/>
              </w:rPr>
            </w:pPr>
            <w:r w:rsidRPr="008F4F29">
              <w:rPr>
                <w:b/>
                <w:szCs w:val="24"/>
              </w:rPr>
              <w:t xml:space="preserve">Criteriu de soliditate a proiectului </w:t>
            </w:r>
          </w:p>
        </w:tc>
      </w:tr>
      <w:tr w:rsidR="006053D1" w:rsidRPr="008F4F29" w:rsidTr="003D37DE">
        <w:trPr>
          <w:trHeight w:val="554"/>
        </w:trPr>
        <w:tc>
          <w:tcPr>
            <w:tcW w:w="6318" w:type="dxa"/>
          </w:tcPr>
          <w:p w:rsidR="006053D1" w:rsidRPr="008F4F29" w:rsidRDefault="006053D1" w:rsidP="003D37DE">
            <w:pPr>
              <w:spacing w:before="0" w:after="0"/>
              <w:ind w:firstLine="0"/>
              <w:rPr>
                <w:szCs w:val="24"/>
              </w:rPr>
            </w:pPr>
            <w:r w:rsidRPr="008F4F29">
              <w:rPr>
                <w:szCs w:val="24"/>
              </w:rPr>
              <w:t xml:space="preserve">Autenticitatea, originalitatea, ingeniozitatea şi utilitatea socioculturală </w:t>
            </w:r>
            <w:r w:rsidR="001B2F7A" w:rsidRPr="008F4F29">
              <w:rPr>
                <w:szCs w:val="24"/>
              </w:rPr>
              <w:t>ş</w:t>
            </w:r>
            <w:r w:rsidRPr="008F4F29">
              <w:rPr>
                <w:szCs w:val="24"/>
              </w:rPr>
              <w:t>i economică</w:t>
            </w:r>
          </w:p>
        </w:tc>
        <w:tc>
          <w:tcPr>
            <w:tcW w:w="2970" w:type="dxa"/>
          </w:tcPr>
          <w:p w:rsidR="006053D1" w:rsidRPr="008F4F29" w:rsidRDefault="006053D1" w:rsidP="003D37DE">
            <w:pPr>
              <w:spacing w:before="0" w:after="0"/>
              <w:ind w:firstLine="0"/>
              <w:rPr>
                <w:szCs w:val="24"/>
              </w:rPr>
            </w:pPr>
            <w:r w:rsidRPr="008F4F29">
              <w:rPr>
                <w:szCs w:val="24"/>
              </w:rPr>
              <w:t>10 puncte</w:t>
            </w:r>
          </w:p>
        </w:tc>
      </w:tr>
      <w:tr w:rsidR="006053D1" w:rsidRPr="008F4F29" w:rsidTr="003D37DE">
        <w:tc>
          <w:tcPr>
            <w:tcW w:w="9288" w:type="dxa"/>
            <w:gridSpan w:val="2"/>
          </w:tcPr>
          <w:p w:rsidR="006053D1" w:rsidRPr="008F4F29" w:rsidRDefault="006053D1" w:rsidP="003D37DE">
            <w:pPr>
              <w:spacing w:before="0" w:after="0"/>
              <w:ind w:firstLine="0"/>
              <w:rPr>
                <w:szCs w:val="24"/>
              </w:rPr>
            </w:pPr>
            <w:r w:rsidRPr="008F4F29">
              <w:rPr>
                <w:b/>
                <w:szCs w:val="24"/>
              </w:rPr>
              <w:t>Respectarea drepturilor omului</w:t>
            </w:r>
          </w:p>
        </w:tc>
      </w:tr>
      <w:tr w:rsidR="006053D1" w:rsidRPr="008F4F29" w:rsidTr="003D37DE">
        <w:tc>
          <w:tcPr>
            <w:tcW w:w="6318" w:type="dxa"/>
          </w:tcPr>
          <w:p w:rsidR="006053D1" w:rsidRPr="008F4F29" w:rsidRDefault="006053D1" w:rsidP="00D56D6E">
            <w:pPr>
              <w:numPr>
                <w:ilvl w:val="0"/>
                <w:numId w:val="81"/>
              </w:numPr>
              <w:spacing w:before="0" w:after="0"/>
              <w:ind w:firstLine="0"/>
              <w:rPr>
                <w:szCs w:val="24"/>
              </w:rPr>
            </w:pPr>
            <w:r w:rsidRPr="008F4F29">
              <w:rPr>
                <w:szCs w:val="24"/>
              </w:rPr>
              <w:t>Lupta împotriva oricărei discriminări</w:t>
            </w:r>
          </w:p>
          <w:p w:rsidR="006053D1" w:rsidRPr="008F4F29" w:rsidRDefault="006053D1" w:rsidP="00D56D6E">
            <w:pPr>
              <w:numPr>
                <w:ilvl w:val="0"/>
                <w:numId w:val="81"/>
              </w:numPr>
              <w:spacing w:before="0" w:after="0"/>
              <w:ind w:firstLine="0"/>
              <w:rPr>
                <w:szCs w:val="24"/>
              </w:rPr>
            </w:pPr>
            <w:r w:rsidRPr="008F4F29">
              <w:rPr>
                <w:szCs w:val="24"/>
              </w:rPr>
              <w:t>Drepturi ale minorităţilor etnice şi religioase</w:t>
            </w:r>
          </w:p>
        </w:tc>
        <w:tc>
          <w:tcPr>
            <w:tcW w:w="2970" w:type="dxa"/>
          </w:tcPr>
          <w:p w:rsidR="006053D1" w:rsidRPr="008F4F29" w:rsidRDefault="006053D1" w:rsidP="003D37DE">
            <w:pPr>
              <w:spacing w:before="0" w:after="0"/>
              <w:ind w:firstLine="0"/>
              <w:rPr>
                <w:szCs w:val="24"/>
              </w:rPr>
            </w:pPr>
            <w:r w:rsidRPr="008F4F29">
              <w:rPr>
                <w:szCs w:val="24"/>
              </w:rPr>
              <w:t>10 puncte</w:t>
            </w:r>
          </w:p>
        </w:tc>
      </w:tr>
      <w:tr w:rsidR="006053D1" w:rsidRPr="008F4F29" w:rsidTr="003D37DE">
        <w:tc>
          <w:tcPr>
            <w:tcW w:w="9288" w:type="dxa"/>
            <w:gridSpan w:val="2"/>
          </w:tcPr>
          <w:p w:rsidR="006053D1" w:rsidRPr="008F4F29" w:rsidRDefault="006053D1" w:rsidP="003D37DE">
            <w:pPr>
              <w:spacing w:before="0" w:after="0"/>
              <w:ind w:firstLine="0"/>
              <w:rPr>
                <w:szCs w:val="24"/>
              </w:rPr>
            </w:pPr>
            <w:r w:rsidRPr="008F4F29">
              <w:rPr>
                <w:b/>
                <w:szCs w:val="24"/>
              </w:rPr>
              <w:t>Caracter transnaţional</w:t>
            </w:r>
          </w:p>
        </w:tc>
      </w:tr>
      <w:tr w:rsidR="006053D1" w:rsidRPr="008F4F29" w:rsidTr="003D37DE">
        <w:tc>
          <w:tcPr>
            <w:tcW w:w="6318" w:type="dxa"/>
          </w:tcPr>
          <w:p w:rsidR="006053D1" w:rsidRPr="008F4F29" w:rsidRDefault="006053D1" w:rsidP="003D37DE">
            <w:pPr>
              <w:spacing w:before="0" w:after="0"/>
              <w:ind w:firstLine="0"/>
              <w:rPr>
                <w:szCs w:val="24"/>
              </w:rPr>
            </w:pPr>
            <w:r w:rsidRPr="008F4F29">
              <w:rPr>
                <w:szCs w:val="24"/>
              </w:rPr>
              <w:t>Transferabilitatea regională sau internaţională a bunelor practici</w:t>
            </w:r>
          </w:p>
        </w:tc>
        <w:tc>
          <w:tcPr>
            <w:tcW w:w="2970" w:type="dxa"/>
          </w:tcPr>
          <w:p w:rsidR="006053D1" w:rsidRPr="008F4F29" w:rsidRDefault="006053D1" w:rsidP="003D37DE">
            <w:pPr>
              <w:spacing w:before="0" w:after="0"/>
              <w:ind w:firstLine="0"/>
              <w:rPr>
                <w:szCs w:val="24"/>
              </w:rPr>
            </w:pPr>
            <w:r w:rsidRPr="008F4F29">
              <w:rPr>
                <w:szCs w:val="24"/>
              </w:rPr>
              <w:t>10 puncte</w:t>
            </w:r>
          </w:p>
        </w:tc>
      </w:tr>
      <w:tr w:rsidR="006053D1" w:rsidRPr="008F4F29" w:rsidTr="003D37DE">
        <w:tc>
          <w:tcPr>
            <w:tcW w:w="9288" w:type="dxa"/>
            <w:gridSpan w:val="2"/>
          </w:tcPr>
          <w:p w:rsidR="006053D1" w:rsidRPr="008F4F29" w:rsidRDefault="006053D1" w:rsidP="003D37DE">
            <w:pPr>
              <w:spacing w:before="0" w:after="0"/>
              <w:ind w:firstLine="0"/>
              <w:rPr>
                <w:szCs w:val="24"/>
              </w:rPr>
            </w:pPr>
            <w:r w:rsidRPr="008F4F29">
              <w:rPr>
                <w:b/>
                <w:szCs w:val="24"/>
              </w:rPr>
              <w:t>Aspecte legate de cetăţenia democratică</w:t>
            </w:r>
          </w:p>
        </w:tc>
      </w:tr>
      <w:tr w:rsidR="006053D1" w:rsidRPr="008F4F29" w:rsidTr="003D37DE">
        <w:tc>
          <w:tcPr>
            <w:tcW w:w="6318" w:type="dxa"/>
          </w:tcPr>
          <w:p w:rsidR="006053D1" w:rsidRPr="008F4F29" w:rsidRDefault="006053D1" w:rsidP="00D56D6E">
            <w:pPr>
              <w:numPr>
                <w:ilvl w:val="0"/>
                <w:numId w:val="81"/>
              </w:numPr>
              <w:spacing w:before="0" w:after="0"/>
              <w:ind w:firstLine="0"/>
              <w:rPr>
                <w:szCs w:val="24"/>
              </w:rPr>
            </w:pPr>
            <w:r w:rsidRPr="008F4F29">
              <w:rPr>
                <w:szCs w:val="24"/>
              </w:rPr>
              <w:t>Marketing de proiect</w:t>
            </w:r>
          </w:p>
          <w:p w:rsidR="006053D1" w:rsidRPr="008F4F29" w:rsidRDefault="006053D1" w:rsidP="00D56D6E">
            <w:pPr>
              <w:numPr>
                <w:ilvl w:val="0"/>
                <w:numId w:val="81"/>
              </w:numPr>
              <w:spacing w:before="0" w:after="0"/>
              <w:ind w:firstLine="0"/>
              <w:rPr>
                <w:szCs w:val="24"/>
              </w:rPr>
            </w:pPr>
            <w:r w:rsidRPr="008F4F29">
              <w:rPr>
                <w:szCs w:val="24"/>
              </w:rPr>
              <w:t>Practici durabile</w:t>
            </w:r>
          </w:p>
          <w:p w:rsidR="006053D1" w:rsidRPr="008F4F29" w:rsidRDefault="006053D1" w:rsidP="00D56D6E">
            <w:pPr>
              <w:numPr>
                <w:ilvl w:val="0"/>
                <w:numId w:val="81"/>
              </w:numPr>
              <w:spacing w:before="0" w:after="0"/>
              <w:ind w:firstLine="0"/>
              <w:rPr>
                <w:szCs w:val="24"/>
              </w:rPr>
            </w:pPr>
            <w:r w:rsidRPr="008F4F29">
              <w:rPr>
                <w:szCs w:val="24"/>
              </w:rPr>
              <w:t>Acţiuni concrete împotriva discriminării</w:t>
            </w:r>
          </w:p>
        </w:tc>
        <w:tc>
          <w:tcPr>
            <w:tcW w:w="2970" w:type="dxa"/>
          </w:tcPr>
          <w:p w:rsidR="006053D1" w:rsidRPr="008F4F29" w:rsidRDefault="006053D1" w:rsidP="003D37DE">
            <w:pPr>
              <w:spacing w:before="0" w:after="0"/>
              <w:ind w:firstLine="0"/>
              <w:rPr>
                <w:szCs w:val="24"/>
              </w:rPr>
            </w:pPr>
            <w:r w:rsidRPr="008F4F29">
              <w:rPr>
                <w:szCs w:val="24"/>
              </w:rPr>
              <w:t>10 puncte</w:t>
            </w:r>
          </w:p>
        </w:tc>
      </w:tr>
      <w:tr w:rsidR="006053D1" w:rsidRPr="008F4F29" w:rsidTr="003D37DE">
        <w:tc>
          <w:tcPr>
            <w:tcW w:w="9288" w:type="dxa"/>
            <w:gridSpan w:val="2"/>
          </w:tcPr>
          <w:p w:rsidR="006053D1" w:rsidRPr="008F4F29" w:rsidRDefault="006053D1" w:rsidP="003D37DE">
            <w:pPr>
              <w:spacing w:before="0" w:after="0"/>
              <w:ind w:firstLine="0"/>
              <w:rPr>
                <w:szCs w:val="24"/>
              </w:rPr>
            </w:pPr>
            <w:r w:rsidRPr="008F4F29">
              <w:rPr>
                <w:b/>
                <w:szCs w:val="24"/>
              </w:rPr>
              <w:t>Dimensiunea socială</w:t>
            </w:r>
          </w:p>
        </w:tc>
      </w:tr>
      <w:tr w:rsidR="006053D1" w:rsidRPr="008F4F29" w:rsidTr="003D37DE">
        <w:tc>
          <w:tcPr>
            <w:tcW w:w="6318" w:type="dxa"/>
          </w:tcPr>
          <w:p w:rsidR="006053D1" w:rsidRPr="008F4F29" w:rsidRDefault="006053D1" w:rsidP="00D56D6E">
            <w:pPr>
              <w:numPr>
                <w:ilvl w:val="0"/>
                <w:numId w:val="81"/>
              </w:numPr>
              <w:spacing w:before="0" w:after="0"/>
              <w:ind w:firstLine="0"/>
              <w:rPr>
                <w:szCs w:val="24"/>
              </w:rPr>
            </w:pPr>
            <w:r w:rsidRPr="008F4F29">
              <w:rPr>
                <w:szCs w:val="24"/>
              </w:rPr>
              <w:t xml:space="preserve">Caracterul interactiv şi integrativ al tehnologiilor actuale TIC </w:t>
            </w:r>
            <w:r w:rsidR="001B2F7A" w:rsidRPr="008F4F29">
              <w:rPr>
                <w:szCs w:val="24"/>
              </w:rPr>
              <w:t>ş</w:t>
            </w:r>
            <w:r w:rsidRPr="008F4F29">
              <w:rPr>
                <w:szCs w:val="24"/>
              </w:rPr>
              <w:t>i populare pre-industriale în practica socială</w:t>
            </w:r>
          </w:p>
          <w:p w:rsidR="006053D1" w:rsidRPr="008F4F29" w:rsidRDefault="006053D1" w:rsidP="00D56D6E">
            <w:pPr>
              <w:numPr>
                <w:ilvl w:val="0"/>
                <w:numId w:val="81"/>
              </w:numPr>
              <w:spacing w:before="0" w:after="0"/>
              <w:ind w:firstLine="0"/>
              <w:rPr>
                <w:szCs w:val="24"/>
              </w:rPr>
            </w:pPr>
            <w:r w:rsidRPr="008F4F29">
              <w:rPr>
                <w:szCs w:val="24"/>
              </w:rPr>
              <w:t xml:space="preserve">Impact social </w:t>
            </w:r>
          </w:p>
          <w:p w:rsidR="006053D1" w:rsidRPr="008F4F29" w:rsidRDefault="006053D1" w:rsidP="00D56D6E">
            <w:pPr>
              <w:numPr>
                <w:ilvl w:val="0"/>
                <w:numId w:val="81"/>
              </w:numPr>
              <w:spacing w:before="0" w:after="0"/>
              <w:ind w:firstLine="0"/>
              <w:rPr>
                <w:szCs w:val="24"/>
              </w:rPr>
            </w:pPr>
            <w:r w:rsidRPr="008F4F29">
              <w:rPr>
                <w:szCs w:val="24"/>
              </w:rPr>
              <w:t>Lupta împotriva sărăciei</w:t>
            </w:r>
          </w:p>
          <w:p w:rsidR="006053D1" w:rsidRPr="008F4F29" w:rsidRDefault="006053D1" w:rsidP="00D56D6E">
            <w:pPr>
              <w:numPr>
                <w:ilvl w:val="0"/>
                <w:numId w:val="81"/>
              </w:numPr>
              <w:spacing w:before="0" w:after="0"/>
              <w:ind w:firstLine="0"/>
              <w:rPr>
                <w:szCs w:val="24"/>
              </w:rPr>
            </w:pPr>
            <w:r w:rsidRPr="008F4F29">
              <w:rPr>
                <w:szCs w:val="24"/>
              </w:rPr>
              <w:t>Accesul la informaţie</w:t>
            </w:r>
          </w:p>
        </w:tc>
        <w:tc>
          <w:tcPr>
            <w:tcW w:w="2970" w:type="dxa"/>
          </w:tcPr>
          <w:p w:rsidR="006053D1" w:rsidRPr="008F4F29" w:rsidRDefault="003D37DE" w:rsidP="003D37DE">
            <w:pPr>
              <w:spacing w:before="0" w:after="0"/>
              <w:ind w:firstLine="0"/>
              <w:rPr>
                <w:szCs w:val="24"/>
              </w:rPr>
            </w:pPr>
            <w:r w:rsidRPr="008F4F29">
              <w:rPr>
                <w:szCs w:val="24"/>
              </w:rPr>
              <w:t xml:space="preserve">20 </w:t>
            </w:r>
            <w:r w:rsidR="006053D1" w:rsidRPr="008F4F29">
              <w:rPr>
                <w:szCs w:val="24"/>
              </w:rPr>
              <w:t>puncte</w:t>
            </w:r>
          </w:p>
        </w:tc>
      </w:tr>
    </w:tbl>
    <w:p w:rsidR="003D37DE" w:rsidRPr="008F4F29" w:rsidRDefault="003D37DE" w:rsidP="003D37DE">
      <w:pPr>
        <w:pStyle w:val="ListParagraph"/>
        <w:ind w:left="1440"/>
        <w:rPr>
          <w:szCs w:val="24"/>
        </w:rPr>
      </w:pPr>
    </w:p>
    <w:p w:rsidR="00E5060A" w:rsidRPr="008F4F29" w:rsidRDefault="006053D1" w:rsidP="00D56D6E">
      <w:pPr>
        <w:pStyle w:val="Heading4"/>
        <w:numPr>
          <w:ilvl w:val="0"/>
          <w:numId w:val="103"/>
        </w:numPr>
        <w:rPr>
          <w:color w:val="auto"/>
          <w:sz w:val="24"/>
          <w:szCs w:val="24"/>
        </w:rPr>
      </w:pPr>
      <w:bookmarkStart w:id="58" w:name="_Toc310513084"/>
      <w:r w:rsidRPr="008F4F29">
        <w:rPr>
          <w:color w:val="auto"/>
          <w:sz w:val="24"/>
          <w:szCs w:val="24"/>
        </w:rPr>
        <w:t>Înainte de a trimite proiectul, verifică cerin</w:t>
      </w:r>
      <w:r w:rsidR="001B2F7A" w:rsidRPr="008F4F29">
        <w:rPr>
          <w:color w:val="auto"/>
          <w:sz w:val="24"/>
          <w:szCs w:val="24"/>
        </w:rPr>
        <w:t>ţ</w:t>
      </w:r>
      <w:r w:rsidRPr="008F4F29">
        <w:rPr>
          <w:color w:val="auto"/>
          <w:sz w:val="24"/>
          <w:szCs w:val="24"/>
        </w:rPr>
        <w:t>ele din Ghidul de finan</w:t>
      </w:r>
      <w:r w:rsidR="001B2F7A" w:rsidRPr="008F4F29">
        <w:rPr>
          <w:color w:val="auto"/>
          <w:sz w:val="24"/>
          <w:szCs w:val="24"/>
        </w:rPr>
        <w:t>ţ</w:t>
      </w:r>
      <w:r w:rsidRPr="008F4F29">
        <w:rPr>
          <w:color w:val="auto"/>
          <w:sz w:val="24"/>
          <w:szCs w:val="24"/>
        </w:rPr>
        <w:t>are.</w:t>
      </w:r>
      <w:bookmarkEnd w:id="58"/>
    </w:p>
    <w:p w:rsidR="00E5060A" w:rsidRPr="008F4F29" w:rsidRDefault="00E5060A">
      <w:pPr>
        <w:spacing w:before="200" w:after="0"/>
        <w:ind w:firstLine="0"/>
        <w:rPr>
          <w:rFonts w:asciiTheme="majorHAnsi" w:eastAsiaTheme="majorEastAsia" w:hAnsiTheme="majorHAnsi" w:cstheme="majorBidi"/>
          <w:b/>
          <w:bCs/>
          <w:iCs/>
          <w:szCs w:val="24"/>
        </w:rPr>
      </w:pPr>
      <w:r w:rsidRPr="008F4F29">
        <w:rPr>
          <w:szCs w:val="24"/>
        </w:rPr>
        <w:br w:type="page"/>
      </w:r>
    </w:p>
    <w:p w:rsidR="005F77F6" w:rsidRPr="008F4F29" w:rsidRDefault="005F77F6" w:rsidP="005F77F6">
      <w:pPr>
        <w:ind w:firstLine="0"/>
        <w:rPr>
          <w:b/>
          <w:szCs w:val="24"/>
        </w:rPr>
      </w:pPr>
      <w:r w:rsidRPr="008F4F29">
        <w:rPr>
          <w:b/>
          <w:szCs w:val="24"/>
        </w:rPr>
        <w:lastRenderedPageBreak/>
        <w:t>Exemplu de proiect:</w:t>
      </w:r>
    </w:p>
    <w:p w:rsidR="005F77F6" w:rsidRPr="008F4F29" w:rsidRDefault="005F77F6" w:rsidP="005F77F6">
      <w:pPr>
        <w:shd w:val="clear" w:color="auto" w:fill="D6E3BC"/>
        <w:spacing w:after="0"/>
        <w:ind w:firstLine="0"/>
        <w:rPr>
          <w:rFonts w:ascii="Times New Roman" w:hAnsi="Times New Roman" w:cs="Times New Roman"/>
          <w:b/>
          <w:szCs w:val="24"/>
        </w:rPr>
      </w:pPr>
      <w:r w:rsidRPr="008F4F29">
        <w:rPr>
          <w:rFonts w:ascii="Times New Roman" w:hAnsi="Times New Roman" w:cs="Times New Roman"/>
          <w:b/>
          <w:szCs w:val="24"/>
        </w:rPr>
        <w:t>GRUNDTVIG</w:t>
      </w:r>
    </w:p>
    <w:p w:rsidR="005F77F6" w:rsidRPr="008F4F29" w:rsidRDefault="005F77F6" w:rsidP="005F77F6">
      <w:pPr>
        <w:shd w:val="clear" w:color="auto" w:fill="D6E3BC"/>
        <w:spacing w:after="0"/>
        <w:ind w:firstLine="0"/>
        <w:rPr>
          <w:rFonts w:ascii="Times New Roman" w:hAnsi="Times New Roman" w:cs="Times New Roman"/>
          <w:szCs w:val="24"/>
        </w:rPr>
      </w:pPr>
      <w:r w:rsidRPr="008F4F29">
        <w:rPr>
          <w:rFonts w:ascii="Times New Roman" w:hAnsi="Times New Roman" w:cs="Times New Roman"/>
          <w:b/>
          <w:szCs w:val="24"/>
        </w:rPr>
        <w:t>Titlul proiectului</w:t>
      </w:r>
      <w:r w:rsidRPr="008F4F29">
        <w:rPr>
          <w:rFonts w:ascii="Times New Roman" w:hAnsi="Times New Roman" w:cs="Times New Roman"/>
          <w:szCs w:val="24"/>
        </w:rPr>
        <w:t>: Bibliotecile publice în Societatea Învățării (Public Libraries in the Learning Society)</w:t>
      </w:r>
    </w:p>
    <w:p w:rsidR="005F77F6" w:rsidRPr="008F4F29" w:rsidRDefault="005F77F6" w:rsidP="005F77F6">
      <w:pPr>
        <w:shd w:val="clear" w:color="auto" w:fill="D6E3BC"/>
        <w:spacing w:after="0"/>
        <w:ind w:firstLine="0"/>
        <w:rPr>
          <w:rFonts w:ascii="Times New Roman" w:eastAsia="Times New Roman" w:hAnsi="Times New Roman" w:cs="Times New Roman"/>
          <w:szCs w:val="24"/>
          <w:lang w:eastAsia="ro-RO"/>
        </w:rPr>
      </w:pPr>
      <w:r w:rsidRPr="008F4F29">
        <w:rPr>
          <w:rFonts w:ascii="Times New Roman" w:hAnsi="Times New Roman" w:cs="Times New Roman"/>
          <w:b/>
          <w:szCs w:val="24"/>
        </w:rPr>
        <w:t>Parteneri</w:t>
      </w:r>
      <w:r w:rsidRPr="008F4F29">
        <w:rPr>
          <w:rFonts w:ascii="Times New Roman" w:hAnsi="Times New Roman" w:cs="Times New Roman"/>
          <w:szCs w:val="24"/>
        </w:rPr>
        <w:t>: S</w:t>
      </w:r>
      <w:r w:rsidRPr="008F4F29">
        <w:rPr>
          <w:rFonts w:ascii="Times New Roman" w:eastAsia="Times New Roman" w:hAnsi="Times New Roman" w:cs="Times New Roman"/>
          <w:szCs w:val="24"/>
          <w:lang w:eastAsia="ro-RO"/>
        </w:rPr>
        <w:t xml:space="preserve">pania, Olanda, Danemarca, Ungaria, Lituania, Norvegia, Slovenia  </w:t>
      </w:r>
    </w:p>
    <w:p w:rsidR="005F77F6" w:rsidRPr="008F4F29" w:rsidRDefault="005F77F6" w:rsidP="005F77F6">
      <w:pPr>
        <w:shd w:val="clear" w:color="auto" w:fill="D6E3BC"/>
        <w:rPr>
          <w:rFonts w:ascii="Times New Roman" w:hAnsi="Times New Roman" w:cs="Times New Roman"/>
          <w:szCs w:val="24"/>
        </w:rPr>
      </w:pPr>
      <w:r w:rsidRPr="008F4F29">
        <w:rPr>
          <w:rFonts w:ascii="Times New Roman" w:hAnsi="Times New Roman" w:cs="Times New Roman"/>
          <w:szCs w:val="24"/>
        </w:rPr>
        <w:t>Proiectul a avut drept obiectiv creșeterea alfabetizării informaționale a adulților și a persoanelor dezavantajate și îmbunătățirea  gradului de participare cetățenească prin învățare informală și dezvoltarea unui concept european nou referitor la bibliotecă. Grupul țintă al proiectului a fost format din populația adultă cu studii  primare sau medii și din alte persoane fără abilități TIC.</w:t>
      </w:r>
    </w:p>
    <w:p w:rsidR="005F77F6" w:rsidRPr="008F4F29" w:rsidRDefault="005F77F6" w:rsidP="005F77F6">
      <w:pPr>
        <w:shd w:val="clear" w:color="auto" w:fill="D6E3BC"/>
        <w:rPr>
          <w:rFonts w:ascii="Times New Roman" w:hAnsi="Times New Roman" w:cs="Times New Roman"/>
          <w:szCs w:val="24"/>
        </w:rPr>
      </w:pPr>
      <w:r w:rsidRPr="008F4F29">
        <w:rPr>
          <w:rFonts w:ascii="Times New Roman" w:hAnsi="Times New Roman" w:cs="Times New Roman"/>
          <w:szCs w:val="24"/>
        </w:rPr>
        <w:t>Activitățile principale au vizat dezvoltarea unui model comun de bibliotecă cu valențe de centru european de educație pentru învățarea pe tot parcursul vieții, implementarea și testarea modelului și ajustarea acestuia în vederea obținerii celor mai relevante rezultate.</w:t>
      </w:r>
    </w:p>
    <w:p w:rsidR="005F77F6" w:rsidRPr="008F4F29" w:rsidRDefault="005F77F6" w:rsidP="005F77F6">
      <w:pPr>
        <w:shd w:val="clear" w:color="auto" w:fill="D6E3BC"/>
        <w:rPr>
          <w:rFonts w:ascii="Times New Roman" w:hAnsi="Times New Roman" w:cs="Times New Roman"/>
          <w:szCs w:val="24"/>
        </w:rPr>
      </w:pPr>
      <w:r w:rsidRPr="008F4F29">
        <w:rPr>
          <w:rFonts w:ascii="Times New Roman" w:hAnsi="Times New Roman" w:cs="Times New Roman"/>
          <w:szCs w:val="24"/>
        </w:rPr>
        <w:t xml:space="preserve">Sursă: </w:t>
      </w:r>
      <w:hyperlink r:id="rId55" w:history="1">
        <w:r w:rsidRPr="008F4F29">
          <w:rPr>
            <w:rStyle w:val="Hyperlink"/>
            <w:rFonts w:ascii="Times New Roman" w:hAnsi="Times New Roman" w:cs="Times New Roman"/>
            <w:color w:val="auto"/>
            <w:szCs w:val="24"/>
          </w:rPr>
          <w:t>www.elearningeuropa.info</w:t>
        </w:r>
      </w:hyperlink>
      <w:r w:rsidRPr="008F4F29">
        <w:rPr>
          <w:rFonts w:ascii="Times New Roman" w:hAnsi="Times New Roman" w:cs="Times New Roman"/>
          <w:szCs w:val="24"/>
        </w:rPr>
        <w:t xml:space="preserve"> </w:t>
      </w:r>
    </w:p>
    <w:p w:rsidR="005F77F6" w:rsidRPr="008F4F29" w:rsidRDefault="005F77F6" w:rsidP="005F77F6">
      <w:pPr>
        <w:ind w:left="990" w:firstLine="0"/>
        <w:rPr>
          <w:b/>
          <w:szCs w:val="24"/>
        </w:rPr>
      </w:pPr>
    </w:p>
    <w:p w:rsidR="00406CE3" w:rsidRPr="008F4F29" w:rsidRDefault="00406CE3" w:rsidP="00D56D6E">
      <w:pPr>
        <w:pStyle w:val="ListParagraph"/>
        <w:numPr>
          <w:ilvl w:val="1"/>
          <w:numId w:val="84"/>
        </w:numPr>
        <w:rPr>
          <w:rFonts w:cs="Calibri"/>
          <w:szCs w:val="24"/>
        </w:rPr>
      </w:pPr>
      <w:r w:rsidRPr="008F4F29">
        <w:rPr>
          <w:rFonts w:cs="Calibri"/>
          <w:szCs w:val="24"/>
        </w:rPr>
        <w:t xml:space="preserve">Verifică dacă eşti pe reţelele de parteneri: </w:t>
      </w:r>
    </w:p>
    <w:p w:rsidR="00406CE3" w:rsidRPr="008F4F29" w:rsidRDefault="00E75501" w:rsidP="00D56D6E">
      <w:pPr>
        <w:pStyle w:val="ListParagraph"/>
        <w:numPr>
          <w:ilvl w:val="0"/>
          <w:numId w:val="85"/>
        </w:numPr>
        <w:rPr>
          <w:rFonts w:cs="Calibri"/>
          <w:szCs w:val="24"/>
        </w:rPr>
      </w:pPr>
      <w:hyperlink r:id="rId56" w:history="1">
        <w:r w:rsidR="00406CE3" w:rsidRPr="008F4F29">
          <w:rPr>
            <w:rStyle w:val="Hyperlink"/>
            <w:rFonts w:cs="Calibri"/>
            <w:color w:val="auto"/>
            <w:szCs w:val="24"/>
          </w:rPr>
          <w:t>www.ecomunitate</w:t>
        </w:r>
      </w:hyperlink>
      <w:r w:rsidR="00406CE3" w:rsidRPr="008F4F29">
        <w:rPr>
          <w:rStyle w:val="Hyperlink"/>
          <w:rFonts w:cs="Calibri"/>
          <w:color w:val="auto"/>
          <w:szCs w:val="24"/>
        </w:rPr>
        <w:t>.ro</w:t>
      </w:r>
    </w:p>
    <w:p w:rsidR="00406CE3" w:rsidRPr="008F4F29" w:rsidRDefault="00E75501" w:rsidP="00D56D6E">
      <w:pPr>
        <w:pStyle w:val="ListParagraph"/>
        <w:numPr>
          <w:ilvl w:val="0"/>
          <w:numId w:val="85"/>
        </w:numPr>
        <w:rPr>
          <w:rFonts w:cs="Calibri"/>
          <w:szCs w:val="24"/>
        </w:rPr>
      </w:pPr>
      <w:hyperlink r:id="rId57" w:history="1">
        <w:r w:rsidR="00406CE3" w:rsidRPr="008F4F29">
          <w:rPr>
            <w:rStyle w:val="Hyperlink"/>
            <w:rFonts w:cs="Calibri"/>
            <w:color w:val="auto"/>
            <w:szCs w:val="24"/>
          </w:rPr>
          <w:t>http://www.etwinning.net/</w:t>
        </w:r>
      </w:hyperlink>
      <w:r w:rsidR="00406CE3" w:rsidRPr="008F4F29">
        <w:rPr>
          <w:rFonts w:cs="Calibri"/>
          <w:szCs w:val="24"/>
        </w:rPr>
        <w:t xml:space="preserve"> etc.</w:t>
      </w:r>
    </w:p>
    <w:p w:rsidR="00406CE3" w:rsidRPr="008F4F29" w:rsidRDefault="00406CE3" w:rsidP="00D56D6E">
      <w:pPr>
        <w:pStyle w:val="ListParagraph"/>
        <w:numPr>
          <w:ilvl w:val="1"/>
          <w:numId w:val="84"/>
        </w:numPr>
        <w:rPr>
          <w:rFonts w:cs="Calibri"/>
          <w:szCs w:val="24"/>
        </w:rPr>
      </w:pPr>
      <w:r w:rsidRPr="008F4F29">
        <w:rPr>
          <w:rFonts w:cs="Calibri"/>
          <w:szCs w:val="24"/>
        </w:rPr>
        <w:t>Sustenabilitatea  proiectului</w:t>
      </w:r>
    </w:p>
    <w:p w:rsidR="00406CE3" w:rsidRPr="008F4F29" w:rsidRDefault="00406CE3" w:rsidP="00406CE3">
      <w:pPr>
        <w:rPr>
          <w:rFonts w:cs="Calibri"/>
          <w:szCs w:val="24"/>
        </w:rPr>
      </w:pPr>
      <w:r w:rsidRPr="008F4F29">
        <w:rPr>
          <w:rFonts w:cs="Calibri"/>
          <w:szCs w:val="24"/>
        </w:rPr>
        <w:tab/>
        <w:t xml:space="preserve">De exemplu, </w:t>
      </w:r>
    </w:p>
    <w:p w:rsidR="00406CE3" w:rsidRPr="008F4F29" w:rsidRDefault="00406CE3" w:rsidP="00D56D6E">
      <w:pPr>
        <w:pStyle w:val="ListParagraph"/>
        <w:numPr>
          <w:ilvl w:val="0"/>
          <w:numId w:val="86"/>
        </w:numPr>
        <w:rPr>
          <w:rFonts w:cs="Calibri"/>
          <w:szCs w:val="24"/>
        </w:rPr>
      </w:pPr>
      <w:r w:rsidRPr="008F4F29">
        <w:rPr>
          <w:rFonts w:cs="Calibri"/>
          <w:szCs w:val="24"/>
        </w:rPr>
        <w:t>Compară studiul de caz România – Suedia – Italia:</w:t>
      </w:r>
      <w:hyperlink r:id="rId58" w:history="1">
        <w:r w:rsidRPr="008F4F29">
          <w:rPr>
            <w:rStyle w:val="Hyperlink"/>
            <w:rFonts w:cs="Calibri"/>
            <w:color w:val="auto"/>
            <w:szCs w:val="24"/>
          </w:rPr>
          <w:t>http://esteem.ise.ro/</w:t>
        </w:r>
      </w:hyperlink>
    </w:p>
    <w:p w:rsidR="00406CE3" w:rsidRPr="008F4F29" w:rsidRDefault="00406CE3" w:rsidP="00D56D6E">
      <w:pPr>
        <w:pStyle w:val="ListParagraph"/>
        <w:numPr>
          <w:ilvl w:val="0"/>
          <w:numId w:val="86"/>
        </w:numPr>
        <w:rPr>
          <w:rFonts w:cs="Calibri"/>
          <w:szCs w:val="24"/>
        </w:rPr>
      </w:pPr>
      <w:r w:rsidRPr="008F4F29">
        <w:rPr>
          <w:rFonts w:cs="Calibri"/>
          <w:szCs w:val="24"/>
        </w:rPr>
        <w:t xml:space="preserve">Identifică bunele practici apropiate de proiectul tău : </w:t>
      </w:r>
      <w:hyperlink r:id="rId59" w:history="1">
        <w:r w:rsidRPr="008F4F29">
          <w:rPr>
            <w:rStyle w:val="Hyperlink"/>
            <w:rFonts w:cs="Calibri"/>
            <w:color w:val="auto"/>
            <w:szCs w:val="24"/>
          </w:rPr>
          <w:t>www.ecomunitate</w:t>
        </w:r>
      </w:hyperlink>
      <w:r w:rsidRPr="008F4F29">
        <w:rPr>
          <w:rStyle w:val="Hyperlink"/>
          <w:rFonts w:cs="Calibri"/>
          <w:color w:val="auto"/>
          <w:szCs w:val="24"/>
        </w:rPr>
        <w:t>.ro</w:t>
      </w:r>
    </w:p>
    <w:p w:rsidR="00406CE3" w:rsidRPr="008F4F29" w:rsidRDefault="00406CE3" w:rsidP="00D56D6E">
      <w:pPr>
        <w:pStyle w:val="ListParagraph"/>
        <w:numPr>
          <w:ilvl w:val="0"/>
          <w:numId w:val="86"/>
        </w:numPr>
        <w:rPr>
          <w:rFonts w:cs="Calibri"/>
          <w:szCs w:val="24"/>
        </w:rPr>
      </w:pPr>
      <w:r w:rsidRPr="008F4F29">
        <w:rPr>
          <w:rFonts w:cs="Calibri"/>
          <w:szCs w:val="24"/>
        </w:rPr>
        <w:t>Produsele proiectului sunt legate de brandul local?</w:t>
      </w:r>
    </w:p>
    <w:p w:rsidR="00406CE3" w:rsidRPr="008F4F29" w:rsidRDefault="00E75501" w:rsidP="00406CE3">
      <w:pPr>
        <w:pStyle w:val="ListParagraph"/>
        <w:ind w:left="2520"/>
        <w:rPr>
          <w:rFonts w:cs="Calibri"/>
          <w:szCs w:val="24"/>
        </w:rPr>
      </w:pPr>
      <w:hyperlink r:id="rId60" w:history="1">
        <w:r w:rsidR="00406CE3" w:rsidRPr="008F4F29">
          <w:rPr>
            <w:rStyle w:val="Hyperlink"/>
            <w:rFonts w:cs="Calibri"/>
            <w:color w:val="auto"/>
            <w:szCs w:val="24"/>
          </w:rPr>
          <w:t>http://edd-krafteducom.ise.ro/</w:t>
        </w:r>
      </w:hyperlink>
    </w:p>
    <w:p w:rsidR="00406CE3" w:rsidRPr="008F4F29" w:rsidRDefault="00406CE3" w:rsidP="00406CE3">
      <w:pPr>
        <w:pStyle w:val="ListParagraph"/>
        <w:rPr>
          <w:rFonts w:cs="Calibri"/>
          <w:szCs w:val="24"/>
        </w:rPr>
      </w:pPr>
    </w:p>
    <w:p w:rsidR="00406CE3" w:rsidRPr="008F4F29" w:rsidRDefault="00406CE3" w:rsidP="00D56D6E">
      <w:pPr>
        <w:pStyle w:val="ListParagraph"/>
        <w:numPr>
          <w:ilvl w:val="1"/>
          <w:numId w:val="84"/>
        </w:numPr>
        <w:rPr>
          <w:rFonts w:cs="Calibri"/>
          <w:szCs w:val="24"/>
        </w:rPr>
      </w:pPr>
      <w:r w:rsidRPr="008F4F29">
        <w:rPr>
          <w:rFonts w:cs="Calibri"/>
          <w:szCs w:val="24"/>
        </w:rPr>
        <w:t xml:space="preserve">Ce previziuni de dezvoltare ai pentru şcoala ta? Dar pentru comunitatea ta? </w:t>
      </w:r>
      <w:r w:rsidRPr="008F4F29">
        <w:rPr>
          <w:rFonts w:cs="Calibri"/>
          <w:b/>
          <w:bCs/>
          <w:iCs/>
          <w:szCs w:val="24"/>
        </w:rPr>
        <w:t>Notează ideile şi gândeşte-te la alte două proiecte pe care să le depui.</w:t>
      </w:r>
    </w:p>
    <w:p w:rsidR="00406CE3" w:rsidRPr="008F4F29" w:rsidRDefault="00406CE3" w:rsidP="00D56D6E">
      <w:pPr>
        <w:pStyle w:val="Heading4"/>
        <w:numPr>
          <w:ilvl w:val="0"/>
          <w:numId w:val="103"/>
        </w:numPr>
        <w:rPr>
          <w:color w:val="auto"/>
          <w:sz w:val="24"/>
          <w:szCs w:val="24"/>
        </w:rPr>
      </w:pPr>
      <w:bookmarkStart w:id="59" w:name="_Toc310513085"/>
      <w:r w:rsidRPr="008F4F29">
        <w:rPr>
          <w:color w:val="auto"/>
          <w:sz w:val="24"/>
          <w:szCs w:val="24"/>
        </w:rPr>
        <w:t>Aplică tot ceea ce ai învăţat în acest stagiu şi vei reuşi.</w:t>
      </w:r>
      <w:bookmarkEnd w:id="59"/>
    </w:p>
    <w:p w:rsidR="00E9581B" w:rsidRDefault="005C0137" w:rsidP="00406CE3">
      <w:pPr>
        <w:spacing w:before="200" w:after="0"/>
        <w:ind w:firstLine="0"/>
        <w:rPr>
          <w:rFonts w:cs="Calibri"/>
          <w:b/>
          <w:szCs w:val="24"/>
        </w:rPr>
      </w:pPr>
      <w:r w:rsidRPr="008F4F29">
        <w:rPr>
          <w:noProof/>
          <w:szCs w:val="24"/>
          <w:lang w:val="en-US" w:eastAsia="en-US"/>
        </w:rPr>
        <mc:AlternateContent>
          <mc:Choice Requires="wps">
            <w:drawing>
              <wp:inline distT="0" distB="0" distL="0" distR="0" wp14:anchorId="05BA2757" wp14:editId="5183E05D">
                <wp:extent cx="5767705" cy="691116"/>
                <wp:effectExtent l="19050" t="19050" r="23495" b="13970"/>
                <wp:docPr id="3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691116"/>
                        </a:xfrm>
                        <a:prstGeom prst="rect">
                          <a:avLst/>
                        </a:prstGeom>
                        <a:solidFill>
                          <a:srgbClr val="FFFFFF"/>
                        </a:solidFill>
                        <a:ln w="31750">
                          <a:solidFill>
                            <a:schemeClr val="accent6">
                              <a:lumMod val="75000"/>
                              <a:lumOff val="0"/>
                            </a:schemeClr>
                          </a:solidFill>
                          <a:miter lim="800000"/>
                          <a:headEnd/>
                          <a:tailEnd/>
                        </a:ln>
                      </wps:spPr>
                      <wps:txbx>
                        <w:txbxContent>
                          <w:p w:rsidR="009C1DFD" w:rsidRDefault="009C1DFD" w:rsidP="00406CE3">
                            <w:pPr>
                              <w:jc w:val="center"/>
                              <w:rPr>
                                <w:b/>
                              </w:rPr>
                            </w:pPr>
                            <w:r w:rsidRPr="006053D1">
                              <w:rPr>
                                <w:b/>
                              </w:rPr>
                              <w:t>Continuă</w:t>
                            </w:r>
                            <w:r>
                              <w:rPr>
                                <w:b/>
                              </w:rPr>
                              <w:t xml:space="preserve"> </w:t>
                            </w:r>
                            <w:r>
                              <w:rPr>
                                <w:b/>
                                <w:noProof/>
                                <w:lang w:val="en-US" w:eastAsia="en-US"/>
                              </w:rPr>
                              <w:drawing>
                                <wp:inline distT="0" distB="0" distL="0" distR="0" wp14:anchorId="222997AD" wp14:editId="30AC82BE">
                                  <wp:extent cx="403860" cy="11684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61"/>
                                          <a:srcRect/>
                                          <a:stretch>
                                            <a:fillRect/>
                                          </a:stretch>
                                        </pic:blipFill>
                                        <pic:spPr bwMode="auto">
                                          <a:xfrm>
                                            <a:off x="0" y="0"/>
                                            <a:ext cx="403860" cy="116840"/>
                                          </a:xfrm>
                                          <a:prstGeom prst="rect">
                                            <a:avLst/>
                                          </a:prstGeom>
                                          <a:noFill/>
                                          <a:ln w="9525">
                                            <a:noFill/>
                                            <a:miter lim="800000"/>
                                            <a:headEnd/>
                                            <a:tailEnd/>
                                          </a:ln>
                                        </pic:spPr>
                                      </pic:pic>
                                    </a:graphicData>
                                  </a:graphic>
                                </wp:inline>
                              </w:drawing>
                            </w:r>
                            <w:r w:rsidRPr="006053D1">
                              <w:rPr>
                                <w:b/>
                              </w:rPr>
                              <w:t>Cel care aplică câ</w:t>
                            </w:r>
                            <w:r>
                              <w:rPr>
                                <w:b/>
                              </w:rPr>
                              <w:t>ş</w:t>
                            </w:r>
                            <w:r w:rsidRPr="006053D1">
                              <w:rPr>
                                <w:b/>
                              </w:rPr>
                              <w:t>tigă!</w:t>
                            </w:r>
                          </w:p>
                          <w:p w:rsidR="009C1DFD" w:rsidRPr="00406CE3" w:rsidRDefault="009C1DFD" w:rsidP="00406CE3">
                            <w:pPr>
                              <w:pStyle w:val="ListParagraph"/>
                              <w:ind w:left="0"/>
                              <w:jc w:val="center"/>
                              <w:rPr>
                                <w:rFonts w:cs="Calibri"/>
                                <w:b/>
                                <w:szCs w:val="24"/>
                              </w:rPr>
                            </w:pPr>
                            <w:r>
                              <w:rPr>
                                <w:rFonts w:cs="Calibri"/>
                                <w:b/>
                                <w:szCs w:val="24"/>
                              </w:rPr>
                              <w:t xml:space="preserve">Mult succes! </w:t>
                            </w:r>
                            <w:r w:rsidRPr="002A73D0">
                              <w:rPr>
                                <w:rFonts w:cs="Calibri"/>
                                <w:b/>
                                <w:szCs w:val="24"/>
                              </w:rPr>
                              <w:t>Echipa EBC</w:t>
                            </w:r>
                          </w:p>
                          <w:p w:rsidR="009C1DFD" w:rsidRPr="006053D1" w:rsidRDefault="009C1DFD" w:rsidP="00132E71">
                            <w:pPr>
                              <w:ind w:firstLine="0"/>
                              <w:rPr>
                                <w:b/>
                              </w:rPr>
                            </w:pPr>
                          </w:p>
                          <w:p w:rsidR="009C1DFD" w:rsidRDefault="009C1DFD" w:rsidP="00132E71">
                            <w:pPr>
                              <w:rPr>
                                <w:b/>
                              </w:rPr>
                            </w:pPr>
                          </w:p>
                          <w:p w:rsidR="009C1DFD" w:rsidRPr="005C402C" w:rsidRDefault="009C1DFD" w:rsidP="00132E71"/>
                          <w:p w:rsidR="009C1DFD" w:rsidRDefault="009C1DFD" w:rsidP="00132E71">
                            <w:pPr>
                              <w:rPr>
                                <w:b/>
                              </w:rPr>
                            </w:pPr>
                          </w:p>
                        </w:txbxContent>
                      </wps:txbx>
                      <wps:bodyPr rot="0" vert="horz" wrap="square" lIns="91440" tIns="45720" rIns="91440" bIns="45720" anchor="t" anchorCtr="0" upright="1">
                        <a:noAutofit/>
                      </wps:bodyPr>
                    </wps:wsp>
                  </a:graphicData>
                </a:graphic>
              </wp:inline>
            </w:drawing>
          </mc:Choice>
          <mc:Fallback>
            <w:pict>
              <v:shape id="Text Box 3" o:spid="_x0000_s1038" type="#_x0000_t202" style="width:454.15pt;height:5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" strokecolor="#406e8c [2409]" strokeweight="2.5pt">
                <v:textbox>
                  <w:txbxContent>
                    <w:p w:rsidR="009C1DFD" w:rsidRDefault="009C1DFD" w:rsidP="00406CE3">
                      <w:pPr>
                        <w:jc w:val="center"/>
                        <w:rPr>
                          <w:b/>
                        </w:rPr>
                      </w:pPr>
                      <w:r w:rsidRPr="006053D1">
                        <w:rPr>
                          <w:b/>
                        </w:rPr>
                        <w:t>Continuă</w:t>
                      </w:r>
                      <w:r>
                        <w:rPr>
                          <w:b/>
                        </w:rPr>
                        <w:t xml:space="preserve"> </w:t>
                      </w:r>
                      <w:r>
                        <w:rPr>
                          <w:b/>
                          <w:noProof/>
                          <w:lang w:eastAsia="ro-RO"/>
                        </w:rPr>
                        <w:drawing>
                          <wp:inline distT="0" distB="0" distL="0" distR="0" wp14:anchorId="222997AD" wp14:editId="30AC82BE">
                            <wp:extent cx="403860" cy="11684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62"/>
                                    <a:srcRect/>
                                    <a:stretch>
                                      <a:fillRect/>
                                    </a:stretch>
                                  </pic:blipFill>
                                  <pic:spPr bwMode="auto">
                                    <a:xfrm>
                                      <a:off x="0" y="0"/>
                                      <a:ext cx="403860" cy="116840"/>
                                    </a:xfrm>
                                    <a:prstGeom prst="rect">
                                      <a:avLst/>
                                    </a:prstGeom>
                                    <a:noFill/>
                                    <a:ln w="9525">
                                      <a:noFill/>
                                      <a:miter lim="800000"/>
                                      <a:headEnd/>
                                      <a:tailEnd/>
                                    </a:ln>
                                  </pic:spPr>
                                </pic:pic>
                              </a:graphicData>
                            </a:graphic>
                          </wp:inline>
                        </w:drawing>
                      </w:r>
                      <w:r w:rsidRPr="006053D1">
                        <w:rPr>
                          <w:b/>
                        </w:rPr>
                        <w:t>Cel care aplică câ</w:t>
                      </w:r>
                      <w:r>
                        <w:rPr>
                          <w:b/>
                        </w:rPr>
                        <w:t>ş</w:t>
                      </w:r>
                      <w:r w:rsidRPr="006053D1">
                        <w:rPr>
                          <w:b/>
                        </w:rPr>
                        <w:t>tigă!</w:t>
                      </w:r>
                    </w:p>
                    <w:p w:rsidR="009C1DFD" w:rsidRPr="00406CE3" w:rsidRDefault="009C1DFD" w:rsidP="00406CE3">
                      <w:pPr>
                        <w:pStyle w:val="ListParagraph"/>
                        <w:ind w:left="0"/>
                        <w:jc w:val="center"/>
                        <w:rPr>
                          <w:rFonts w:cs="Calibri"/>
                          <w:b/>
                          <w:szCs w:val="24"/>
                        </w:rPr>
                      </w:pPr>
                      <w:r>
                        <w:rPr>
                          <w:rFonts w:cs="Calibri"/>
                          <w:b/>
                          <w:szCs w:val="24"/>
                        </w:rPr>
                        <w:t xml:space="preserve">Mult succes! </w:t>
                      </w:r>
                      <w:r w:rsidRPr="002A73D0">
                        <w:rPr>
                          <w:rFonts w:cs="Calibri"/>
                          <w:b/>
                          <w:szCs w:val="24"/>
                        </w:rPr>
                        <w:t>Echipa EBC</w:t>
                      </w:r>
                    </w:p>
                    <w:p w:rsidR="009C1DFD" w:rsidRPr="006053D1" w:rsidRDefault="009C1DFD" w:rsidP="00132E71">
                      <w:pPr>
                        <w:ind w:firstLine="0"/>
                        <w:rPr>
                          <w:b/>
                        </w:rPr>
                      </w:pPr>
                    </w:p>
                    <w:p w:rsidR="009C1DFD" w:rsidRDefault="009C1DFD" w:rsidP="00132E71">
                      <w:pPr>
                        <w:rPr>
                          <w:b/>
                        </w:rPr>
                      </w:pPr>
                    </w:p>
                    <w:p w:rsidR="009C1DFD" w:rsidRPr="005C402C" w:rsidRDefault="009C1DFD" w:rsidP="00132E71"/>
                    <w:p w:rsidR="009C1DFD" w:rsidRDefault="009C1DFD" w:rsidP="00132E71">
                      <w:pPr>
                        <w:rPr>
                          <w:b/>
                        </w:rPr>
                      </w:pPr>
                    </w:p>
                  </w:txbxContent>
                </v:textbox>
                <w10:anchorlock/>
              </v:shape>
            </w:pict>
          </mc:Fallback>
        </mc:AlternateContent>
      </w:r>
      <w:r w:rsidR="005F77F6" w:rsidRPr="008F4F29">
        <w:rPr>
          <w:rFonts w:cs="Calibri"/>
          <w:b/>
          <w:szCs w:val="24"/>
        </w:rPr>
        <w:t xml:space="preserve"> </w:t>
      </w:r>
    </w:p>
    <w:p w:rsidR="00E9581B" w:rsidRDefault="00E9581B">
      <w:pPr>
        <w:spacing w:before="200" w:after="0"/>
        <w:ind w:firstLine="0"/>
        <w:rPr>
          <w:rFonts w:cs="Calibri"/>
          <w:b/>
          <w:szCs w:val="24"/>
        </w:rPr>
      </w:pPr>
      <w:r>
        <w:rPr>
          <w:rFonts w:cs="Calibri"/>
          <w:b/>
          <w:szCs w:val="24"/>
        </w:rPr>
        <w:br w:type="page"/>
      </w:r>
    </w:p>
    <w:p w:rsidR="004441EC" w:rsidRDefault="004441EC" w:rsidP="00406CE3">
      <w:pPr>
        <w:spacing w:before="200" w:after="0"/>
        <w:ind w:firstLine="0"/>
        <w:rPr>
          <w:rFonts w:cs="Calibri"/>
          <w:b/>
          <w:szCs w:val="24"/>
        </w:rPr>
      </w:pPr>
    </w:p>
    <w:p w:rsidR="00E9581B" w:rsidRDefault="00E9581B" w:rsidP="00406CE3">
      <w:pPr>
        <w:spacing w:before="200" w:after="0"/>
        <w:ind w:firstLine="0"/>
        <w:rPr>
          <w:rFonts w:cs="Calibri"/>
          <w:b/>
          <w:szCs w:val="24"/>
        </w:rPr>
      </w:pPr>
    </w:p>
    <w:p w:rsidR="00E9581B" w:rsidRPr="002A73D0" w:rsidRDefault="00E9581B" w:rsidP="00E9581B">
      <w:pPr>
        <w:pStyle w:val="Modul"/>
        <w:rPr>
          <w:sz w:val="24"/>
          <w:szCs w:val="24"/>
        </w:rPr>
      </w:pPr>
      <w:bookmarkStart w:id="60" w:name="_Toc307841173"/>
      <w:bookmarkStart w:id="61" w:name="_Toc310513086"/>
      <w:r w:rsidRPr="002A73D0">
        <w:rPr>
          <w:sz w:val="24"/>
          <w:szCs w:val="24"/>
        </w:rPr>
        <w:t xml:space="preserve">MODUL 3 – </w:t>
      </w:r>
      <w:r w:rsidR="00D704C1">
        <w:rPr>
          <w:sz w:val="24"/>
          <w:szCs w:val="24"/>
        </w:rPr>
        <w:t>A</w:t>
      </w:r>
      <w:r w:rsidRPr="002A73D0">
        <w:rPr>
          <w:sz w:val="24"/>
          <w:szCs w:val="24"/>
        </w:rPr>
        <w:t xml:space="preserve">plică  </w:t>
      </w:r>
      <w:r w:rsidR="00D704C1">
        <w:rPr>
          <w:sz w:val="24"/>
          <w:szCs w:val="24"/>
        </w:rPr>
        <w:t>și</w:t>
      </w:r>
      <w:r w:rsidRPr="002A73D0">
        <w:rPr>
          <w:sz w:val="24"/>
          <w:szCs w:val="24"/>
        </w:rPr>
        <w:t xml:space="preserve"> câștigă!</w:t>
      </w:r>
      <w:bookmarkEnd w:id="60"/>
      <w:bookmarkEnd w:id="61"/>
    </w:p>
    <w:p w:rsidR="00E9581B" w:rsidRPr="002A73D0" w:rsidRDefault="00E9581B" w:rsidP="00E9581B">
      <w:pPr>
        <w:rPr>
          <w:b/>
          <w:szCs w:val="24"/>
        </w:rPr>
      </w:pPr>
    </w:p>
    <w:p w:rsidR="00E9581B" w:rsidRPr="002A73D0" w:rsidRDefault="00E9581B" w:rsidP="00E9581B">
      <w:pPr>
        <w:numPr>
          <w:ilvl w:val="0"/>
          <w:numId w:val="7"/>
        </w:numPr>
        <w:tabs>
          <w:tab w:val="num" w:pos="360"/>
        </w:tabs>
        <w:rPr>
          <w:b/>
          <w:szCs w:val="24"/>
        </w:rPr>
      </w:pPr>
      <w:r w:rsidRPr="002A73D0">
        <w:rPr>
          <w:b/>
          <w:szCs w:val="24"/>
        </w:rPr>
        <w:br w:type="page"/>
      </w:r>
    </w:p>
    <w:p w:rsidR="00E9581B" w:rsidRPr="002A73D0" w:rsidRDefault="00E9581B" w:rsidP="00E9581B">
      <w:pPr>
        <w:rPr>
          <w:b/>
          <w:szCs w:val="24"/>
        </w:rPr>
      </w:pPr>
    </w:p>
    <w:p w:rsidR="00E9581B" w:rsidRPr="002A73D0" w:rsidRDefault="00E9581B" w:rsidP="00E9581B">
      <w:pPr>
        <w:rPr>
          <w:b/>
          <w:szCs w:val="24"/>
        </w:rPr>
      </w:pPr>
    </w:p>
    <w:p w:rsidR="00E9581B" w:rsidRPr="002A73D0" w:rsidRDefault="00E9581B" w:rsidP="00E9581B">
      <w:pPr>
        <w:pStyle w:val="Heading2"/>
        <w:rPr>
          <w:sz w:val="24"/>
          <w:szCs w:val="24"/>
        </w:rPr>
      </w:pPr>
      <w:bookmarkStart w:id="62" w:name="_Toc307841174"/>
      <w:bookmarkStart w:id="63" w:name="_Toc310513087"/>
      <w:r w:rsidRPr="002A73D0">
        <w:rPr>
          <w:sz w:val="24"/>
          <w:szCs w:val="24"/>
        </w:rPr>
        <w:t>Marketing de proiect. Sustenabilitatea proiectului.Previziuni în dezvoltarea școlii și a comunității locale</w:t>
      </w:r>
      <w:bookmarkEnd w:id="62"/>
      <w:bookmarkEnd w:id="63"/>
    </w:p>
    <w:p w:rsidR="00E9581B" w:rsidRPr="002A73D0" w:rsidRDefault="00E9581B" w:rsidP="00E9581B">
      <w:pPr>
        <w:rPr>
          <w:b/>
          <w:szCs w:val="24"/>
        </w:rPr>
      </w:pPr>
    </w:p>
    <w:p w:rsidR="00E9581B" w:rsidRPr="002A73D0" w:rsidRDefault="00E9581B" w:rsidP="00E9581B">
      <w:pPr>
        <w:pStyle w:val="ListParagraph"/>
        <w:numPr>
          <w:ilvl w:val="0"/>
          <w:numId w:val="115"/>
        </w:numPr>
        <w:rPr>
          <w:b/>
          <w:szCs w:val="24"/>
        </w:rPr>
      </w:pPr>
      <w:r w:rsidRPr="002A73D0">
        <w:rPr>
          <w:b/>
          <w:szCs w:val="24"/>
        </w:rPr>
        <w:t>Marketing în / de proiect</w:t>
      </w:r>
    </w:p>
    <w:p w:rsidR="00E9581B" w:rsidRPr="002A73D0" w:rsidRDefault="00E9581B" w:rsidP="00E9581B">
      <w:pPr>
        <w:pStyle w:val="ListParagraph"/>
        <w:numPr>
          <w:ilvl w:val="0"/>
          <w:numId w:val="115"/>
        </w:numPr>
        <w:rPr>
          <w:b/>
          <w:szCs w:val="24"/>
        </w:rPr>
      </w:pPr>
      <w:r w:rsidRPr="002A73D0">
        <w:rPr>
          <w:b/>
          <w:szCs w:val="24"/>
        </w:rPr>
        <w:t>Sustenabilitatea proiectului</w:t>
      </w:r>
    </w:p>
    <w:p w:rsidR="00E9581B" w:rsidRPr="002A73D0" w:rsidRDefault="00E9581B" w:rsidP="00E9581B">
      <w:pPr>
        <w:pStyle w:val="ListParagraph"/>
        <w:numPr>
          <w:ilvl w:val="0"/>
          <w:numId w:val="115"/>
        </w:numPr>
        <w:rPr>
          <w:b/>
          <w:szCs w:val="24"/>
        </w:rPr>
      </w:pPr>
      <w:r w:rsidRPr="002A73D0">
        <w:rPr>
          <w:b/>
          <w:szCs w:val="24"/>
        </w:rPr>
        <w:t>Previziuni în dezvoltarea școlii și a comunității locale</w:t>
      </w:r>
    </w:p>
    <w:p w:rsidR="00E9581B" w:rsidRPr="002A73D0" w:rsidRDefault="00E9581B" w:rsidP="00E9581B">
      <w:pPr>
        <w:rPr>
          <w:b/>
          <w:szCs w:val="24"/>
        </w:rPr>
      </w:pPr>
    </w:p>
    <w:p w:rsidR="00E9581B" w:rsidRPr="00E9581B" w:rsidRDefault="00E9581B" w:rsidP="00E9581B">
      <w:pPr>
        <w:pStyle w:val="Heading2"/>
        <w:numPr>
          <w:ilvl w:val="1"/>
          <w:numId w:val="7"/>
        </w:numPr>
        <w:pBdr>
          <w:right w:val="single" w:sz="12" w:space="5" w:color="406E8C" w:themeColor="accent6" w:themeShade="BF"/>
        </w:pBdr>
        <w:rPr>
          <w:color w:val="auto"/>
          <w:sz w:val="24"/>
          <w:szCs w:val="24"/>
        </w:rPr>
      </w:pPr>
      <w:bookmarkStart w:id="64" w:name="_Toc307841175"/>
      <w:bookmarkStart w:id="65" w:name="_Toc310513088"/>
      <w:r w:rsidRPr="00E9581B">
        <w:rPr>
          <w:color w:val="auto"/>
          <w:sz w:val="24"/>
          <w:szCs w:val="24"/>
        </w:rPr>
        <w:t>Marketing în / de proiect</w:t>
      </w:r>
      <w:bookmarkEnd w:id="64"/>
      <w:bookmarkEnd w:id="65"/>
    </w:p>
    <w:p w:rsidR="00E9581B" w:rsidRDefault="00E9581B" w:rsidP="00E9581B">
      <w:pPr>
        <w:rPr>
          <w:szCs w:val="24"/>
        </w:rPr>
      </w:pPr>
      <w:r w:rsidRPr="002A73D0">
        <w:rPr>
          <w:szCs w:val="24"/>
        </w:rPr>
        <w:t xml:space="preserve">Există o serie de surse disponibile pentru analiza indirectă și construcția unei strategii de marketing, precum: asociaţii profesionale, reviste naţionale şi locale, documente de guvernare naţională / internaţională, site-uri, contacte informale, conturi de companie publicată, biblioteci de afaceri, institute şi organizaţii profesionale, sondaje omnibus, date anterior colectate, date de recensământ, înregistrări publice etc. Pentru un proiect, este recomandată construcția de </w:t>
      </w:r>
      <w:r w:rsidRPr="002A73D0">
        <w:rPr>
          <w:b/>
          <w:szCs w:val="24"/>
        </w:rPr>
        <w:t>marketing creativ</w:t>
      </w:r>
      <w:r w:rsidRPr="002A73D0">
        <w:rPr>
          <w:szCs w:val="24"/>
        </w:rPr>
        <w:t xml:space="preserve">. </w:t>
      </w:r>
      <w:r w:rsidRPr="002A73D0">
        <w:rPr>
          <w:b/>
          <w:szCs w:val="24"/>
        </w:rPr>
        <w:t>Brainstormingul</w:t>
      </w:r>
      <w:r w:rsidRPr="002A73D0">
        <w:rPr>
          <w:szCs w:val="24"/>
        </w:rPr>
        <w:t>, de exemplu, este un mijloc de a obţine un număr mare de idei într-un grup de subiecți într-o perioadă scurtă de timp. Brainstormingul este explorativ pentru marketing: poate genera noi idei creative pentru proiecte, produse, servicii, soluţii sau concepte. De asemenea, marketingul creativ poate fi folosit pentru rezolvarea problemelor de introducere în conștiința colectivă a unor idei creative pentru proiecte, produse, servicii, soluţii sau concepte, pe piaţă şi în deciziile de comercializare. Suportul TIC are un spectru de aplicaţie foarte larg.</w:t>
      </w:r>
    </w:p>
    <w:p w:rsidR="00E9581B" w:rsidRDefault="00E9581B" w:rsidP="00E9581B">
      <w:pPr>
        <w:rPr>
          <w:szCs w:val="24"/>
        </w:rPr>
      </w:pPr>
    </w:p>
    <w:p w:rsidR="00E9581B" w:rsidRPr="00455423" w:rsidRDefault="00E9581B" w:rsidP="00E9581B">
      <w:pPr>
        <w:rPr>
          <w:b/>
          <w:szCs w:val="24"/>
        </w:rPr>
      </w:pPr>
      <w:r w:rsidRPr="00455423">
        <w:rPr>
          <w:b/>
          <w:szCs w:val="24"/>
        </w:rPr>
        <w:t xml:space="preserve">Campania de marketing evoluează între următorii parametri: </w:t>
      </w:r>
    </w:p>
    <w:p w:rsidR="00E9581B" w:rsidRPr="002A73D0" w:rsidRDefault="00E9581B" w:rsidP="002D601A">
      <w:pPr>
        <w:pStyle w:val="ListParagraph"/>
        <w:numPr>
          <w:ilvl w:val="0"/>
          <w:numId w:val="116"/>
        </w:numPr>
        <w:rPr>
          <w:szCs w:val="24"/>
        </w:rPr>
      </w:pPr>
      <w:r w:rsidRPr="002A73D0">
        <w:rPr>
          <w:szCs w:val="24"/>
        </w:rPr>
        <w:t xml:space="preserve">furnizarea de valoare şi de satisfacţie pentru clienţi; </w:t>
      </w:r>
    </w:p>
    <w:p w:rsidR="00E9581B" w:rsidRPr="002A73D0" w:rsidRDefault="00E9581B" w:rsidP="002D601A">
      <w:pPr>
        <w:pStyle w:val="ListParagraph"/>
        <w:numPr>
          <w:ilvl w:val="0"/>
          <w:numId w:val="116"/>
        </w:numPr>
        <w:rPr>
          <w:szCs w:val="24"/>
        </w:rPr>
      </w:pPr>
      <w:r w:rsidRPr="002A73D0">
        <w:rPr>
          <w:szCs w:val="24"/>
        </w:rPr>
        <w:t xml:space="preserve">țintirea grupului de clienţi; creşterea valorii companiei;  </w:t>
      </w:r>
    </w:p>
    <w:p w:rsidR="00E9581B" w:rsidRPr="002A73D0" w:rsidRDefault="00E9581B" w:rsidP="002D601A">
      <w:pPr>
        <w:pStyle w:val="ListParagraph"/>
        <w:numPr>
          <w:ilvl w:val="0"/>
          <w:numId w:val="116"/>
        </w:numPr>
        <w:rPr>
          <w:szCs w:val="24"/>
        </w:rPr>
      </w:pPr>
      <w:r w:rsidRPr="002A73D0">
        <w:rPr>
          <w:szCs w:val="24"/>
        </w:rPr>
        <w:t xml:space="preserve">îmbunătăţirea produselor şi a serviciilor; </w:t>
      </w:r>
    </w:p>
    <w:p w:rsidR="00E9581B" w:rsidRPr="002A73D0" w:rsidRDefault="00E9581B" w:rsidP="002D601A">
      <w:pPr>
        <w:pStyle w:val="ListParagraph"/>
        <w:numPr>
          <w:ilvl w:val="0"/>
          <w:numId w:val="116"/>
        </w:numPr>
        <w:rPr>
          <w:szCs w:val="24"/>
        </w:rPr>
      </w:pPr>
      <w:r w:rsidRPr="002A73D0">
        <w:rPr>
          <w:szCs w:val="24"/>
        </w:rPr>
        <w:t xml:space="preserve">crearea unui avantaj competitiv; </w:t>
      </w:r>
    </w:p>
    <w:p w:rsidR="00E9581B" w:rsidRPr="002A73D0" w:rsidRDefault="00E9581B" w:rsidP="002D601A">
      <w:pPr>
        <w:pStyle w:val="ListParagraph"/>
        <w:numPr>
          <w:ilvl w:val="0"/>
          <w:numId w:val="116"/>
        </w:numPr>
        <w:rPr>
          <w:szCs w:val="24"/>
        </w:rPr>
      </w:pPr>
      <w:r w:rsidRPr="002A73D0">
        <w:rPr>
          <w:szCs w:val="24"/>
        </w:rPr>
        <w:t xml:space="preserve">înţelegerea modului în care clienţii au percepția produselor lor faţă de produsele concurenţilor lor; </w:t>
      </w:r>
    </w:p>
    <w:p w:rsidR="00E9581B" w:rsidRPr="002A73D0" w:rsidRDefault="00E9581B" w:rsidP="002D601A">
      <w:pPr>
        <w:pStyle w:val="ListParagraph"/>
        <w:numPr>
          <w:ilvl w:val="0"/>
          <w:numId w:val="116"/>
        </w:numPr>
        <w:rPr>
          <w:szCs w:val="24"/>
        </w:rPr>
      </w:pPr>
      <w:r w:rsidRPr="002A73D0">
        <w:rPr>
          <w:szCs w:val="24"/>
        </w:rPr>
        <w:t xml:space="preserve">extinderea bazei de cunoştinţe în domeniul marketingului; </w:t>
      </w:r>
    </w:p>
    <w:p w:rsidR="00E9581B" w:rsidRPr="002A73D0" w:rsidRDefault="00E9581B" w:rsidP="002D601A">
      <w:pPr>
        <w:pStyle w:val="ListParagraph"/>
        <w:numPr>
          <w:ilvl w:val="0"/>
          <w:numId w:val="116"/>
        </w:numPr>
        <w:rPr>
          <w:szCs w:val="24"/>
        </w:rPr>
      </w:pPr>
      <w:r w:rsidRPr="002A73D0">
        <w:rPr>
          <w:szCs w:val="24"/>
        </w:rPr>
        <w:t xml:space="preserve">aplicarea strategiilor de marketing pentru un efect pozitiv asupra societăţii (a încuraja oamenii să sprijine organizaţiile de caritate, a promova obiceiuri sănătoase etc.) (D. Hawkins, D. Mothersbaugh și R.Best, 2009). </w:t>
      </w:r>
    </w:p>
    <w:p w:rsidR="00E9581B" w:rsidRPr="002A73D0" w:rsidRDefault="00E9581B" w:rsidP="00E9581B">
      <w:pPr>
        <w:rPr>
          <w:b/>
          <w:szCs w:val="24"/>
        </w:rPr>
      </w:pPr>
      <w:r w:rsidRPr="002A73D0">
        <w:rPr>
          <w:b/>
          <w:szCs w:val="24"/>
        </w:rPr>
        <w:lastRenderedPageBreak/>
        <w:t>Marketing cuantificabil de proiect:</w:t>
      </w:r>
    </w:p>
    <w:p w:rsidR="00E9581B" w:rsidRPr="002A73D0" w:rsidRDefault="00E9581B" w:rsidP="002D601A">
      <w:pPr>
        <w:pStyle w:val="ListParagraph"/>
        <w:numPr>
          <w:ilvl w:val="0"/>
          <w:numId w:val="117"/>
        </w:numPr>
        <w:rPr>
          <w:szCs w:val="24"/>
          <w:lang w:val="en-US"/>
        </w:rPr>
      </w:pPr>
      <w:r w:rsidRPr="002A73D0">
        <w:rPr>
          <w:szCs w:val="24"/>
          <w:lang w:val="en-US"/>
        </w:rPr>
        <w:t>Suport audio-vizual TIC</w:t>
      </w:r>
    </w:p>
    <w:p w:rsidR="00E9581B" w:rsidRPr="002A73D0" w:rsidRDefault="00E9581B" w:rsidP="002D601A">
      <w:pPr>
        <w:pStyle w:val="ListParagraph"/>
        <w:numPr>
          <w:ilvl w:val="0"/>
          <w:numId w:val="117"/>
        </w:numPr>
        <w:rPr>
          <w:szCs w:val="24"/>
          <w:lang w:val="en-US"/>
        </w:rPr>
      </w:pPr>
      <w:r w:rsidRPr="002A73D0">
        <w:rPr>
          <w:szCs w:val="24"/>
          <w:lang w:val="en-US"/>
        </w:rPr>
        <w:t>Diseminare: publică, media</w:t>
      </w:r>
    </w:p>
    <w:p w:rsidR="00E9581B" w:rsidRDefault="00E9581B" w:rsidP="00E9581B">
      <w:pPr>
        <w:rPr>
          <w:b/>
          <w:szCs w:val="24"/>
        </w:rPr>
      </w:pPr>
    </w:p>
    <w:p w:rsidR="00E9581B" w:rsidRPr="002A73D0" w:rsidRDefault="00E9581B" w:rsidP="00E9581B">
      <w:pPr>
        <w:rPr>
          <w:b/>
          <w:szCs w:val="24"/>
        </w:rPr>
      </w:pPr>
      <w:r w:rsidRPr="002A73D0">
        <w:rPr>
          <w:b/>
          <w:szCs w:val="24"/>
        </w:rPr>
        <w:t>Cultura de consum</w:t>
      </w:r>
    </w:p>
    <w:p w:rsidR="00E9581B" w:rsidRPr="002A73D0" w:rsidRDefault="00E9581B" w:rsidP="00E9581B">
      <w:pPr>
        <w:rPr>
          <w:b/>
          <w:szCs w:val="24"/>
        </w:rPr>
      </w:pPr>
      <w:r w:rsidRPr="002A73D0">
        <w:rPr>
          <w:szCs w:val="24"/>
        </w:rPr>
        <w:t>Cultura include cunoştinţe, convingeri, artă, drept, morala, obiceiuri, precum şi orice alte capacităţi şi obiceiuri dobândite de oameni ca membri ai societăţii. Oricare ar fi persoana, consumurile determină nivelul de acceptare în societatea acestora: dacă cineva nu acţionează consecvent cu așteptările culturale, riscă să nu fie acceptat în societatea respectivă.De exemplu, un proiect vizează educația de consum prin suportul său</w:t>
      </w:r>
      <w:r w:rsidRPr="002A73D0">
        <w:rPr>
          <w:b/>
          <w:szCs w:val="24"/>
        </w:rPr>
        <w:t xml:space="preserve">. </w:t>
      </w:r>
      <w:r w:rsidRPr="002A73D0">
        <w:rPr>
          <w:szCs w:val="24"/>
        </w:rPr>
        <w:t>Cultura de consum se definește prin variați factori:</w:t>
      </w:r>
    </w:p>
    <w:p w:rsidR="00E9581B" w:rsidRPr="002A73D0" w:rsidRDefault="00E9581B" w:rsidP="002D601A">
      <w:pPr>
        <w:pStyle w:val="ListParagraph"/>
        <w:numPr>
          <w:ilvl w:val="0"/>
          <w:numId w:val="118"/>
        </w:numPr>
        <w:rPr>
          <w:szCs w:val="24"/>
        </w:rPr>
      </w:pPr>
      <w:r w:rsidRPr="002A73D0">
        <w:rPr>
          <w:b/>
          <w:szCs w:val="24"/>
        </w:rPr>
        <w:t>Dominante individuale / colective</w:t>
      </w:r>
      <w:r w:rsidRPr="002A73D0">
        <w:rPr>
          <w:szCs w:val="24"/>
        </w:rPr>
        <w:t>: de exemplu, cultura japoneză se concentrează pe colectiv, iar oamenii muncesc mai bine pentru societate, în ansamblu;</w:t>
      </w:r>
    </w:p>
    <w:p w:rsidR="00E9581B" w:rsidRPr="002A73D0" w:rsidRDefault="00E9581B" w:rsidP="002D601A">
      <w:pPr>
        <w:pStyle w:val="ListParagraph"/>
        <w:numPr>
          <w:ilvl w:val="0"/>
          <w:numId w:val="118"/>
        </w:numPr>
        <w:rPr>
          <w:szCs w:val="24"/>
        </w:rPr>
      </w:pPr>
      <w:r w:rsidRPr="002A73D0">
        <w:rPr>
          <w:b/>
          <w:szCs w:val="24"/>
        </w:rPr>
        <w:t>Factori extinși / limitați la familie</w:t>
      </w:r>
      <w:r w:rsidRPr="002A73D0">
        <w:rPr>
          <w:szCs w:val="24"/>
        </w:rPr>
        <w:t xml:space="preserve">: sociologic, vorbim de </w:t>
      </w:r>
      <w:r w:rsidRPr="002A73D0">
        <w:rPr>
          <w:i/>
          <w:szCs w:val="24"/>
        </w:rPr>
        <w:t>familia mare</w:t>
      </w:r>
      <w:r w:rsidRPr="002A73D0">
        <w:rPr>
          <w:szCs w:val="24"/>
        </w:rPr>
        <w:t xml:space="preserve"> prezentă încă în unele culturi, de exemplu, în România, mai ales, în zonele rurale; </w:t>
      </w:r>
    </w:p>
    <w:p w:rsidR="00E9581B" w:rsidRPr="002A73D0" w:rsidRDefault="00E9581B" w:rsidP="002D601A">
      <w:pPr>
        <w:pStyle w:val="ListParagraph"/>
        <w:numPr>
          <w:ilvl w:val="0"/>
          <w:numId w:val="118"/>
        </w:numPr>
        <w:rPr>
          <w:szCs w:val="24"/>
        </w:rPr>
      </w:pPr>
      <w:r w:rsidRPr="002A73D0">
        <w:rPr>
          <w:b/>
          <w:szCs w:val="24"/>
        </w:rPr>
        <w:t>Adulți / copii</w:t>
      </w:r>
      <w:r w:rsidRPr="002A73D0">
        <w:rPr>
          <w:szCs w:val="24"/>
        </w:rPr>
        <w:t>: adultul este definit la diferite vârste în diferite culturi, de exemplu, în România – la 18 ani;</w:t>
      </w:r>
    </w:p>
    <w:p w:rsidR="00E9581B" w:rsidRPr="002A73D0" w:rsidRDefault="00E9581B" w:rsidP="002D601A">
      <w:pPr>
        <w:pStyle w:val="ListParagraph"/>
        <w:numPr>
          <w:ilvl w:val="0"/>
          <w:numId w:val="118"/>
        </w:numPr>
        <w:rPr>
          <w:szCs w:val="24"/>
        </w:rPr>
      </w:pPr>
      <w:r w:rsidRPr="002A73D0">
        <w:rPr>
          <w:b/>
          <w:szCs w:val="24"/>
        </w:rPr>
        <w:t>Relativ la masculin / feminin</w:t>
      </w:r>
      <w:r w:rsidRPr="002A73D0">
        <w:rPr>
          <w:szCs w:val="24"/>
        </w:rPr>
        <w:t>: culturile definesc rolurile de bărbaţi şi de femei în mod diferit, inclusiv, rangul şi prestigiul în societate;</w:t>
      </w:r>
    </w:p>
    <w:p w:rsidR="00E9581B" w:rsidRPr="002A73D0" w:rsidRDefault="00E9581B" w:rsidP="002D601A">
      <w:pPr>
        <w:pStyle w:val="ListParagraph"/>
        <w:numPr>
          <w:ilvl w:val="0"/>
          <w:numId w:val="118"/>
        </w:numPr>
        <w:rPr>
          <w:szCs w:val="24"/>
        </w:rPr>
      </w:pPr>
      <w:r w:rsidRPr="002A73D0">
        <w:rPr>
          <w:b/>
          <w:szCs w:val="24"/>
        </w:rPr>
        <w:t>Relativ la tânăr / vârstnic</w:t>
      </w:r>
      <w:r w:rsidRPr="002A73D0">
        <w:rPr>
          <w:szCs w:val="24"/>
        </w:rPr>
        <w:t xml:space="preserve">: valoarea introdusă de conceptul </w:t>
      </w:r>
      <w:r w:rsidRPr="002A73D0">
        <w:rPr>
          <w:i/>
          <w:szCs w:val="24"/>
        </w:rPr>
        <w:t>bătrân</w:t>
      </w:r>
      <w:r w:rsidRPr="002A73D0">
        <w:rPr>
          <w:szCs w:val="24"/>
        </w:rPr>
        <w:t xml:space="preserve"> depinde de cultură; </w:t>
      </w:r>
    </w:p>
    <w:p w:rsidR="00E9581B" w:rsidRPr="002A73D0" w:rsidRDefault="00E9581B" w:rsidP="002D601A">
      <w:pPr>
        <w:pStyle w:val="ListParagraph"/>
        <w:numPr>
          <w:ilvl w:val="0"/>
          <w:numId w:val="118"/>
        </w:numPr>
        <w:rPr>
          <w:szCs w:val="24"/>
        </w:rPr>
      </w:pPr>
      <w:r w:rsidRPr="002A73D0">
        <w:rPr>
          <w:b/>
          <w:szCs w:val="24"/>
        </w:rPr>
        <w:t>Curăţenia</w:t>
      </w:r>
      <w:r w:rsidRPr="002A73D0">
        <w:rPr>
          <w:szCs w:val="24"/>
        </w:rPr>
        <w:t>: gradul de curățenie diferă în multe culturi;</w:t>
      </w:r>
    </w:p>
    <w:p w:rsidR="00E9581B" w:rsidRPr="002A73D0" w:rsidRDefault="00E9581B" w:rsidP="002D601A">
      <w:pPr>
        <w:pStyle w:val="ListParagraph"/>
        <w:numPr>
          <w:ilvl w:val="0"/>
          <w:numId w:val="118"/>
        </w:numPr>
        <w:rPr>
          <w:szCs w:val="24"/>
        </w:rPr>
      </w:pPr>
      <w:r w:rsidRPr="002A73D0">
        <w:rPr>
          <w:b/>
          <w:szCs w:val="24"/>
        </w:rPr>
        <w:t>Tradiţie / schimbare</w:t>
      </w:r>
      <w:r w:rsidRPr="002A73D0">
        <w:rPr>
          <w:szCs w:val="24"/>
        </w:rPr>
        <w:t>: unele societăți preferă tradiţiile peste efectuarea de modificări;</w:t>
      </w:r>
    </w:p>
    <w:p w:rsidR="00E9581B" w:rsidRPr="002A73D0" w:rsidRDefault="00E9581B" w:rsidP="002D601A">
      <w:pPr>
        <w:pStyle w:val="ListParagraph"/>
        <w:numPr>
          <w:ilvl w:val="0"/>
          <w:numId w:val="118"/>
        </w:numPr>
        <w:rPr>
          <w:szCs w:val="24"/>
        </w:rPr>
      </w:pPr>
      <w:r w:rsidRPr="002A73D0">
        <w:rPr>
          <w:b/>
          <w:szCs w:val="24"/>
        </w:rPr>
        <w:t>Muncă productivă / agrement</w:t>
      </w:r>
      <w:r w:rsidRPr="002A73D0">
        <w:rPr>
          <w:szCs w:val="24"/>
        </w:rPr>
        <w:t>: în unele culturi, munca productivă este valorificată chiar în timpul liber;</w:t>
      </w:r>
    </w:p>
    <w:p w:rsidR="00E9581B" w:rsidRPr="002A73D0" w:rsidRDefault="00E9581B" w:rsidP="002D601A">
      <w:pPr>
        <w:pStyle w:val="ListParagraph"/>
        <w:numPr>
          <w:ilvl w:val="0"/>
          <w:numId w:val="118"/>
        </w:numPr>
        <w:rPr>
          <w:szCs w:val="24"/>
        </w:rPr>
      </w:pPr>
      <w:r w:rsidRPr="002A73D0">
        <w:rPr>
          <w:b/>
          <w:szCs w:val="24"/>
        </w:rPr>
        <w:t>Satisfacție amânată / satisfacţie imediată</w:t>
      </w:r>
      <w:r w:rsidRPr="002A73D0">
        <w:rPr>
          <w:szCs w:val="24"/>
        </w:rPr>
        <w:t>: unele culturi sunt centrate pe satisfacerea imediată a nevoilor de consum;</w:t>
      </w:r>
    </w:p>
    <w:p w:rsidR="00E9581B" w:rsidRPr="002A73D0" w:rsidRDefault="00E9581B" w:rsidP="002D601A">
      <w:pPr>
        <w:pStyle w:val="ListParagraph"/>
        <w:numPr>
          <w:ilvl w:val="0"/>
          <w:numId w:val="118"/>
        </w:numPr>
        <w:rPr>
          <w:b/>
          <w:i/>
          <w:szCs w:val="24"/>
        </w:rPr>
      </w:pPr>
      <w:r w:rsidRPr="002A73D0">
        <w:rPr>
          <w:b/>
          <w:szCs w:val="24"/>
        </w:rPr>
        <w:t>Mulțumire senzorială / nemulțumire</w:t>
      </w:r>
      <w:r w:rsidRPr="002A73D0">
        <w:rPr>
          <w:szCs w:val="24"/>
        </w:rPr>
        <w:t>: dialogul acesta variază de la o cultură la alta.</w:t>
      </w:r>
    </w:p>
    <w:p w:rsidR="00E9581B" w:rsidRPr="002A73D0" w:rsidRDefault="00E9581B" w:rsidP="002D601A">
      <w:pPr>
        <w:pStyle w:val="Heading4"/>
        <w:numPr>
          <w:ilvl w:val="0"/>
          <w:numId w:val="119"/>
        </w:numPr>
        <w:rPr>
          <w:sz w:val="24"/>
          <w:szCs w:val="24"/>
        </w:rPr>
      </w:pPr>
      <w:bookmarkStart w:id="66" w:name="_Toc307841176"/>
      <w:bookmarkStart w:id="67" w:name="_Toc310513089"/>
      <w:r w:rsidRPr="002A73D0">
        <w:rPr>
          <w:sz w:val="24"/>
          <w:szCs w:val="24"/>
        </w:rPr>
        <w:t>Modelul de probabilitate</w:t>
      </w:r>
      <w:bookmarkEnd w:id="66"/>
      <w:bookmarkEnd w:id="67"/>
    </w:p>
    <w:p w:rsidR="00E9581B" w:rsidRPr="00455423" w:rsidRDefault="00E9581B" w:rsidP="00E9581B">
      <w:pPr>
        <w:rPr>
          <w:szCs w:val="24"/>
        </w:rPr>
      </w:pPr>
      <w:r w:rsidRPr="002A73D0">
        <w:rPr>
          <w:b/>
          <w:szCs w:val="24"/>
        </w:rPr>
        <w:t>Elaborarea modelului de probabilitate este o teorie despre schimbarea atitudinii</w:t>
      </w:r>
      <w:r w:rsidRPr="002A73D0">
        <w:rPr>
          <w:szCs w:val="24"/>
        </w:rPr>
        <w:t xml:space="preserve">. Acest model arată cum atitudinile sunt modificate în funcţie de nivelul de implicare. Atunci când este primit un mesaj, consumatorul începe să-l proceseze, iar în funcţie de nivelul de implicare şi de motivaţie, acesta urmează una din cele două rute: </w:t>
      </w:r>
      <w:r w:rsidRPr="002A73D0">
        <w:rPr>
          <w:b/>
          <w:szCs w:val="24"/>
        </w:rPr>
        <w:t>traseul central sau ruta periferică</w:t>
      </w:r>
      <w:r w:rsidRPr="002A73D0">
        <w:rPr>
          <w:szCs w:val="24"/>
        </w:rPr>
        <w:t xml:space="preserve"> (J. T Cacioppo, R. E. Petty, L. R. Quintanar, 1982). </w:t>
      </w:r>
    </w:p>
    <w:p w:rsidR="00E9581B" w:rsidRDefault="00E9581B" w:rsidP="00E9581B">
      <w:pPr>
        <w:rPr>
          <w:b/>
          <w:szCs w:val="24"/>
        </w:rPr>
      </w:pPr>
    </w:p>
    <w:p w:rsidR="00E9581B" w:rsidRDefault="00E9581B" w:rsidP="00E9581B">
      <w:pPr>
        <w:rPr>
          <w:b/>
          <w:szCs w:val="24"/>
        </w:rPr>
      </w:pPr>
    </w:p>
    <w:p w:rsidR="00E9581B" w:rsidRPr="002A73D0" w:rsidRDefault="00E9581B" w:rsidP="00E9581B">
      <w:pPr>
        <w:rPr>
          <w:szCs w:val="24"/>
        </w:rPr>
      </w:pPr>
      <w:r w:rsidRPr="002A73D0">
        <w:rPr>
          <w:b/>
          <w:szCs w:val="24"/>
        </w:rPr>
        <w:lastRenderedPageBreak/>
        <w:t>Traseul central</w:t>
      </w:r>
    </w:p>
    <w:p w:rsidR="00E9581B" w:rsidRPr="002A73D0" w:rsidRDefault="00E9581B" w:rsidP="00E9581B">
      <w:pPr>
        <w:rPr>
          <w:szCs w:val="24"/>
        </w:rPr>
      </w:pPr>
      <w:r w:rsidRPr="002A73D0">
        <w:rPr>
          <w:szCs w:val="24"/>
        </w:rPr>
        <w:t>În cazul în care consumatorul este implicat în achiziţie, acesta depune efort pentru înţelegerea mesajelor din marketing. Consumatorul căută indicii în mesajul care se referă la produs, la atributele acestuia, precum şi la avantaje.</w:t>
      </w:r>
    </w:p>
    <w:p w:rsidR="00E9581B" w:rsidRPr="002A73D0" w:rsidRDefault="00E9581B" w:rsidP="00E9581B">
      <w:pPr>
        <w:rPr>
          <w:szCs w:val="24"/>
        </w:rPr>
      </w:pPr>
      <w:r w:rsidRPr="002A73D0">
        <w:rPr>
          <w:b/>
          <w:szCs w:val="24"/>
        </w:rPr>
        <w:t>Traseul periferic</w:t>
      </w:r>
    </w:p>
    <w:p w:rsidR="00E9581B" w:rsidRPr="002A73D0" w:rsidRDefault="00E9581B" w:rsidP="00E9581B">
      <w:pPr>
        <w:rPr>
          <w:szCs w:val="24"/>
        </w:rPr>
      </w:pPr>
      <w:r w:rsidRPr="002A73D0">
        <w:rPr>
          <w:szCs w:val="24"/>
        </w:rPr>
        <w:t xml:space="preserve">În cazul în care consumatorul nu este foarte implicat în achiziţie sau îi lipseşte motivaţia de a procesa informaţii, acesta, mai probabil, acordă atenţie atractivității oamenilor din publicitate, imaginilor şi muzicii care sunt non produse legate de informaţiile respective. </w:t>
      </w:r>
      <w:r w:rsidRPr="002A73D0">
        <w:rPr>
          <w:szCs w:val="24"/>
        </w:rPr>
        <w:tab/>
        <w:t xml:space="preserve">Indicatorii contextuali joacă un rol major în convingerea consumatorilor să cumpere. Aceasta conduce, de obicei, la o schimbare de atitudine care nu durează. </w:t>
      </w:r>
    </w:p>
    <w:p w:rsidR="00E9581B" w:rsidRPr="002A73D0" w:rsidRDefault="00E9581B" w:rsidP="00E9581B">
      <w:pPr>
        <w:rPr>
          <w:szCs w:val="24"/>
        </w:rPr>
      </w:pPr>
      <w:r w:rsidRPr="002A73D0">
        <w:rPr>
          <w:b/>
          <w:szCs w:val="24"/>
        </w:rPr>
        <w:t>Teoria deciziei sociale</w:t>
      </w:r>
    </w:p>
    <w:p w:rsidR="00E9581B" w:rsidRPr="002A73D0" w:rsidRDefault="00E9581B" w:rsidP="00E9581B">
      <w:pPr>
        <w:rPr>
          <w:szCs w:val="24"/>
        </w:rPr>
      </w:pPr>
      <w:r w:rsidRPr="002A73D0">
        <w:rPr>
          <w:szCs w:val="24"/>
        </w:rPr>
        <w:t xml:space="preserve">Această teorie afirmă că toți consumatorii compară informaţiile primite cu un cadru de referinţă format anterior; mesajele primite sunt apoi filtrate prin două căi - </w:t>
      </w:r>
      <w:r w:rsidRPr="002A73D0">
        <w:rPr>
          <w:b/>
          <w:szCs w:val="24"/>
        </w:rPr>
        <w:t>latitudini de acceptare şi latitudini de respingere</w:t>
      </w:r>
      <w:r w:rsidRPr="002A73D0">
        <w:rPr>
          <w:szCs w:val="24"/>
        </w:rPr>
        <w:t>. Dacă un mesaj este acceptat, atunci informaţiile filtrate trebuie să fie aproape de atitudinea iniţială: mesajele sunt considerate favorabile şi consumatorii sunt de acord cu mesajul. Un mesaj este respins atunci când este văzut ca fiind prea departe de atitudinea iniţială sau deosebit de atitudinea iniţială.</w:t>
      </w:r>
    </w:p>
    <w:p w:rsidR="00E9581B" w:rsidRPr="002A73D0" w:rsidRDefault="00E9581B" w:rsidP="00E9581B">
      <w:pPr>
        <w:rPr>
          <w:szCs w:val="24"/>
        </w:rPr>
      </w:pPr>
      <w:r w:rsidRPr="002A73D0">
        <w:rPr>
          <w:szCs w:val="24"/>
        </w:rPr>
        <w:t>Individual</w:t>
      </w:r>
      <w:r w:rsidRPr="002A73D0">
        <w:rPr>
          <w:b/>
          <w:szCs w:val="24"/>
        </w:rPr>
        <w:t>, valoarea şi calitatea relaţiei</w:t>
      </w:r>
      <w:r w:rsidRPr="002A73D0">
        <w:rPr>
          <w:szCs w:val="24"/>
        </w:rPr>
        <w:t xml:space="preserve"> sunt importante dintre consumator și marketing, iar  o explorare mai profundă a domeniului de marketing include și modul în care </w:t>
      </w:r>
      <w:r w:rsidRPr="002A73D0">
        <w:rPr>
          <w:b/>
          <w:szCs w:val="24"/>
        </w:rPr>
        <w:t>procesul areimpact asupra contextului</w:t>
      </w:r>
      <w:r w:rsidRPr="002A73D0">
        <w:rPr>
          <w:szCs w:val="24"/>
        </w:rPr>
        <w:t xml:space="preserve">. </w:t>
      </w:r>
      <w:r w:rsidRPr="002A73D0">
        <w:rPr>
          <w:b/>
          <w:szCs w:val="24"/>
        </w:rPr>
        <w:t>Consumatorii aleg produsele şi serviciile bazate pe ipoteza că sunt recompensați cu valoare şi satisfacţie</w:t>
      </w:r>
      <w:r w:rsidRPr="002A73D0">
        <w:rPr>
          <w:szCs w:val="24"/>
        </w:rPr>
        <w:t xml:space="preserve">. Consumul este procesul prin care bunurile şi serviciile sunt utilizate şi li se atribuie un nivel de valoare de către consumator. Acel nivel ar putea fi pozitiv, în cazul în care clientul este mulţumit sau ar putea fi negativ dacă acesta nu au  găsit nicio valoare în achiziţionarea lor.  </w:t>
      </w:r>
      <w:r w:rsidRPr="002A73D0">
        <w:rPr>
          <w:b/>
          <w:szCs w:val="24"/>
        </w:rPr>
        <w:t>Marketingul trebuie să furnizeze o combinaţie între dreptul la calitate, preţ şi servicii pentru clienţi cu scopul de a oferi clienților valoare pozitivă şi satisfacţie. Acest element creează plus valoarea psihosocială: mulţumire și loialitate.</w:t>
      </w:r>
      <w:r w:rsidRPr="002A73D0">
        <w:rPr>
          <w:szCs w:val="24"/>
        </w:rPr>
        <w:t xml:space="preserve"> Calitatea este caracteristica dinamică a unui produs sau a unui serviciu de a răspunde nevoii sau dorinţei clienţilor. Calitatea variază în funcţie de fiecare consumator, dar poate fi identificată în unele din componentele pentru produse şi pentru servicii:</w:t>
      </w:r>
    </w:p>
    <w:p w:rsidR="00E9581B" w:rsidRPr="002A73D0" w:rsidRDefault="00E9581B" w:rsidP="002D601A">
      <w:pPr>
        <w:pStyle w:val="ListParagraph"/>
        <w:numPr>
          <w:ilvl w:val="1"/>
          <w:numId w:val="120"/>
        </w:numPr>
        <w:jc w:val="both"/>
        <w:rPr>
          <w:b/>
          <w:szCs w:val="24"/>
        </w:rPr>
      </w:pPr>
      <w:r w:rsidRPr="002A73D0">
        <w:rPr>
          <w:b/>
          <w:szCs w:val="24"/>
        </w:rPr>
        <w:t xml:space="preserve">Marketingul centrat pe produse se definește în funcție de performanţă, caracteristici, fiabilitate, durabilitate, pliabilitate, estetică și percepţie. </w:t>
      </w:r>
    </w:p>
    <w:p w:rsidR="00E9581B" w:rsidRPr="002A73D0" w:rsidRDefault="00E9581B" w:rsidP="002D601A">
      <w:pPr>
        <w:pStyle w:val="ListParagraph"/>
        <w:numPr>
          <w:ilvl w:val="1"/>
          <w:numId w:val="120"/>
        </w:numPr>
        <w:jc w:val="both"/>
        <w:rPr>
          <w:b/>
          <w:szCs w:val="24"/>
        </w:rPr>
      </w:pPr>
      <w:r w:rsidRPr="002A73D0">
        <w:rPr>
          <w:b/>
          <w:szCs w:val="24"/>
        </w:rPr>
        <w:t>Marketingul centrat pe servicii se definește în parametrii de calitate prin responsabilitate, fiabilitate, asigurare, empatie și tangibilitate.</w:t>
      </w:r>
    </w:p>
    <w:p w:rsidR="00E9581B" w:rsidRPr="002A73D0" w:rsidRDefault="00E9581B" w:rsidP="00E9581B">
      <w:pPr>
        <w:rPr>
          <w:b/>
          <w:szCs w:val="24"/>
        </w:rPr>
      </w:pPr>
      <w:r w:rsidRPr="002A73D0">
        <w:rPr>
          <w:b/>
          <w:szCs w:val="24"/>
        </w:rPr>
        <w:t>Marketingul este determinat de anumiți factori: decizie, segmentare, geografici, demografici cu variabile de grup și sociale, psihografici și psihologici.</w:t>
      </w:r>
    </w:p>
    <w:p w:rsidR="00E9581B" w:rsidRPr="00E9581B" w:rsidRDefault="00E9581B" w:rsidP="002D601A">
      <w:pPr>
        <w:pStyle w:val="Heading4"/>
        <w:numPr>
          <w:ilvl w:val="0"/>
          <w:numId w:val="119"/>
        </w:numPr>
        <w:rPr>
          <w:sz w:val="24"/>
          <w:szCs w:val="24"/>
        </w:rPr>
      </w:pPr>
      <w:bookmarkStart w:id="68" w:name="_Toc307841177"/>
      <w:bookmarkStart w:id="69" w:name="_Toc310513090"/>
      <w:r w:rsidRPr="00E9581B">
        <w:rPr>
          <w:sz w:val="24"/>
          <w:szCs w:val="24"/>
        </w:rPr>
        <w:lastRenderedPageBreak/>
        <w:t>Factori de decizie</w:t>
      </w:r>
      <w:bookmarkEnd w:id="68"/>
      <w:bookmarkEnd w:id="69"/>
    </w:p>
    <w:p w:rsidR="00E9581B" w:rsidRPr="002A73D0" w:rsidRDefault="00E9581B" w:rsidP="00E9581B">
      <w:pPr>
        <w:rPr>
          <w:szCs w:val="24"/>
        </w:rPr>
      </w:pPr>
      <w:r w:rsidRPr="002A73D0">
        <w:rPr>
          <w:szCs w:val="24"/>
        </w:rPr>
        <w:t>În decizia clienților sunt implicaţi mai mulţi factori, iar  oricare dintre aceștia poate deveni factor de decizie:</w:t>
      </w:r>
    </w:p>
    <w:p w:rsidR="00E9581B" w:rsidRPr="002A73D0" w:rsidRDefault="00E9581B" w:rsidP="002D601A">
      <w:pPr>
        <w:pStyle w:val="ListParagraph"/>
        <w:numPr>
          <w:ilvl w:val="1"/>
          <w:numId w:val="121"/>
        </w:numPr>
        <w:jc w:val="both"/>
        <w:rPr>
          <w:szCs w:val="24"/>
        </w:rPr>
      </w:pPr>
      <w:r w:rsidRPr="002A73D0">
        <w:rPr>
          <w:b/>
          <w:szCs w:val="24"/>
        </w:rPr>
        <w:t>Consumul ostentativ</w:t>
      </w:r>
      <w:r w:rsidRPr="002A73D0">
        <w:rPr>
          <w:szCs w:val="24"/>
        </w:rPr>
        <w:t xml:space="preserve"> constă în cheltuieli generoase pentru a afişa un statut material sau social - ca urmare, preferinţa pentru cumpărare creşte odată cu prețul; </w:t>
      </w:r>
    </w:p>
    <w:p w:rsidR="00E9581B" w:rsidRPr="002A73D0" w:rsidRDefault="00E9581B" w:rsidP="002D601A">
      <w:pPr>
        <w:pStyle w:val="ListParagraph"/>
        <w:numPr>
          <w:ilvl w:val="1"/>
          <w:numId w:val="121"/>
        </w:numPr>
        <w:jc w:val="both"/>
        <w:rPr>
          <w:szCs w:val="24"/>
        </w:rPr>
      </w:pPr>
      <w:r w:rsidRPr="002A73D0">
        <w:rPr>
          <w:b/>
          <w:szCs w:val="24"/>
        </w:rPr>
        <w:t>Efectul snob</w:t>
      </w:r>
      <w:r w:rsidRPr="002A73D0">
        <w:rPr>
          <w:szCs w:val="24"/>
        </w:rPr>
        <w:t xml:space="preserve"> este legat de dorinţa exclusivistă de a cumpăra, iar preferinţa pentru cumpărare creşte odată cu raritatea sau deficitul;</w:t>
      </w:r>
    </w:p>
    <w:p w:rsidR="00E9581B" w:rsidRPr="002A73D0" w:rsidRDefault="00E9581B" w:rsidP="002D601A">
      <w:pPr>
        <w:pStyle w:val="ListParagraph"/>
        <w:numPr>
          <w:ilvl w:val="1"/>
          <w:numId w:val="121"/>
        </w:numPr>
        <w:jc w:val="both"/>
        <w:rPr>
          <w:szCs w:val="24"/>
        </w:rPr>
      </w:pPr>
      <w:r w:rsidRPr="002A73D0">
        <w:rPr>
          <w:b/>
          <w:szCs w:val="24"/>
        </w:rPr>
        <w:t xml:space="preserve">Efectul </w:t>
      </w:r>
      <w:r w:rsidRPr="002A73D0">
        <w:rPr>
          <w:b/>
          <w:i/>
          <w:szCs w:val="24"/>
        </w:rPr>
        <w:t>linie de vagon</w:t>
      </w:r>
      <w:r w:rsidRPr="002A73D0">
        <w:rPr>
          <w:szCs w:val="24"/>
        </w:rPr>
        <w:t xml:space="preserve"> are drept consecință preferinţa pentru cumpărare care crește odată cu popularitatea percepută, bazată pe dorinţa continuă de a cumpăra;</w:t>
      </w:r>
    </w:p>
    <w:p w:rsidR="00E9581B" w:rsidRPr="002A73D0" w:rsidRDefault="00E9581B" w:rsidP="002D601A">
      <w:pPr>
        <w:pStyle w:val="ListParagraph"/>
        <w:numPr>
          <w:ilvl w:val="1"/>
          <w:numId w:val="121"/>
        </w:numPr>
        <w:jc w:val="both"/>
        <w:rPr>
          <w:szCs w:val="24"/>
        </w:rPr>
      </w:pPr>
      <w:r w:rsidRPr="002A73D0">
        <w:rPr>
          <w:b/>
          <w:szCs w:val="24"/>
        </w:rPr>
        <w:t>Efectul economic</w:t>
      </w:r>
      <w:r w:rsidRPr="002A73D0">
        <w:rPr>
          <w:szCs w:val="24"/>
        </w:rPr>
        <w:t xml:space="preserve"> se bazează pe îmbunătăţirea stilului de viaţă al clienților sau pe îndeplinirea a două dintre nevoile din </w:t>
      </w:r>
      <w:r w:rsidRPr="002A73D0">
        <w:rPr>
          <w:i/>
          <w:szCs w:val="24"/>
        </w:rPr>
        <w:t>piramida lui Maslow</w:t>
      </w:r>
      <w:r w:rsidRPr="002A73D0">
        <w:rPr>
          <w:szCs w:val="24"/>
        </w:rPr>
        <w:t xml:space="preserve"> - fiziologice (hrană, adăpost), precum şi pe siguranţă şi pe securitate;</w:t>
      </w:r>
    </w:p>
    <w:p w:rsidR="00E9581B" w:rsidRPr="002A73D0" w:rsidRDefault="00E9581B" w:rsidP="002D601A">
      <w:pPr>
        <w:pStyle w:val="ListParagraph"/>
        <w:numPr>
          <w:ilvl w:val="1"/>
          <w:numId w:val="121"/>
        </w:numPr>
        <w:jc w:val="both"/>
        <w:rPr>
          <w:szCs w:val="24"/>
        </w:rPr>
      </w:pPr>
      <w:r w:rsidRPr="002A73D0">
        <w:rPr>
          <w:b/>
          <w:szCs w:val="24"/>
        </w:rPr>
        <w:t>Efectul psihologic</w:t>
      </w:r>
      <w:r w:rsidRPr="002A73D0">
        <w:rPr>
          <w:szCs w:val="24"/>
        </w:rPr>
        <w:t xml:space="preserve"> este studiul despre modul în care oamenii interacţionează cu mediul lor, iar produsele sunt consumate pentru a spori bunăstarea clienților;</w:t>
      </w:r>
    </w:p>
    <w:p w:rsidR="00E9581B" w:rsidRPr="002A73D0" w:rsidRDefault="00E9581B" w:rsidP="002D601A">
      <w:pPr>
        <w:pStyle w:val="ListParagraph"/>
        <w:numPr>
          <w:ilvl w:val="1"/>
          <w:numId w:val="121"/>
        </w:numPr>
        <w:jc w:val="both"/>
        <w:rPr>
          <w:szCs w:val="24"/>
        </w:rPr>
      </w:pPr>
      <w:r w:rsidRPr="002A73D0">
        <w:rPr>
          <w:b/>
          <w:szCs w:val="24"/>
        </w:rPr>
        <w:t>Efectul sociologic</w:t>
      </w:r>
      <w:r w:rsidRPr="002A73D0">
        <w:rPr>
          <w:szCs w:val="24"/>
        </w:rPr>
        <w:t xml:space="preserve"> este studiul gândurilor, al sentimentelor și al comportamentelor de interacţiune de grup, mai ales, într-un cadru social. Oamenii vor să se simtă acceptați de colegii lor şi consumă produse care creează similarități cu grupul ales;</w:t>
      </w:r>
    </w:p>
    <w:p w:rsidR="00E9581B" w:rsidRPr="002A73D0" w:rsidRDefault="00E9581B" w:rsidP="002D601A">
      <w:pPr>
        <w:pStyle w:val="ListParagraph"/>
        <w:numPr>
          <w:ilvl w:val="1"/>
          <w:numId w:val="121"/>
        </w:numPr>
        <w:jc w:val="both"/>
        <w:rPr>
          <w:szCs w:val="24"/>
        </w:rPr>
      </w:pPr>
      <w:r w:rsidRPr="002A73D0">
        <w:rPr>
          <w:b/>
          <w:szCs w:val="24"/>
        </w:rPr>
        <w:t>Efectul practic</w:t>
      </w:r>
      <w:r w:rsidRPr="002A73D0">
        <w:rPr>
          <w:szCs w:val="24"/>
        </w:rPr>
        <w:t xml:space="preserve"> constă în achiziţionarea de produse de care consumatorii au nevoie pentru a supravieţui, cum ar fi îmbrăcăminte, medicamente; </w:t>
      </w:r>
      <w:r w:rsidRPr="002A73D0">
        <w:rPr>
          <w:b/>
          <w:szCs w:val="24"/>
        </w:rPr>
        <w:t>efectul nepractic</w:t>
      </w:r>
      <w:r w:rsidRPr="002A73D0">
        <w:rPr>
          <w:szCs w:val="24"/>
        </w:rPr>
        <w:t xml:space="preserve"> este opusul cumpărării de produse practice, care nu sunt necesare;</w:t>
      </w:r>
    </w:p>
    <w:p w:rsidR="00E9581B" w:rsidRPr="002A73D0" w:rsidRDefault="00E9581B" w:rsidP="002D601A">
      <w:pPr>
        <w:pStyle w:val="ListParagraph"/>
        <w:numPr>
          <w:ilvl w:val="1"/>
          <w:numId w:val="121"/>
        </w:numPr>
        <w:jc w:val="both"/>
        <w:rPr>
          <w:szCs w:val="24"/>
        </w:rPr>
      </w:pPr>
      <w:r w:rsidRPr="002A73D0">
        <w:rPr>
          <w:b/>
          <w:szCs w:val="24"/>
        </w:rPr>
        <w:t>Efectul rațional</w:t>
      </w:r>
      <w:r w:rsidRPr="002A73D0">
        <w:rPr>
          <w:szCs w:val="24"/>
        </w:rPr>
        <w:t xml:space="preserve"> constă în faptul că achiziţiile sunt realizate prin raţionament; </w:t>
      </w:r>
      <w:r w:rsidRPr="002A73D0">
        <w:rPr>
          <w:b/>
          <w:szCs w:val="24"/>
        </w:rPr>
        <w:t xml:space="preserve">efectul neraţional </w:t>
      </w:r>
      <w:r w:rsidRPr="002A73D0">
        <w:rPr>
          <w:szCs w:val="24"/>
        </w:rPr>
        <w:t xml:space="preserve"> - produsele sunt achiziţionate aleatoriu;</w:t>
      </w:r>
    </w:p>
    <w:p w:rsidR="00E9581B" w:rsidRPr="002A73D0" w:rsidRDefault="00E9581B" w:rsidP="002D601A">
      <w:pPr>
        <w:pStyle w:val="ListParagraph"/>
        <w:numPr>
          <w:ilvl w:val="1"/>
          <w:numId w:val="121"/>
        </w:numPr>
        <w:jc w:val="both"/>
        <w:rPr>
          <w:szCs w:val="24"/>
        </w:rPr>
      </w:pPr>
      <w:r w:rsidRPr="002A73D0">
        <w:rPr>
          <w:b/>
          <w:szCs w:val="24"/>
        </w:rPr>
        <w:t>Produsele factuale</w:t>
      </w:r>
      <w:r w:rsidRPr="002A73D0">
        <w:rPr>
          <w:szCs w:val="24"/>
        </w:rPr>
        <w:t xml:space="preserve"> sunt cumpărate pe baza rapoartelor de cercetate;</w:t>
      </w:r>
    </w:p>
    <w:p w:rsidR="00E9581B" w:rsidRPr="002A73D0" w:rsidRDefault="00E9581B" w:rsidP="002D601A">
      <w:pPr>
        <w:pStyle w:val="ListParagraph"/>
        <w:numPr>
          <w:ilvl w:val="1"/>
          <w:numId w:val="121"/>
        </w:numPr>
        <w:jc w:val="both"/>
        <w:rPr>
          <w:szCs w:val="24"/>
        </w:rPr>
      </w:pPr>
      <w:r w:rsidRPr="002A73D0">
        <w:rPr>
          <w:b/>
          <w:szCs w:val="24"/>
        </w:rPr>
        <w:t>Produsele emoţionale</w:t>
      </w:r>
      <w:r w:rsidRPr="002A73D0">
        <w:rPr>
          <w:szCs w:val="24"/>
        </w:rPr>
        <w:t xml:space="preserve"> sunt cumpărate pe baza sentimentelor: pentru a satisface o nevoie - un motiv sau o dorință.</w:t>
      </w:r>
    </w:p>
    <w:p w:rsidR="00E9581B" w:rsidRPr="00E9581B" w:rsidRDefault="00E9581B" w:rsidP="002D601A">
      <w:pPr>
        <w:pStyle w:val="Heading4"/>
        <w:numPr>
          <w:ilvl w:val="0"/>
          <w:numId w:val="119"/>
        </w:numPr>
        <w:rPr>
          <w:sz w:val="24"/>
          <w:szCs w:val="24"/>
        </w:rPr>
      </w:pPr>
      <w:bookmarkStart w:id="70" w:name="_Toc307841178"/>
      <w:bookmarkStart w:id="71" w:name="_Toc310513091"/>
      <w:r w:rsidRPr="00E9581B">
        <w:rPr>
          <w:sz w:val="24"/>
          <w:szCs w:val="24"/>
        </w:rPr>
        <w:t>Factori de segmentare</w:t>
      </w:r>
      <w:bookmarkEnd w:id="70"/>
      <w:bookmarkEnd w:id="71"/>
    </w:p>
    <w:p w:rsidR="00E9581B" w:rsidRPr="002A73D0" w:rsidRDefault="00E9581B" w:rsidP="00E9581B">
      <w:pPr>
        <w:rPr>
          <w:szCs w:val="24"/>
        </w:rPr>
      </w:pPr>
      <w:r w:rsidRPr="002A73D0">
        <w:rPr>
          <w:szCs w:val="24"/>
        </w:rPr>
        <w:t xml:space="preserve">Pentru a gestiona grupurile țintă, procesul de segmentare a pieţei de produse se realizează în funcţie de mai mulți factori: tipul de relaţie, tipul de client, utilizarea produselor de către client, situaţia de cumpărare, metoda de achiziție și comportament. </w:t>
      </w:r>
    </w:p>
    <w:p w:rsidR="00E9581B" w:rsidRPr="002A73D0" w:rsidRDefault="00E9581B" w:rsidP="00E9581B">
      <w:pPr>
        <w:rPr>
          <w:b/>
          <w:szCs w:val="24"/>
        </w:rPr>
      </w:pPr>
      <w:r w:rsidRPr="002A73D0">
        <w:rPr>
          <w:szCs w:val="24"/>
        </w:rPr>
        <w:t>Tipuri de comportamente sunt variabile, în funcție de mai mulți parametri. Consumatorii pot fi:</w:t>
      </w:r>
    </w:p>
    <w:p w:rsidR="00E9581B" w:rsidRPr="002A73D0" w:rsidRDefault="00E9581B" w:rsidP="002D601A">
      <w:pPr>
        <w:pStyle w:val="ListParagraph"/>
        <w:numPr>
          <w:ilvl w:val="0"/>
          <w:numId w:val="122"/>
        </w:numPr>
        <w:rPr>
          <w:szCs w:val="24"/>
        </w:rPr>
      </w:pPr>
      <w:r w:rsidRPr="002A73D0">
        <w:rPr>
          <w:szCs w:val="24"/>
        </w:rPr>
        <w:t>Snobi: au sentimentul de independenţă şi participă la lărgirea sensurilor specifice ale produselor sau ale serviciilor;</w:t>
      </w:r>
    </w:p>
    <w:p w:rsidR="00E9581B" w:rsidRPr="002A73D0" w:rsidRDefault="00E9581B" w:rsidP="002D601A">
      <w:pPr>
        <w:pStyle w:val="ListParagraph"/>
        <w:numPr>
          <w:ilvl w:val="0"/>
          <w:numId w:val="122"/>
        </w:numPr>
        <w:rPr>
          <w:szCs w:val="24"/>
        </w:rPr>
      </w:pPr>
      <w:r w:rsidRPr="002A73D0">
        <w:rPr>
          <w:szCs w:val="24"/>
        </w:rPr>
        <w:t>Cu bunăstare: aceștia sunt legați de probleme de familie, de durabilitate și de valoare;</w:t>
      </w:r>
    </w:p>
    <w:p w:rsidR="00E9581B" w:rsidRPr="002A73D0" w:rsidRDefault="00E9581B" w:rsidP="002D601A">
      <w:pPr>
        <w:pStyle w:val="ListParagraph"/>
        <w:numPr>
          <w:ilvl w:val="0"/>
          <w:numId w:val="122"/>
        </w:numPr>
        <w:rPr>
          <w:szCs w:val="24"/>
        </w:rPr>
      </w:pPr>
      <w:r w:rsidRPr="002A73D0">
        <w:rPr>
          <w:szCs w:val="24"/>
        </w:rPr>
        <w:lastRenderedPageBreak/>
        <w:t>Fideli: au un brand stabilit, sunt integrați în probleme de familie;</w:t>
      </w:r>
    </w:p>
    <w:p w:rsidR="00E9581B" w:rsidRPr="002A73D0" w:rsidRDefault="00E9581B" w:rsidP="002D601A">
      <w:pPr>
        <w:pStyle w:val="ListParagraph"/>
        <w:numPr>
          <w:ilvl w:val="0"/>
          <w:numId w:val="122"/>
        </w:numPr>
        <w:rPr>
          <w:szCs w:val="24"/>
        </w:rPr>
      </w:pPr>
      <w:r w:rsidRPr="002A73D0">
        <w:rPr>
          <w:szCs w:val="24"/>
        </w:rPr>
        <w:t>Performeri: simt nevoia de prestigiu, imaginea este importantă pentru ei, de asemenea, familia şi munca;</w:t>
      </w:r>
    </w:p>
    <w:p w:rsidR="00E9581B" w:rsidRPr="002A73D0" w:rsidRDefault="00E9581B" w:rsidP="002D601A">
      <w:pPr>
        <w:pStyle w:val="ListParagraph"/>
        <w:numPr>
          <w:ilvl w:val="0"/>
          <w:numId w:val="122"/>
        </w:numPr>
        <w:rPr>
          <w:szCs w:val="24"/>
        </w:rPr>
      </w:pPr>
      <w:r w:rsidRPr="002A73D0">
        <w:rPr>
          <w:szCs w:val="24"/>
        </w:rPr>
        <w:t>Obișnuiți: se simt importanți dacă ating produse sau au produse de serie, analoge celor care aparțin claselor de sus;</w:t>
      </w:r>
    </w:p>
    <w:p w:rsidR="00E9581B" w:rsidRPr="002A73D0" w:rsidRDefault="00E9581B" w:rsidP="002D601A">
      <w:pPr>
        <w:pStyle w:val="ListParagraph"/>
        <w:numPr>
          <w:ilvl w:val="0"/>
          <w:numId w:val="122"/>
        </w:numPr>
        <w:rPr>
          <w:szCs w:val="24"/>
        </w:rPr>
      </w:pPr>
      <w:r w:rsidRPr="002A73D0">
        <w:rPr>
          <w:szCs w:val="24"/>
        </w:rPr>
        <w:t>Exploratori: au un sentiment de tinerețe şi de distracţie;</w:t>
      </w:r>
    </w:p>
    <w:p w:rsidR="00E9581B" w:rsidRPr="002A73D0" w:rsidRDefault="00E9581B" w:rsidP="002D601A">
      <w:pPr>
        <w:pStyle w:val="ListParagraph"/>
        <w:numPr>
          <w:ilvl w:val="0"/>
          <w:numId w:val="122"/>
        </w:numPr>
        <w:rPr>
          <w:szCs w:val="24"/>
        </w:rPr>
      </w:pPr>
      <w:r w:rsidRPr="002A73D0">
        <w:rPr>
          <w:szCs w:val="24"/>
        </w:rPr>
        <w:t>Funcționali: sunt legați de funcţia produsului;</w:t>
      </w:r>
    </w:p>
    <w:p w:rsidR="00E9581B" w:rsidRPr="002A73D0" w:rsidRDefault="00E9581B" w:rsidP="002D601A">
      <w:pPr>
        <w:pStyle w:val="ListParagraph"/>
        <w:numPr>
          <w:ilvl w:val="0"/>
          <w:numId w:val="122"/>
        </w:numPr>
        <w:rPr>
          <w:szCs w:val="24"/>
        </w:rPr>
      </w:pPr>
      <w:r w:rsidRPr="002A73D0">
        <w:rPr>
          <w:szCs w:val="24"/>
        </w:rPr>
        <w:t>Atașați: loialitate şi securitate.</w:t>
      </w:r>
    </w:p>
    <w:p w:rsidR="00E9581B" w:rsidRPr="002A73D0" w:rsidRDefault="00E9581B" w:rsidP="00E9581B">
      <w:pPr>
        <w:rPr>
          <w:szCs w:val="24"/>
        </w:rPr>
      </w:pPr>
      <w:r w:rsidRPr="002A73D0">
        <w:rPr>
          <w:szCs w:val="24"/>
        </w:rPr>
        <w:t xml:space="preserve">Definirea tipului de clienteste legată de comportamentele de consum ale acestora care variază, în funcție de: </w:t>
      </w:r>
    </w:p>
    <w:p w:rsidR="00E9581B" w:rsidRPr="002A73D0" w:rsidRDefault="00E9581B" w:rsidP="002D601A">
      <w:pPr>
        <w:pStyle w:val="ListParagraph"/>
        <w:numPr>
          <w:ilvl w:val="0"/>
          <w:numId w:val="123"/>
        </w:numPr>
        <w:rPr>
          <w:szCs w:val="24"/>
        </w:rPr>
      </w:pPr>
      <w:r w:rsidRPr="002A73D0">
        <w:rPr>
          <w:szCs w:val="24"/>
        </w:rPr>
        <w:t xml:space="preserve">Nevoi: economice, funcţionale, psihologice, sociale; </w:t>
      </w:r>
    </w:p>
    <w:p w:rsidR="00E9581B" w:rsidRPr="002A73D0" w:rsidRDefault="00E9581B" w:rsidP="002D601A">
      <w:pPr>
        <w:pStyle w:val="ListParagraph"/>
        <w:numPr>
          <w:ilvl w:val="0"/>
          <w:numId w:val="123"/>
        </w:numPr>
        <w:rPr>
          <w:szCs w:val="24"/>
        </w:rPr>
      </w:pPr>
      <w:r w:rsidRPr="002A73D0">
        <w:rPr>
          <w:szCs w:val="24"/>
        </w:rPr>
        <w:t>Beneficii: calitate, servicii, economie, confort, viteză;</w:t>
      </w:r>
    </w:p>
    <w:p w:rsidR="00E9581B" w:rsidRPr="002A73D0" w:rsidRDefault="00E9581B" w:rsidP="002D601A">
      <w:pPr>
        <w:pStyle w:val="ListParagraph"/>
        <w:numPr>
          <w:ilvl w:val="0"/>
          <w:numId w:val="123"/>
        </w:numPr>
        <w:rPr>
          <w:szCs w:val="24"/>
        </w:rPr>
      </w:pPr>
      <w:r w:rsidRPr="002A73D0">
        <w:rPr>
          <w:szCs w:val="24"/>
        </w:rPr>
        <w:t>Atitudinea față de produs: entuziast, pozitiv, indiferent, negativ, ostil;</w:t>
      </w:r>
    </w:p>
    <w:p w:rsidR="00E9581B" w:rsidRPr="002A73D0" w:rsidRDefault="00E9581B" w:rsidP="002D601A">
      <w:pPr>
        <w:pStyle w:val="ListParagraph"/>
        <w:numPr>
          <w:ilvl w:val="0"/>
          <w:numId w:val="123"/>
        </w:numPr>
        <w:rPr>
          <w:szCs w:val="24"/>
        </w:rPr>
      </w:pPr>
      <w:r w:rsidRPr="002A73D0">
        <w:rPr>
          <w:szCs w:val="24"/>
        </w:rPr>
        <w:t>Statutul de utilizator: non utilizator, utilizator, de  exemplu, potenţial utilizator, utilizator pentru prima oară, utilizator obişnuit;</w:t>
      </w:r>
    </w:p>
    <w:p w:rsidR="00E9581B" w:rsidRPr="002A73D0" w:rsidRDefault="00E9581B" w:rsidP="002D601A">
      <w:pPr>
        <w:pStyle w:val="ListParagraph"/>
        <w:numPr>
          <w:ilvl w:val="0"/>
          <w:numId w:val="123"/>
        </w:numPr>
        <w:rPr>
          <w:szCs w:val="24"/>
        </w:rPr>
      </w:pPr>
      <w:r w:rsidRPr="002A73D0">
        <w:rPr>
          <w:szCs w:val="24"/>
        </w:rPr>
        <w:t>Statutul de fidelitate: niciun statut, statut mediu, puternic, absolut;</w:t>
      </w:r>
    </w:p>
    <w:p w:rsidR="00E9581B" w:rsidRPr="002A73D0" w:rsidRDefault="00E9581B" w:rsidP="002D601A">
      <w:pPr>
        <w:pStyle w:val="ListParagraph"/>
        <w:numPr>
          <w:ilvl w:val="0"/>
          <w:numId w:val="123"/>
        </w:numPr>
        <w:rPr>
          <w:szCs w:val="24"/>
        </w:rPr>
      </w:pPr>
      <w:r w:rsidRPr="002A73D0">
        <w:rPr>
          <w:szCs w:val="24"/>
        </w:rPr>
        <w:t>Familiaritate de brand: nu există, familiaritate conştientă, informată, interesată, doritoare, precum și intenţie;</w:t>
      </w:r>
    </w:p>
    <w:p w:rsidR="00E9581B" w:rsidRPr="002A73D0" w:rsidRDefault="00E9581B" w:rsidP="002D601A">
      <w:pPr>
        <w:pStyle w:val="ListParagraph"/>
        <w:numPr>
          <w:ilvl w:val="0"/>
          <w:numId w:val="123"/>
        </w:numPr>
        <w:rPr>
          <w:szCs w:val="24"/>
        </w:rPr>
      </w:pPr>
      <w:r w:rsidRPr="002A73D0">
        <w:rPr>
          <w:szCs w:val="24"/>
        </w:rPr>
        <w:t>Ocazie: ocazii regulat, ocazii speciale, confort, comparaţie de cumpărături, produs necăutat;</w:t>
      </w:r>
    </w:p>
    <w:p w:rsidR="00E9581B" w:rsidRPr="002A73D0" w:rsidRDefault="00E9581B" w:rsidP="002D601A">
      <w:pPr>
        <w:pStyle w:val="ListParagraph"/>
        <w:numPr>
          <w:ilvl w:val="0"/>
          <w:numId w:val="123"/>
        </w:numPr>
        <w:rPr>
          <w:szCs w:val="24"/>
        </w:rPr>
      </w:pPr>
      <w:r w:rsidRPr="002A73D0">
        <w:rPr>
          <w:szCs w:val="24"/>
        </w:rPr>
        <w:t>Tipul de rezolvare a problemelor necesare: rutină, extinse, limitate;</w:t>
      </w:r>
    </w:p>
    <w:p w:rsidR="00E9581B" w:rsidRPr="002A73D0" w:rsidRDefault="00E9581B" w:rsidP="002D601A">
      <w:pPr>
        <w:pStyle w:val="ListParagraph"/>
        <w:numPr>
          <w:ilvl w:val="0"/>
          <w:numId w:val="123"/>
        </w:numPr>
        <w:rPr>
          <w:szCs w:val="24"/>
        </w:rPr>
      </w:pPr>
      <w:r w:rsidRPr="002A73D0">
        <w:rPr>
          <w:szCs w:val="24"/>
        </w:rPr>
        <w:t>Informaţii solicitate: reduse, mediu, ridicate.</w:t>
      </w:r>
    </w:p>
    <w:p w:rsidR="00E9581B" w:rsidRPr="002A73D0" w:rsidRDefault="00E9581B" w:rsidP="00E9581B">
      <w:pPr>
        <w:numPr>
          <w:ilvl w:val="0"/>
          <w:numId w:val="112"/>
        </w:numPr>
        <w:rPr>
          <w:vanish/>
          <w:szCs w:val="24"/>
        </w:rPr>
      </w:pPr>
      <w:r w:rsidRPr="002A73D0">
        <w:rPr>
          <w:vanish/>
          <w:szCs w:val="24"/>
        </w:rPr>
        <w:t>Ascultaţi</w:t>
      </w:r>
    </w:p>
    <w:p w:rsidR="00E9581B" w:rsidRPr="002A73D0" w:rsidRDefault="00E9581B" w:rsidP="00E9581B">
      <w:pPr>
        <w:numPr>
          <w:ilvl w:val="0"/>
          <w:numId w:val="112"/>
        </w:numPr>
        <w:rPr>
          <w:vanish/>
          <w:szCs w:val="24"/>
        </w:rPr>
      </w:pPr>
      <w:r w:rsidRPr="002A73D0">
        <w:rPr>
          <w:vanish/>
          <w:szCs w:val="24"/>
        </w:rPr>
        <w:t>Citiţi fonetic</w:t>
      </w:r>
    </w:p>
    <w:p w:rsidR="00E9581B" w:rsidRPr="002A73D0" w:rsidRDefault="00E9581B" w:rsidP="00E9581B">
      <w:pPr>
        <w:numPr>
          <w:ilvl w:val="0"/>
          <w:numId w:val="112"/>
        </w:numPr>
        <w:rPr>
          <w:vanish/>
          <w:szCs w:val="24"/>
        </w:rPr>
      </w:pPr>
      <w:r w:rsidRPr="002A73D0">
        <w:rPr>
          <w:vanish/>
          <w:szCs w:val="24"/>
        </w:rPr>
        <w:t> </w:t>
      </w:r>
    </w:p>
    <w:p w:rsidR="00E9581B" w:rsidRPr="00E9581B" w:rsidRDefault="00E9581B" w:rsidP="002D601A">
      <w:pPr>
        <w:pStyle w:val="Heading4"/>
        <w:numPr>
          <w:ilvl w:val="0"/>
          <w:numId w:val="119"/>
        </w:numPr>
        <w:rPr>
          <w:sz w:val="24"/>
          <w:szCs w:val="24"/>
        </w:rPr>
      </w:pPr>
      <w:bookmarkStart w:id="72" w:name="_Toc307841179"/>
      <w:bookmarkStart w:id="73" w:name="_Toc310513092"/>
      <w:r w:rsidRPr="00E9581B">
        <w:rPr>
          <w:sz w:val="24"/>
          <w:szCs w:val="24"/>
        </w:rPr>
        <w:t>Factori geografici</w:t>
      </w:r>
      <w:bookmarkEnd w:id="72"/>
      <w:bookmarkEnd w:id="73"/>
    </w:p>
    <w:p w:rsidR="00E9581B" w:rsidRPr="002A73D0" w:rsidRDefault="00E9581B" w:rsidP="00E9581B">
      <w:pPr>
        <w:rPr>
          <w:szCs w:val="24"/>
        </w:rPr>
      </w:pPr>
      <w:r w:rsidRPr="002A73D0">
        <w:rPr>
          <w:szCs w:val="24"/>
        </w:rPr>
        <w:tab/>
        <w:t xml:space="preserve">Situaţia de cumpărare este legată, în special, de localizarea geografică, care, din punctul de vedere al cercetării din marketing, este împărțită astfel: </w:t>
      </w:r>
    </w:p>
    <w:p w:rsidR="00E9581B" w:rsidRPr="002A73D0" w:rsidRDefault="00E9581B" w:rsidP="00E9581B">
      <w:pPr>
        <w:numPr>
          <w:ilvl w:val="0"/>
          <w:numId w:val="113"/>
        </w:numPr>
        <w:rPr>
          <w:szCs w:val="24"/>
        </w:rPr>
      </w:pPr>
      <w:r w:rsidRPr="002A73D0">
        <w:rPr>
          <w:szCs w:val="24"/>
        </w:rPr>
        <w:t>Regiuni ale lumii, ţări;  regiuni din interiorul ţării respective;</w:t>
      </w:r>
    </w:p>
    <w:p w:rsidR="00E9581B" w:rsidRPr="002A73D0" w:rsidRDefault="00E9581B" w:rsidP="00E9581B">
      <w:pPr>
        <w:numPr>
          <w:ilvl w:val="0"/>
          <w:numId w:val="113"/>
        </w:numPr>
        <w:rPr>
          <w:szCs w:val="24"/>
        </w:rPr>
      </w:pPr>
      <w:r w:rsidRPr="002A73D0">
        <w:rPr>
          <w:szCs w:val="24"/>
        </w:rPr>
        <w:t>Dimensiunea orașului: populaţie de la sub 5.000 de oameni la 4 milioane sau mai mult;</w:t>
      </w:r>
    </w:p>
    <w:p w:rsidR="00E9581B" w:rsidRPr="002A73D0" w:rsidRDefault="00E9581B" w:rsidP="00E9581B">
      <w:pPr>
        <w:numPr>
          <w:ilvl w:val="0"/>
          <w:numId w:val="113"/>
        </w:numPr>
        <w:rPr>
          <w:szCs w:val="24"/>
        </w:rPr>
      </w:pPr>
      <w:r w:rsidRPr="002A73D0">
        <w:rPr>
          <w:szCs w:val="24"/>
        </w:rPr>
        <w:t xml:space="preserve">Urban </w:t>
      </w:r>
      <w:r w:rsidRPr="002A73D0">
        <w:rPr>
          <w:i/>
          <w:szCs w:val="24"/>
        </w:rPr>
        <w:t>versus</w:t>
      </w:r>
      <w:r w:rsidRPr="002A73D0">
        <w:rPr>
          <w:szCs w:val="24"/>
        </w:rPr>
        <w:t xml:space="preserve"> rural: ţară, oraş, oraş mare - mai multe resurse, o mai mare independenţă; ţară - dependența mai mare de vecini şi punerea în comun a resurselor;</w:t>
      </w:r>
    </w:p>
    <w:p w:rsidR="00E9581B" w:rsidRPr="002A73D0" w:rsidRDefault="00E9581B" w:rsidP="00E9581B">
      <w:pPr>
        <w:numPr>
          <w:ilvl w:val="0"/>
          <w:numId w:val="113"/>
        </w:numPr>
        <w:rPr>
          <w:szCs w:val="24"/>
        </w:rPr>
      </w:pPr>
      <w:r w:rsidRPr="002A73D0">
        <w:rPr>
          <w:szCs w:val="24"/>
        </w:rPr>
        <w:t xml:space="preserve">Clima: rece, cald, ploioasă, deşert, plaje, munţi. </w:t>
      </w:r>
    </w:p>
    <w:p w:rsidR="00E9581B" w:rsidRPr="00E9581B" w:rsidRDefault="00E9581B" w:rsidP="002D601A">
      <w:pPr>
        <w:pStyle w:val="Heading4"/>
        <w:numPr>
          <w:ilvl w:val="0"/>
          <w:numId w:val="119"/>
        </w:numPr>
        <w:rPr>
          <w:sz w:val="24"/>
          <w:szCs w:val="24"/>
        </w:rPr>
      </w:pPr>
      <w:bookmarkStart w:id="74" w:name="_Toc307841180"/>
      <w:bookmarkStart w:id="75" w:name="_Toc310513093"/>
      <w:r w:rsidRPr="00E9581B">
        <w:rPr>
          <w:sz w:val="24"/>
          <w:szCs w:val="24"/>
        </w:rPr>
        <w:lastRenderedPageBreak/>
        <w:t>Factorii demografici</w:t>
      </w:r>
      <w:bookmarkEnd w:id="74"/>
      <w:bookmarkEnd w:id="75"/>
    </w:p>
    <w:p w:rsidR="00E9581B" w:rsidRPr="002A73D0" w:rsidRDefault="00E9581B" w:rsidP="00E9581B">
      <w:pPr>
        <w:rPr>
          <w:b/>
          <w:szCs w:val="24"/>
        </w:rPr>
      </w:pPr>
      <w:r w:rsidRPr="002A73D0">
        <w:rPr>
          <w:b/>
          <w:szCs w:val="24"/>
        </w:rPr>
        <w:t>Factorii demografici intersectează variabilele de grup și sociale</w:t>
      </w:r>
      <w:r w:rsidRPr="002A73D0">
        <w:rPr>
          <w:szCs w:val="24"/>
        </w:rPr>
        <w:t>:</w:t>
      </w:r>
    </w:p>
    <w:p w:rsidR="00E9581B" w:rsidRPr="002A73D0" w:rsidRDefault="00E9581B" w:rsidP="002D601A">
      <w:pPr>
        <w:pStyle w:val="ListParagraph"/>
        <w:numPr>
          <w:ilvl w:val="0"/>
          <w:numId w:val="124"/>
        </w:numPr>
        <w:rPr>
          <w:szCs w:val="24"/>
        </w:rPr>
      </w:pPr>
      <w:r w:rsidRPr="002A73D0">
        <w:rPr>
          <w:szCs w:val="24"/>
        </w:rPr>
        <w:t>Gen: bărbați, femei;</w:t>
      </w:r>
    </w:p>
    <w:p w:rsidR="00E9581B" w:rsidRPr="002A73D0" w:rsidRDefault="00E9581B" w:rsidP="002D601A">
      <w:pPr>
        <w:pStyle w:val="ListParagraph"/>
        <w:numPr>
          <w:ilvl w:val="0"/>
          <w:numId w:val="124"/>
        </w:numPr>
        <w:rPr>
          <w:szCs w:val="24"/>
        </w:rPr>
      </w:pPr>
      <w:r w:rsidRPr="002A73D0">
        <w:rPr>
          <w:szCs w:val="24"/>
        </w:rPr>
        <w:t>Vârsta: preşcolar, școlar preadolescent (de vârstă 8 - 12), adolescent, vârsta de colegiu, 20, 30, 40, 50, 60, 70-90;</w:t>
      </w:r>
    </w:p>
    <w:p w:rsidR="00E9581B" w:rsidRPr="002A73D0" w:rsidRDefault="00E9581B" w:rsidP="002D601A">
      <w:pPr>
        <w:pStyle w:val="ListParagraph"/>
        <w:numPr>
          <w:ilvl w:val="0"/>
          <w:numId w:val="124"/>
        </w:numPr>
        <w:rPr>
          <w:szCs w:val="24"/>
        </w:rPr>
      </w:pPr>
      <w:r w:rsidRPr="002A73D0">
        <w:rPr>
          <w:szCs w:val="24"/>
        </w:rPr>
        <w:t>Mărimea familiei: 1 persoană, 2, 3, 4, 5 sau mai multe;</w:t>
      </w:r>
    </w:p>
    <w:p w:rsidR="00E9581B" w:rsidRPr="002A73D0" w:rsidRDefault="00E9581B" w:rsidP="002D601A">
      <w:pPr>
        <w:pStyle w:val="ListParagraph"/>
        <w:numPr>
          <w:ilvl w:val="0"/>
          <w:numId w:val="124"/>
        </w:numPr>
        <w:rPr>
          <w:szCs w:val="24"/>
        </w:rPr>
      </w:pPr>
      <w:r w:rsidRPr="002A73D0">
        <w:rPr>
          <w:szCs w:val="24"/>
        </w:rPr>
        <w:t xml:space="preserve">Viaţa de familie: ciclul-tineri, singur, angajat, venituri duble nu copii, singura sursă de venit - nu copii, căsătorit cu copiii (copii, bebeluș, vârstă şcolară elementară, preadolescent, mai mari), recent divorţat, copiii s-au mutat, părinţii singuri, părinţii </w:t>
      </w:r>
      <w:r w:rsidRPr="002A73D0">
        <w:rPr>
          <w:i/>
          <w:szCs w:val="24"/>
        </w:rPr>
        <w:t>extinși</w:t>
      </w:r>
      <w:r w:rsidRPr="002A73D0">
        <w:rPr>
          <w:szCs w:val="24"/>
        </w:rPr>
        <w:t xml:space="preserve"> (bunicii cresc nepoţi), retras (bogaţi sau dependenți medical / săraci). Există, de asemenea, efectul invers pentru copii (copiii adulţi s-au mutat înapoi acasă) etc.; </w:t>
      </w:r>
    </w:p>
    <w:p w:rsidR="00E9581B" w:rsidRPr="002A73D0" w:rsidRDefault="00E9581B" w:rsidP="002D601A">
      <w:pPr>
        <w:pStyle w:val="ListParagraph"/>
        <w:numPr>
          <w:ilvl w:val="0"/>
          <w:numId w:val="124"/>
        </w:numPr>
        <w:rPr>
          <w:szCs w:val="24"/>
        </w:rPr>
      </w:pPr>
      <w:r w:rsidRPr="002A73D0">
        <w:rPr>
          <w:szCs w:val="24"/>
        </w:rPr>
        <w:t xml:space="preserve">Locuri de muncă: şomeri, gospodină, angajat cu normă redusă, angajat cu normă întreagă, student, profesionist, mecanic, agricultor, pensionar; </w:t>
      </w:r>
    </w:p>
    <w:p w:rsidR="00E9581B" w:rsidRPr="002A73D0" w:rsidRDefault="00E9581B" w:rsidP="002D601A">
      <w:pPr>
        <w:pStyle w:val="ListParagraph"/>
        <w:numPr>
          <w:ilvl w:val="0"/>
          <w:numId w:val="124"/>
        </w:numPr>
        <w:rPr>
          <w:szCs w:val="24"/>
        </w:rPr>
      </w:pPr>
      <w:r w:rsidRPr="002A73D0">
        <w:rPr>
          <w:szCs w:val="24"/>
        </w:rPr>
        <w:t xml:space="preserve">Educație:  educație de calitate sau mai puţin, unele licee cu profil specific, absolvent de liceu, unele colegii cu profil specific, absolvent de facultate, absolvent de grade academice; </w:t>
      </w:r>
    </w:p>
    <w:p w:rsidR="00E9581B" w:rsidRPr="002A73D0" w:rsidRDefault="00E9581B" w:rsidP="002D601A">
      <w:pPr>
        <w:pStyle w:val="ListParagraph"/>
        <w:numPr>
          <w:ilvl w:val="0"/>
          <w:numId w:val="124"/>
        </w:numPr>
        <w:rPr>
          <w:szCs w:val="24"/>
        </w:rPr>
      </w:pPr>
      <w:r w:rsidRPr="002A73D0">
        <w:rPr>
          <w:szCs w:val="24"/>
        </w:rPr>
        <w:t xml:space="preserve">Religie; </w:t>
      </w:r>
    </w:p>
    <w:p w:rsidR="00E9581B" w:rsidRPr="002A73D0" w:rsidRDefault="00E9581B" w:rsidP="002D601A">
      <w:pPr>
        <w:pStyle w:val="ListParagraph"/>
        <w:numPr>
          <w:ilvl w:val="0"/>
          <w:numId w:val="124"/>
        </w:numPr>
        <w:rPr>
          <w:szCs w:val="24"/>
        </w:rPr>
      </w:pPr>
      <w:r w:rsidRPr="002A73D0">
        <w:rPr>
          <w:szCs w:val="24"/>
        </w:rPr>
        <w:t xml:space="preserve">Rase; </w:t>
      </w:r>
    </w:p>
    <w:p w:rsidR="00E9581B" w:rsidRPr="002A73D0" w:rsidRDefault="00E9581B" w:rsidP="002D601A">
      <w:pPr>
        <w:pStyle w:val="ListParagraph"/>
        <w:numPr>
          <w:ilvl w:val="0"/>
          <w:numId w:val="124"/>
        </w:numPr>
        <w:rPr>
          <w:szCs w:val="24"/>
        </w:rPr>
      </w:pPr>
      <w:r w:rsidRPr="002A73D0">
        <w:rPr>
          <w:szCs w:val="24"/>
        </w:rPr>
        <w:t xml:space="preserve">Cultura / naţionalitatea.; </w:t>
      </w:r>
    </w:p>
    <w:p w:rsidR="00E9581B" w:rsidRPr="002A73D0" w:rsidRDefault="00E9581B" w:rsidP="002D601A">
      <w:pPr>
        <w:pStyle w:val="ListParagraph"/>
        <w:numPr>
          <w:ilvl w:val="0"/>
          <w:numId w:val="124"/>
        </w:numPr>
        <w:rPr>
          <w:szCs w:val="24"/>
        </w:rPr>
      </w:pPr>
      <w:r w:rsidRPr="002A73D0">
        <w:rPr>
          <w:szCs w:val="24"/>
        </w:rPr>
        <w:t xml:space="preserve">Generație:  de exemplu, generația 80, generația matură, generația adolescenților etc.. </w:t>
      </w:r>
    </w:p>
    <w:p w:rsidR="00E9581B" w:rsidRPr="00E9581B" w:rsidRDefault="00E9581B" w:rsidP="002D601A">
      <w:pPr>
        <w:pStyle w:val="Heading4"/>
        <w:numPr>
          <w:ilvl w:val="0"/>
          <w:numId w:val="119"/>
        </w:numPr>
        <w:rPr>
          <w:sz w:val="24"/>
          <w:szCs w:val="24"/>
        </w:rPr>
      </w:pPr>
      <w:bookmarkStart w:id="76" w:name="_Toc307841181"/>
      <w:bookmarkStart w:id="77" w:name="_Toc310513094"/>
      <w:r w:rsidRPr="00E9581B">
        <w:rPr>
          <w:sz w:val="24"/>
          <w:szCs w:val="24"/>
        </w:rPr>
        <w:t>Factorii psihografici</w:t>
      </w:r>
      <w:bookmarkEnd w:id="76"/>
      <w:bookmarkEnd w:id="77"/>
    </w:p>
    <w:p w:rsidR="00E9581B" w:rsidRPr="002A73D0" w:rsidRDefault="00E9581B" w:rsidP="00E9581B">
      <w:pPr>
        <w:rPr>
          <w:szCs w:val="24"/>
        </w:rPr>
      </w:pPr>
      <w:r w:rsidRPr="002A73D0">
        <w:rPr>
          <w:szCs w:val="24"/>
        </w:rPr>
        <w:t xml:space="preserve">Un alt mod de a segmenta publicul este de a realiza această acțiune bazată pe valorile şi pe stilurile de viaţă. </w:t>
      </w:r>
    </w:p>
    <w:p w:rsidR="00E9581B" w:rsidRPr="002A73D0" w:rsidRDefault="00E9581B" w:rsidP="002D601A">
      <w:pPr>
        <w:pStyle w:val="ListParagraph"/>
        <w:numPr>
          <w:ilvl w:val="0"/>
          <w:numId w:val="125"/>
        </w:numPr>
        <w:rPr>
          <w:szCs w:val="24"/>
        </w:rPr>
      </w:pPr>
      <w:r w:rsidRPr="002A73D0">
        <w:rPr>
          <w:b/>
          <w:szCs w:val="24"/>
        </w:rPr>
        <w:t>Stil de viaţă</w:t>
      </w:r>
      <w:r w:rsidRPr="002A73D0">
        <w:rPr>
          <w:szCs w:val="24"/>
        </w:rPr>
        <w:t>: interese, hobby-uri, activități, interese, opinii, valori, preferinţe de mass media;</w:t>
      </w:r>
    </w:p>
    <w:p w:rsidR="00E9581B" w:rsidRPr="002A73D0" w:rsidRDefault="00E9581B" w:rsidP="002D601A">
      <w:pPr>
        <w:pStyle w:val="ListParagraph"/>
        <w:numPr>
          <w:ilvl w:val="0"/>
          <w:numId w:val="125"/>
        </w:numPr>
        <w:rPr>
          <w:szCs w:val="24"/>
        </w:rPr>
      </w:pPr>
      <w:r w:rsidRPr="002A73D0">
        <w:rPr>
          <w:b/>
          <w:szCs w:val="24"/>
        </w:rPr>
        <w:t>Trăsături de personalitate</w:t>
      </w:r>
      <w:r w:rsidRPr="002A73D0">
        <w:rPr>
          <w:szCs w:val="24"/>
        </w:rPr>
        <w:t>: sinceritate, emoţie, competenţă, sofisticare, robusteţe;</w:t>
      </w:r>
    </w:p>
    <w:p w:rsidR="00E9581B" w:rsidRPr="002A73D0" w:rsidRDefault="00E9581B" w:rsidP="002D601A">
      <w:pPr>
        <w:pStyle w:val="ListParagraph"/>
        <w:numPr>
          <w:ilvl w:val="0"/>
          <w:numId w:val="125"/>
        </w:numPr>
        <w:rPr>
          <w:szCs w:val="24"/>
        </w:rPr>
      </w:pPr>
      <w:r w:rsidRPr="002A73D0">
        <w:rPr>
          <w:b/>
          <w:szCs w:val="24"/>
        </w:rPr>
        <w:t>Clasa socială</w:t>
      </w:r>
      <w:r w:rsidRPr="002A73D0">
        <w:rPr>
          <w:szCs w:val="24"/>
        </w:rPr>
        <w:t xml:space="preserve">: de jos, de mijloc scăzută, de mijloc, de mijloc de sus, de sus, de supra-sus, clasa muncitoare, </w:t>
      </w:r>
      <w:r w:rsidRPr="002A73D0">
        <w:rPr>
          <w:i/>
          <w:szCs w:val="24"/>
        </w:rPr>
        <w:t>gulerealbastre</w:t>
      </w:r>
      <w:r w:rsidRPr="002A73D0">
        <w:rPr>
          <w:szCs w:val="24"/>
        </w:rPr>
        <w:t xml:space="preserve">. </w:t>
      </w:r>
    </w:p>
    <w:p w:rsidR="00E9581B" w:rsidRPr="00E9581B" w:rsidRDefault="00E9581B" w:rsidP="002D601A">
      <w:pPr>
        <w:pStyle w:val="Heading4"/>
        <w:numPr>
          <w:ilvl w:val="0"/>
          <w:numId w:val="119"/>
        </w:numPr>
        <w:rPr>
          <w:sz w:val="24"/>
          <w:szCs w:val="24"/>
        </w:rPr>
      </w:pPr>
      <w:bookmarkStart w:id="78" w:name="_Toc307841182"/>
      <w:bookmarkStart w:id="79" w:name="_Toc310513095"/>
      <w:r w:rsidRPr="00E9581B">
        <w:rPr>
          <w:sz w:val="24"/>
          <w:szCs w:val="24"/>
        </w:rPr>
        <w:t>Factori psihologici</w:t>
      </w:r>
      <w:bookmarkEnd w:id="78"/>
      <w:bookmarkEnd w:id="79"/>
    </w:p>
    <w:p w:rsidR="00E9581B" w:rsidRPr="002A73D0" w:rsidRDefault="00E9581B" w:rsidP="00E9581B">
      <w:pPr>
        <w:rPr>
          <w:szCs w:val="24"/>
        </w:rPr>
      </w:pPr>
      <w:r w:rsidRPr="002A73D0">
        <w:rPr>
          <w:szCs w:val="24"/>
        </w:rPr>
        <w:t xml:space="preserve">Comportamentul consumatorilor este, în mare măsură, un comportament învățat. Cele mai multe atitudini, valori, gusturi, comportamente, preferinţe, sensuri simbolice și sentimente sunt dobândite prin învăţare. Premisele psihologice se găsesc în aria învățării: memoria, decodarea mesajului, receptarea, mediul, emoția și percepția, stilul de viață și atitudinea.  </w:t>
      </w:r>
    </w:p>
    <w:p w:rsidR="00E9581B" w:rsidRPr="002A73D0" w:rsidRDefault="00E9581B" w:rsidP="00E9581B">
      <w:pPr>
        <w:rPr>
          <w:szCs w:val="24"/>
        </w:rPr>
      </w:pPr>
      <w:r w:rsidRPr="002A73D0">
        <w:rPr>
          <w:b/>
          <w:szCs w:val="24"/>
        </w:rPr>
        <w:lastRenderedPageBreak/>
        <w:t>Procesul de învăţare</w:t>
      </w:r>
      <w:r w:rsidRPr="002A73D0">
        <w:rPr>
          <w:szCs w:val="24"/>
        </w:rPr>
        <w:t>este structurat pe trei etape din punctul de vedere al clientului: expunerea, atenția și înțelegerea.</w:t>
      </w:r>
    </w:p>
    <w:p w:rsidR="00E9581B" w:rsidRPr="002A73D0" w:rsidRDefault="00E9581B" w:rsidP="002D601A">
      <w:pPr>
        <w:pStyle w:val="ListParagraph"/>
        <w:numPr>
          <w:ilvl w:val="0"/>
          <w:numId w:val="126"/>
        </w:numPr>
        <w:rPr>
          <w:szCs w:val="24"/>
        </w:rPr>
      </w:pPr>
      <w:r w:rsidRPr="002A73D0">
        <w:rPr>
          <w:b/>
          <w:szCs w:val="24"/>
        </w:rPr>
        <w:t>Expunerea</w:t>
      </w:r>
      <w:r w:rsidRPr="002A73D0">
        <w:rPr>
          <w:i/>
          <w:szCs w:val="24"/>
        </w:rPr>
        <w:t>:</w:t>
      </w:r>
      <w:r w:rsidRPr="002A73D0">
        <w:rPr>
          <w:szCs w:val="24"/>
        </w:rPr>
        <w:t xml:space="preserve"> clientul devine conştient de produs, de serviciu sau de publicitate prin intermediul a cel puţin unul dintre cele cinci simţuri (văz, miros, gust, simţ tactil, auz);</w:t>
      </w:r>
    </w:p>
    <w:p w:rsidR="00E9581B" w:rsidRPr="002A73D0" w:rsidRDefault="00E9581B" w:rsidP="002D601A">
      <w:pPr>
        <w:pStyle w:val="ListParagraph"/>
        <w:numPr>
          <w:ilvl w:val="0"/>
          <w:numId w:val="126"/>
        </w:numPr>
        <w:rPr>
          <w:szCs w:val="24"/>
        </w:rPr>
      </w:pPr>
      <w:r w:rsidRPr="002A73D0">
        <w:rPr>
          <w:b/>
          <w:szCs w:val="24"/>
        </w:rPr>
        <w:t>Atenția</w:t>
      </w:r>
      <w:r w:rsidRPr="002A73D0">
        <w:rPr>
          <w:i/>
          <w:szCs w:val="24"/>
        </w:rPr>
        <w:t>:</w:t>
      </w:r>
      <w:r w:rsidRPr="002A73D0">
        <w:rPr>
          <w:szCs w:val="24"/>
        </w:rPr>
        <w:t xml:space="preserve"> clientul procesează stimularea;</w:t>
      </w:r>
    </w:p>
    <w:p w:rsidR="00E9581B" w:rsidRPr="002A73D0" w:rsidRDefault="00E9581B" w:rsidP="002D601A">
      <w:pPr>
        <w:pStyle w:val="ListParagraph"/>
        <w:numPr>
          <w:ilvl w:val="0"/>
          <w:numId w:val="126"/>
        </w:numPr>
        <w:rPr>
          <w:szCs w:val="24"/>
        </w:rPr>
      </w:pPr>
      <w:r w:rsidRPr="002A73D0">
        <w:rPr>
          <w:b/>
          <w:szCs w:val="24"/>
        </w:rPr>
        <w:t>Înţelegerea</w:t>
      </w:r>
      <w:r w:rsidRPr="002A73D0">
        <w:rPr>
          <w:i/>
          <w:szCs w:val="24"/>
        </w:rPr>
        <w:t>:</w:t>
      </w:r>
      <w:r w:rsidRPr="002A73D0">
        <w:rPr>
          <w:szCs w:val="24"/>
        </w:rPr>
        <w:t xml:space="preserve"> clientul interpretează informațiile și acționează prin cumpărarea de produse sau de servicii, prin respingerea informaţiilor, caută mai multe informaţii sau își aduce aminte de produs pentru informaţiile viitoare. </w:t>
      </w:r>
    </w:p>
    <w:p w:rsidR="00E9581B" w:rsidRDefault="00E9581B" w:rsidP="00E9581B">
      <w:pPr>
        <w:rPr>
          <w:b/>
          <w:szCs w:val="24"/>
        </w:rPr>
      </w:pPr>
      <w:r w:rsidRPr="002A73D0">
        <w:rPr>
          <w:szCs w:val="24"/>
        </w:rPr>
        <w:t>Mesajele de marketing pot fi eficiente numai în cazul în care consumatorul înţelege corect mesajele şi își aduce aminte de acestea atunci când este necesar. Memoria se referă la capacitatea unui consumator de a înţelege mesaje de marketing cărora le atribuie valoare şi semnificaţie. Valoarea şi sensul sunt întotdeauna împreună. Valoarea şi înţelesul atribuit sunt, în mare măsură, determinați de factori interni (gânduri, sentimente, emoții, atitudine, percepţie, motivaţie, personalitate, stil de viaţă), care sunt diferite pentru fiecare consumator.</w:t>
      </w:r>
      <w:r w:rsidRPr="002A73D0">
        <w:rPr>
          <w:b/>
          <w:szCs w:val="24"/>
        </w:rPr>
        <w:tab/>
      </w:r>
    </w:p>
    <w:p w:rsidR="00E9581B" w:rsidRDefault="00E9581B" w:rsidP="00E9581B">
      <w:pPr>
        <w:rPr>
          <w:b/>
          <w:szCs w:val="24"/>
        </w:rPr>
      </w:pPr>
    </w:p>
    <w:p w:rsidR="00E9581B" w:rsidRDefault="00E9581B" w:rsidP="00E9581B">
      <w:pPr>
        <w:rPr>
          <w:b/>
          <w:szCs w:val="24"/>
        </w:rPr>
      </w:pPr>
    </w:p>
    <w:p w:rsidR="00E9581B" w:rsidRPr="002A73D0" w:rsidRDefault="00E9581B" w:rsidP="00E9581B">
      <w:pPr>
        <w:rPr>
          <w:b/>
          <w:szCs w:val="24"/>
        </w:rPr>
      </w:pPr>
    </w:p>
    <w:p w:rsidR="00E9581B" w:rsidRPr="002A73D0" w:rsidRDefault="00E9581B" w:rsidP="00E9581B">
      <w:pPr>
        <w:rPr>
          <w:b/>
          <w:szCs w:val="24"/>
        </w:rPr>
      </w:pPr>
      <w:r w:rsidRPr="002A73D0">
        <w:rPr>
          <w:b/>
          <w:noProof/>
          <w:szCs w:val="24"/>
          <w:lang w:val="en-US" w:eastAsia="en-US"/>
        </w:rPr>
        <w:drawing>
          <wp:anchor distT="0" distB="0" distL="114300" distR="114300" simplePos="0" relativeHeight="251719680" behindDoc="1" locked="0" layoutInCell="1" allowOverlap="1" wp14:anchorId="7DDDC264" wp14:editId="3F777854">
            <wp:simplePos x="0" y="0"/>
            <wp:positionH relativeFrom="column">
              <wp:posOffset>145415</wp:posOffset>
            </wp:positionH>
            <wp:positionV relativeFrom="paragraph">
              <wp:posOffset>149860</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4" name="Picture 4"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p>
    <w:p w:rsidR="00E9581B" w:rsidRPr="002A73D0" w:rsidRDefault="00E9581B" w:rsidP="00E9581B">
      <w:pPr>
        <w:ind w:firstLine="0"/>
        <w:rPr>
          <w:b/>
          <w:szCs w:val="24"/>
        </w:rPr>
      </w:pPr>
      <w:r w:rsidRPr="002A73D0">
        <w:rPr>
          <w:b/>
          <w:szCs w:val="24"/>
        </w:rPr>
        <w:t>Aplicații</w:t>
      </w:r>
    </w:p>
    <w:p w:rsidR="00E9581B" w:rsidRPr="002A73D0" w:rsidRDefault="00E9581B" w:rsidP="00E9581B">
      <w:pPr>
        <w:ind w:firstLine="0"/>
        <w:rPr>
          <w:b/>
          <w:szCs w:val="24"/>
        </w:rPr>
      </w:pPr>
      <w:r w:rsidRPr="002A73D0">
        <w:rPr>
          <w:b/>
          <w:szCs w:val="24"/>
        </w:rPr>
        <w:t>Realizați o schiță de marketing, în funcție de factorii de marketing:</w:t>
      </w:r>
    </w:p>
    <w:p w:rsidR="00E9581B" w:rsidRPr="002A73D0" w:rsidRDefault="00E9581B" w:rsidP="00E9581B">
      <w:pPr>
        <w:rPr>
          <w:b/>
          <w:szCs w:val="24"/>
        </w:rPr>
      </w:pP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9288"/>
      </w:tblGrid>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Decizie: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Segmentare:</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Geografici: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Demografici cu variabile de grup și sociale: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Psihografici: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Psihologici: </w:t>
            </w:r>
          </w:p>
        </w:tc>
      </w:tr>
    </w:tbl>
    <w:p w:rsidR="00E9581B" w:rsidRPr="002A73D0" w:rsidRDefault="00E9581B" w:rsidP="00E9581B">
      <w:pPr>
        <w:rPr>
          <w:b/>
          <w:szCs w:val="24"/>
        </w:rPr>
      </w:pPr>
    </w:p>
    <w:p w:rsidR="00E9581B" w:rsidRPr="002A73D0" w:rsidRDefault="00E9581B" w:rsidP="00E9581B">
      <w:pPr>
        <w:shd w:val="clear" w:color="auto" w:fill="D5E8EA" w:themeFill="accent2" w:themeFillTint="33"/>
        <w:rPr>
          <w:b/>
          <w:szCs w:val="24"/>
        </w:rPr>
      </w:pPr>
      <w:r w:rsidRPr="002A73D0">
        <w:rPr>
          <w:b/>
          <w:szCs w:val="24"/>
        </w:rPr>
        <w:t>Trei elemente legate de consum influenţează capacitatea de a înţelege mesajele: caracteristici ale mediului, caracteristici ale mesajului, caracteristici ale receptorului.</w:t>
      </w:r>
    </w:p>
    <w:p w:rsidR="00E9581B" w:rsidRPr="002A73D0" w:rsidRDefault="00E9581B" w:rsidP="002D601A">
      <w:pPr>
        <w:pStyle w:val="Heading4"/>
        <w:numPr>
          <w:ilvl w:val="0"/>
          <w:numId w:val="119"/>
        </w:numPr>
        <w:rPr>
          <w:sz w:val="24"/>
          <w:szCs w:val="24"/>
        </w:rPr>
      </w:pPr>
      <w:bookmarkStart w:id="80" w:name="_Toc307841183"/>
      <w:bookmarkStart w:id="81" w:name="_Toc310513096"/>
      <w:r w:rsidRPr="002A73D0">
        <w:rPr>
          <w:sz w:val="24"/>
          <w:szCs w:val="24"/>
        </w:rPr>
        <w:t>Caracteristici ale mediului</w:t>
      </w:r>
      <w:bookmarkEnd w:id="80"/>
      <w:bookmarkEnd w:id="81"/>
    </w:p>
    <w:p w:rsidR="00E9581B" w:rsidRPr="002A73D0" w:rsidRDefault="00E9581B" w:rsidP="002D601A">
      <w:pPr>
        <w:pStyle w:val="ListParagraph"/>
        <w:numPr>
          <w:ilvl w:val="0"/>
          <w:numId w:val="127"/>
        </w:numPr>
        <w:rPr>
          <w:szCs w:val="24"/>
        </w:rPr>
      </w:pPr>
      <w:r w:rsidRPr="002A73D0">
        <w:rPr>
          <w:b/>
          <w:szCs w:val="24"/>
        </w:rPr>
        <w:t>Intensitatea de informaţii</w:t>
      </w:r>
    </w:p>
    <w:p w:rsidR="00E9581B" w:rsidRPr="002A73D0" w:rsidRDefault="00E9581B" w:rsidP="00E9581B">
      <w:pPr>
        <w:rPr>
          <w:szCs w:val="24"/>
        </w:rPr>
      </w:pPr>
      <w:r w:rsidRPr="002A73D0">
        <w:rPr>
          <w:szCs w:val="24"/>
        </w:rPr>
        <w:lastRenderedPageBreak/>
        <w:t xml:space="preserve">De exemplu, plasarea de produse utilizate în filmul actual sau în show-ul de televiziune, personaje din spectacol care utilizează produse marcă  - acestea sunt o parte din publicitate; utilizarea de noi mişcări sociale de marketing, cum ar fi </w:t>
      </w:r>
      <w:r w:rsidRPr="002A73D0">
        <w:rPr>
          <w:i/>
          <w:szCs w:val="24"/>
        </w:rPr>
        <w:t>Face-book</w:t>
      </w:r>
      <w:r w:rsidRPr="002A73D0">
        <w:rPr>
          <w:szCs w:val="24"/>
        </w:rPr>
        <w:t>; în cazul în care un consumator este supraîncărcat de stimuli într-un mediu, acesta are tendința să evite anunţurile;</w:t>
      </w:r>
    </w:p>
    <w:p w:rsidR="00E9581B" w:rsidRPr="002A73D0" w:rsidRDefault="00E9581B" w:rsidP="002D601A">
      <w:pPr>
        <w:pStyle w:val="ListParagraph"/>
        <w:numPr>
          <w:ilvl w:val="0"/>
          <w:numId w:val="127"/>
        </w:numPr>
        <w:rPr>
          <w:szCs w:val="24"/>
        </w:rPr>
      </w:pPr>
      <w:r w:rsidRPr="002A73D0">
        <w:rPr>
          <w:b/>
          <w:szCs w:val="24"/>
        </w:rPr>
        <w:t>Încadrarea</w:t>
      </w:r>
      <w:r w:rsidRPr="002A73D0">
        <w:rPr>
          <w:szCs w:val="24"/>
        </w:rPr>
        <w:t>: mesajele pot fi încadrate să pară pozitive sau negative şi acest lucru afectează modul în care clienţii le atribuie valoare</w:t>
      </w:r>
      <w:r w:rsidRPr="002A73D0">
        <w:rPr>
          <w:i/>
          <w:szCs w:val="24"/>
        </w:rPr>
        <w:t>;</w:t>
      </w:r>
    </w:p>
    <w:p w:rsidR="00E9581B" w:rsidRPr="002A73D0" w:rsidRDefault="00E9581B" w:rsidP="002D601A">
      <w:pPr>
        <w:pStyle w:val="ListParagraph"/>
        <w:numPr>
          <w:ilvl w:val="0"/>
          <w:numId w:val="127"/>
        </w:numPr>
        <w:rPr>
          <w:szCs w:val="24"/>
        </w:rPr>
      </w:pPr>
      <w:r w:rsidRPr="002A73D0">
        <w:rPr>
          <w:b/>
          <w:szCs w:val="24"/>
        </w:rPr>
        <w:t>Durata</w:t>
      </w:r>
      <w:r w:rsidRPr="002A73D0">
        <w:rPr>
          <w:szCs w:val="24"/>
        </w:rPr>
        <w:t xml:space="preserve">: intervalul de timp în care clientul are de vizualizat un mesaj pe timpul zilei, precum şi tipul de suport folosit. </w:t>
      </w:r>
    </w:p>
    <w:p w:rsidR="00E9581B" w:rsidRPr="002A73D0" w:rsidRDefault="00E9581B" w:rsidP="002D601A">
      <w:pPr>
        <w:pStyle w:val="Heading4"/>
        <w:numPr>
          <w:ilvl w:val="0"/>
          <w:numId w:val="119"/>
        </w:numPr>
        <w:rPr>
          <w:sz w:val="24"/>
          <w:szCs w:val="24"/>
        </w:rPr>
      </w:pPr>
      <w:bookmarkStart w:id="82" w:name="_Toc307841184"/>
      <w:bookmarkStart w:id="83" w:name="_Toc310513097"/>
      <w:r w:rsidRPr="002A73D0">
        <w:rPr>
          <w:sz w:val="24"/>
          <w:szCs w:val="24"/>
        </w:rPr>
        <w:t>Caracteristici ale mesajului</w:t>
      </w:r>
      <w:bookmarkEnd w:id="82"/>
      <w:bookmarkEnd w:id="83"/>
    </w:p>
    <w:p w:rsidR="00E9581B" w:rsidRPr="002A73D0" w:rsidRDefault="00E9581B" w:rsidP="00E9581B">
      <w:pPr>
        <w:rPr>
          <w:szCs w:val="24"/>
        </w:rPr>
      </w:pPr>
      <w:r w:rsidRPr="002A73D0">
        <w:rPr>
          <w:szCs w:val="24"/>
        </w:rPr>
        <w:t>Aici, venim cu o observație utilă pentru marketing, și anume, toată lumea are două stiluri de viaţă: unul este  în prezent şi altul exprimă dorința de a fi care este, de obicei, mai bună decât cea actuală. Aproape toate deciziile sunt influenţate de stilurile de viață actuale şi dorite ale cumpărătorului.</w:t>
      </w:r>
    </w:p>
    <w:p w:rsidR="00E9581B" w:rsidRPr="002A73D0" w:rsidRDefault="00E9581B" w:rsidP="002D601A">
      <w:pPr>
        <w:pStyle w:val="ListParagraph"/>
        <w:numPr>
          <w:ilvl w:val="0"/>
          <w:numId w:val="128"/>
        </w:numPr>
        <w:rPr>
          <w:szCs w:val="24"/>
        </w:rPr>
      </w:pPr>
      <w:r w:rsidRPr="002A73D0">
        <w:rPr>
          <w:b/>
          <w:szCs w:val="24"/>
        </w:rPr>
        <w:t>Imagistica</w:t>
      </w:r>
      <w:r w:rsidRPr="002A73D0">
        <w:rPr>
          <w:szCs w:val="24"/>
        </w:rPr>
        <w:t>: numele de marcă, cuvintele şi sloganul creează o imagine în mintea consumatorului, iar acesta evocă idei, sentimente şi obiecte şi o recuperare directă din experienţele din trecut (de exemplu, gustul din copilărie a prăjiturii făcute de bunica);</w:t>
      </w:r>
    </w:p>
    <w:p w:rsidR="00E9581B" w:rsidRPr="002A73D0" w:rsidRDefault="00E9581B" w:rsidP="002D601A">
      <w:pPr>
        <w:pStyle w:val="ListParagraph"/>
        <w:numPr>
          <w:ilvl w:val="0"/>
          <w:numId w:val="128"/>
        </w:numPr>
        <w:rPr>
          <w:szCs w:val="24"/>
        </w:rPr>
      </w:pPr>
      <w:r w:rsidRPr="002A73D0">
        <w:rPr>
          <w:b/>
          <w:szCs w:val="24"/>
        </w:rPr>
        <w:t>Culoarea</w:t>
      </w:r>
      <w:r w:rsidRPr="002A73D0">
        <w:rPr>
          <w:szCs w:val="24"/>
        </w:rPr>
        <w:t>: culorile au un impact puternic asupra mesajelor de marketing şi culoarea afectează consumatorii într-un mod subiectiv. Sensul şi valoarea atribuită culorilor se modifică cu fiecare cultură, iar profesioniștii de marketing trebuie să fie conştienţi de modul cum o culoare este interpretată de diferite grupuri;</w:t>
      </w:r>
    </w:p>
    <w:p w:rsidR="00E9581B" w:rsidRPr="002A73D0" w:rsidRDefault="00E9581B" w:rsidP="002D601A">
      <w:pPr>
        <w:pStyle w:val="ListParagraph"/>
        <w:numPr>
          <w:ilvl w:val="0"/>
          <w:numId w:val="128"/>
        </w:numPr>
        <w:rPr>
          <w:szCs w:val="24"/>
        </w:rPr>
      </w:pPr>
      <w:r w:rsidRPr="002A73D0">
        <w:rPr>
          <w:b/>
          <w:szCs w:val="24"/>
        </w:rPr>
        <w:t>Modul în care cuvintele</w:t>
      </w:r>
      <w:r w:rsidRPr="002A73D0">
        <w:rPr>
          <w:szCs w:val="24"/>
        </w:rPr>
        <w:t xml:space="preserve"> sunt modelate sporește, de asemenea, mesajul de marketing şi contribuie la valoarea şi la semnificaţia acestuia;</w:t>
      </w:r>
    </w:p>
    <w:p w:rsidR="00E9581B" w:rsidRPr="002A73D0" w:rsidRDefault="00E9581B" w:rsidP="002D601A">
      <w:pPr>
        <w:pStyle w:val="ListParagraph"/>
        <w:numPr>
          <w:ilvl w:val="0"/>
          <w:numId w:val="128"/>
        </w:numPr>
        <w:rPr>
          <w:szCs w:val="24"/>
        </w:rPr>
      </w:pPr>
      <w:r w:rsidRPr="002A73D0">
        <w:rPr>
          <w:b/>
          <w:szCs w:val="24"/>
        </w:rPr>
        <w:t>Simplitatea mesajului</w:t>
      </w:r>
      <w:r w:rsidRPr="002A73D0">
        <w:rPr>
          <w:szCs w:val="24"/>
        </w:rPr>
        <w:t xml:space="preserve">: un mesaj simplu sub incidența efectului este, în general, mai uşor de înţeles, de exemplu, folosirea sintagmei </w:t>
      </w:r>
      <w:r w:rsidRPr="002A73D0">
        <w:rPr>
          <w:i/>
          <w:szCs w:val="24"/>
        </w:rPr>
        <w:t>un mediu sănătos</w:t>
      </w:r>
      <w:r w:rsidRPr="002A73D0">
        <w:rPr>
          <w:szCs w:val="24"/>
        </w:rPr>
        <w:t>;</w:t>
      </w:r>
    </w:p>
    <w:p w:rsidR="00E9581B" w:rsidRPr="002A73D0" w:rsidRDefault="00E9581B" w:rsidP="002D601A">
      <w:pPr>
        <w:pStyle w:val="ListParagraph"/>
        <w:numPr>
          <w:ilvl w:val="0"/>
          <w:numId w:val="128"/>
        </w:numPr>
        <w:rPr>
          <w:szCs w:val="24"/>
        </w:rPr>
      </w:pPr>
      <w:r w:rsidRPr="002A73D0">
        <w:rPr>
          <w:b/>
          <w:szCs w:val="24"/>
        </w:rPr>
        <w:t>Consistenţa mesajului</w:t>
      </w:r>
      <w:r w:rsidRPr="002A73D0">
        <w:rPr>
          <w:szCs w:val="24"/>
        </w:rPr>
        <w:t xml:space="preserve">: un mesaj este alcătuit din informaţii dense combinate cu referire la stil, culoare, text, fotografii, muzică etc.; uneori, poate fi un avantaj mesajul incoerent - unii consumatori își amintesc mai mult de anunţuri dacă unele elemente nu au sens; </w:t>
      </w:r>
    </w:p>
    <w:p w:rsidR="00E9581B" w:rsidRPr="002A73D0" w:rsidRDefault="00E9581B" w:rsidP="002D601A">
      <w:pPr>
        <w:pStyle w:val="ListParagraph"/>
        <w:numPr>
          <w:ilvl w:val="0"/>
          <w:numId w:val="128"/>
        </w:numPr>
        <w:rPr>
          <w:szCs w:val="24"/>
        </w:rPr>
      </w:pPr>
      <w:r w:rsidRPr="002A73D0">
        <w:rPr>
          <w:b/>
          <w:szCs w:val="24"/>
        </w:rPr>
        <w:t>Sursa de mesaj</w:t>
      </w:r>
      <w:r w:rsidRPr="002A73D0">
        <w:rPr>
          <w:szCs w:val="24"/>
        </w:rPr>
        <w:t>: consumatorii își amintesc şi achiziţionează produse probate de surse credibile, caractere animate sau de celebrităţi.</w:t>
      </w:r>
    </w:p>
    <w:p w:rsidR="00E9581B" w:rsidRPr="002A73D0" w:rsidRDefault="00E9581B" w:rsidP="002D601A">
      <w:pPr>
        <w:pStyle w:val="Heading4"/>
        <w:numPr>
          <w:ilvl w:val="0"/>
          <w:numId w:val="119"/>
        </w:numPr>
        <w:rPr>
          <w:sz w:val="24"/>
          <w:szCs w:val="24"/>
        </w:rPr>
      </w:pPr>
      <w:bookmarkStart w:id="84" w:name="_Toc307841185"/>
      <w:bookmarkStart w:id="85" w:name="_Toc310513098"/>
      <w:r w:rsidRPr="002A73D0">
        <w:rPr>
          <w:sz w:val="24"/>
          <w:szCs w:val="24"/>
        </w:rPr>
        <w:t>Caracteristici ale receptorului</w:t>
      </w:r>
      <w:bookmarkEnd w:id="84"/>
      <w:bookmarkEnd w:id="85"/>
    </w:p>
    <w:p w:rsidR="00E9581B" w:rsidRPr="002A73D0" w:rsidRDefault="00E9581B" w:rsidP="002D601A">
      <w:pPr>
        <w:pStyle w:val="ListParagraph"/>
        <w:numPr>
          <w:ilvl w:val="0"/>
          <w:numId w:val="129"/>
        </w:numPr>
        <w:rPr>
          <w:szCs w:val="24"/>
        </w:rPr>
      </w:pPr>
      <w:r w:rsidRPr="002A73D0">
        <w:rPr>
          <w:b/>
          <w:szCs w:val="24"/>
        </w:rPr>
        <w:t>Inteligența</w:t>
      </w:r>
      <w:r w:rsidRPr="002A73D0">
        <w:rPr>
          <w:szCs w:val="24"/>
        </w:rPr>
        <w:t>: mesaje alcătuite din cuvinte / sintagme simple la un nivel ușor de înțeles;</w:t>
      </w:r>
    </w:p>
    <w:p w:rsidR="00E9581B" w:rsidRPr="002A73D0" w:rsidRDefault="00E9581B" w:rsidP="002D601A">
      <w:pPr>
        <w:pStyle w:val="ListParagraph"/>
        <w:numPr>
          <w:ilvl w:val="0"/>
          <w:numId w:val="129"/>
        </w:numPr>
        <w:rPr>
          <w:szCs w:val="24"/>
        </w:rPr>
      </w:pPr>
      <w:r w:rsidRPr="002A73D0">
        <w:rPr>
          <w:b/>
          <w:szCs w:val="24"/>
        </w:rPr>
        <w:lastRenderedPageBreak/>
        <w:t>Implicarea</w:t>
      </w:r>
      <w:r w:rsidRPr="002A73D0">
        <w:rPr>
          <w:szCs w:val="24"/>
        </w:rPr>
        <w:t>: caracter interactiv;</w:t>
      </w:r>
    </w:p>
    <w:p w:rsidR="00E9581B" w:rsidRPr="002A73D0" w:rsidRDefault="00E9581B" w:rsidP="002D601A">
      <w:pPr>
        <w:pStyle w:val="ListParagraph"/>
        <w:numPr>
          <w:ilvl w:val="0"/>
          <w:numId w:val="129"/>
        </w:numPr>
        <w:rPr>
          <w:b/>
          <w:szCs w:val="24"/>
        </w:rPr>
      </w:pPr>
      <w:r w:rsidRPr="002A73D0">
        <w:rPr>
          <w:b/>
          <w:szCs w:val="24"/>
        </w:rPr>
        <w:t>Familiaritatea</w:t>
      </w:r>
      <w:r w:rsidRPr="002A73D0">
        <w:rPr>
          <w:szCs w:val="24"/>
        </w:rPr>
        <w:t xml:space="preserve">: vânzările pot fi reorganizate prin schimbarea codului familiar de culoare, de sunet etc.; </w:t>
      </w:r>
    </w:p>
    <w:p w:rsidR="00E9581B" w:rsidRPr="002A73D0" w:rsidRDefault="00E9581B" w:rsidP="002D601A">
      <w:pPr>
        <w:pStyle w:val="ListParagraph"/>
        <w:numPr>
          <w:ilvl w:val="0"/>
          <w:numId w:val="129"/>
        </w:numPr>
        <w:rPr>
          <w:szCs w:val="24"/>
        </w:rPr>
      </w:pPr>
      <w:r w:rsidRPr="002A73D0">
        <w:rPr>
          <w:b/>
          <w:szCs w:val="24"/>
        </w:rPr>
        <w:t>Expectația</w:t>
      </w:r>
      <w:r w:rsidRPr="002A73D0">
        <w:rPr>
          <w:szCs w:val="24"/>
        </w:rPr>
        <w:t>: clientul are aşteptări de la produs sau de la un serviciu - atunci ei vor cumpăra;</w:t>
      </w:r>
    </w:p>
    <w:p w:rsidR="00E9581B" w:rsidRPr="002A73D0" w:rsidRDefault="00E9581B" w:rsidP="002D601A">
      <w:pPr>
        <w:pStyle w:val="ListParagraph"/>
        <w:numPr>
          <w:ilvl w:val="0"/>
          <w:numId w:val="129"/>
        </w:numPr>
        <w:rPr>
          <w:szCs w:val="24"/>
        </w:rPr>
      </w:pPr>
      <w:r w:rsidRPr="002A73D0">
        <w:rPr>
          <w:b/>
          <w:szCs w:val="24"/>
        </w:rPr>
        <w:t>Limite fizice</w:t>
      </w:r>
      <w:r w:rsidRPr="002A73D0">
        <w:rPr>
          <w:szCs w:val="24"/>
        </w:rPr>
        <w:t xml:space="preserve">: unii consumatori au limite de receptare, de exemplu, senzoriale, de educație etc. şi acest element trebuie să fie luat în considerare atunci când se creează mesaje de marketing. </w:t>
      </w:r>
    </w:p>
    <w:p w:rsidR="00E9581B" w:rsidRPr="002A73D0" w:rsidRDefault="00E9581B" w:rsidP="00E9581B">
      <w:pPr>
        <w:rPr>
          <w:b/>
          <w:szCs w:val="24"/>
        </w:rPr>
      </w:pPr>
      <w:r w:rsidRPr="002A73D0">
        <w:rPr>
          <w:b/>
          <w:szCs w:val="24"/>
        </w:rPr>
        <w:t xml:space="preserve">Emoţia şi percepţia </w:t>
      </w:r>
    </w:p>
    <w:p w:rsidR="00E9581B" w:rsidRPr="002A73D0" w:rsidRDefault="00E9581B" w:rsidP="00E9581B">
      <w:pPr>
        <w:rPr>
          <w:b/>
          <w:szCs w:val="24"/>
        </w:rPr>
      </w:pPr>
      <w:r w:rsidRPr="002A73D0">
        <w:rPr>
          <w:szCs w:val="24"/>
        </w:rPr>
        <w:t>Emoţiile sunt importante pentru marketing, deoarece consumatorii reacţionează la mesaje de marketing şi fac achiziţii bazate pe sentimente şi pe emoţii. Emoţia poate fi folosită pentru a crea beneficii ale produsului. Emoţia în marketing sporeşte atenţia, atracţia şi este prelucrată mai temeinic de către consumator.</w:t>
      </w:r>
    </w:p>
    <w:p w:rsidR="00E9581B" w:rsidRPr="002A73D0" w:rsidRDefault="00E9581B" w:rsidP="00E9581B">
      <w:pPr>
        <w:rPr>
          <w:szCs w:val="24"/>
        </w:rPr>
      </w:pPr>
      <w:r w:rsidRPr="002A73D0">
        <w:rPr>
          <w:szCs w:val="24"/>
        </w:rPr>
        <w:t>Elemente ale relaţiei dintre emoţie şi înţelegere:</w:t>
      </w:r>
    </w:p>
    <w:p w:rsidR="00E9581B" w:rsidRPr="002A73D0" w:rsidRDefault="00E9581B" w:rsidP="002D601A">
      <w:pPr>
        <w:pStyle w:val="ListParagraph"/>
        <w:numPr>
          <w:ilvl w:val="0"/>
          <w:numId w:val="130"/>
        </w:numPr>
        <w:rPr>
          <w:szCs w:val="24"/>
        </w:rPr>
      </w:pPr>
      <w:r w:rsidRPr="002A73D0">
        <w:rPr>
          <w:b/>
          <w:szCs w:val="24"/>
        </w:rPr>
        <w:t>Autocontrolul:</w:t>
      </w:r>
      <w:r w:rsidRPr="002A73D0">
        <w:rPr>
          <w:szCs w:val="24"/>
        </w:rPr>
        <w:t xml:space="preserve"> capacitatea de a controla sentimentele;</w:t>
      </w:r>
    </w:p>
    <w:p w:rsidR="00E9581B" w:rsidRPr="002A73D0" w:rsidRDefault="00E9581B" w:rsidP="002D601A">
      <w:pPr>
        <w:pStyle w:val="ListParagraph"/>
        <w:numPr>
          <w:ilvl w:val="0"/>
          <w:numId w:val="130"/>
        </w:numPr>
        <w:rPr>
          <w:szCs w:val="24"/>
        </w:rPr>
      </w:pPr>
      <w:r w:rsidRPr="002A73D0">
        <w:rPr>
          <w:b/>
          <w:szCs w:val="24"/>
        </w:rPr>
        <w:t>Empatie emoțională:</w:t>
      </w:r>
      <w:r w:rsidRPr="002A73D0">
        <w:rPr>
          <w:szCs w:val="24"/>
        </w:rPr>
        <w:t xml:space="preserve"> capacitatea de a înțelege emoțiile altor oameni;</w:t>
      </w:r>
    </w:p>
    <w:p w:rsidR="00E9581B" w:rsidRPr="002A73D0" w:rsidRDefault="00E9581B" w:rsidP="002D601A">
      <w:pPr>
        <w:pStyle w:val="ListParagraph"/>
        <w:numPr>
          <w:ilvl w:val="0"/>
          <w:numId w:val="130"/>
        </w:numPr>
        <w:rPr>
          <w:szCs w:val="24"/>
        </w:rPr>
      </w:pPr>
      <w:r w:rsidRPr="002A73D0">
        <w:rPr>
          <w:b/>
          <w:szCs w:val="24"/>
        </w:rPr>
        <w:t>Privire pozitivă / negativă:</w:t>
      </w:r>
      <w:r w:rsidRPr="002A73D0">
        <w:rPr>
          <w:szCs w:val="24"/>
        </w:rPr>
        <w:t xml:space="preserve"> o privire a unei persoane poate fi fericită şi optimistă sau deprimată şi negativă - cei mai mulţi oameni se încadrează între cele două limite; </w:t>
      </w:r>
    </w:p>
    <w:p w:rsidR="00E9581B" w:rsidRPr="002A73D0" w:rsidRDefault="00E9581B" w:rsidP="002D601A">
      <w:pPr>
        <w:pStyle w:val="ListParagraph"/>
        <w:numPr>
          <w:ilvl w:val="0"/>
          <w:numId w:val="130"/>
        </w:numPr>
        <w:rPr>
          <w:szCs w:val="24"/>
        </w:rPr>
      </w:pPr>
      <w:r w:rsidRPr="002A73D0">
        <w:rPr>
          <w:b/>
          <w:szCs w:val="24"/>
        </w:rPr>
        <w:t>Productivitatea:</w:t>
      </w:r>
      <w:r w:rsidRPr="002A73D0">
        <w:rPr>
          <w:szCs w:val="24"/>
        </w:rPr>
        <w:t xml:space="preserve"> abilitatea de a folosi emoţiile pentru a rezolva problemele.</w:t>
      </w:r>
    </w:p>
    <w:p w:rsidR="00E9581B" w:rsidRPr="002A73D0" w:rsidRDefault="00E9581B" w:rsidP="00E9581B">
      <w:pPr>
        <w:rPr>
          <w:szCs w:val="24"/>
        </w:rPr>
      </w:pPr>
      <w:r w:rsidRPr="002A73D0">
        <w:rPr>
          <w:b/>
          <w:szCs w:val="24"/>
        </w:rPr>
        <w:t>Percepţia</w:t>
      </w:r>
      <w:r w:rsidRPr="002A73D0">
        <w:rPr>
          <w:szCs w:val="24"/>
        </w:rPr>
        <w:t xml:space="preserve"> este procesul prin care oamenii selectează, organizează şi interpretează informaţii. Percepţia are patru etape majore:</w:t>
      </w:r>
    </w:p>
    <w:p w:rsidR="00E9581B" w:rsidRPr="002A73D0" w:rsidRDefault="00E9581B" w:rsidP="002D601A">
      <w:pPr>
        <w:pStyle w:val="ListParagraph"/>
        <w:numPr>
          <w:ilvl w:val="0"/>
          <w:numId w:val="131"/>
        </w:numPr>
        <w:rPr>
          <w:szCs w:val="24"/>
        </w:rPr>
      </w:pPr>
      <w:r w:rsidRPr="002A73D0">
        <w:rPr>
          <w:b/>
          <w:szCs w:val="24"/>
        </w:rPr>
        <w:t>Expunere:</w:t>
      </w:r>
      <w:r w:rsidRPr="002A73D0">
        <w:rPr>
          <w:szCs w:val="24"/>
        </w:rPr>
        <w:t xml:space="preserve"> când un stimul intră în câmpul de simțuri;</w:t>
      </w:r>
    </w:p>
    <w:p w:rsidR="00E9581B" w:rsidRPr="002A73D0" w:rsidRDefault="00E9581B" w:rsidP="002D601A">
      <w:pPr>
        <w:pStyle w:val="ListParagraph"/>
        <w:numPr>
          <w:ilvl w:val="0"/>
          <w:numId w:val="131"/>
        </w:numPr>
        <w:rPr>
          <w:szCs w:val="24"/>
        </w:rPr>
      </w:pPr>
      <w:r w:rsidRPr="002A73D0">
        <w:rPr>
          <w:b/>
          <w:szCs w:val="24"/>
        </w:rPr>
        <w:t>Atenție:</w:t>
      </w:r>
      <w:r w:rsidRPr="002A73D0">
        <w:rPr>
          <w:szCs w:val="24"/>
        </w:rPr>
        <w:t xml:space="preserve"> determinată de individ şi de situaţie; </w:t>
      </w:r>
    </w:p>
    <w:p w:rsidR="00E9581B" w:rsidRPr="002A73D0" w:rsidRDefault="00E9581B" w:rsidP="002D601A">
      <w:pPr>
        <w:pStyle w:val="ListParagraph"/>
        <w:numPr>
          <w:ilvl w:val="0"/>
          <w:numId w:val="131"/>
        </w:numPr>
        <w:rPr>
          <w:szCs w:val="24"/>
        </w:rPr>
      </w:pPr>
      <w:r w:rsidRPr="002A73D0">
        <w:rPr>
          <w:b/>
          <w:szCs w:val="24"/>
        </w:rPr>
        <w:t>Interpretare:</w:t>
      </w:r>
      <w:r w:rsidRPr="002A73D0">
        <w:rPr>
          <w:szCs w:val="24"/>
        </w:rPr>
        <w:t xml:space="preserve"> mesajele de marketing au sens; </w:t>
      </w:r>
    </w:p>
    <w:p w:rsidR="00E9581B" w:rsidRPr="002A73D0" w:rsidRDefault="00E9581B" w:rsidP="002D601A">
      <w:pPr>
        <w:pStyle w:val="ListParagraph"/>
        <w:numPr>
          <w:ilvl w:val="0"/>
          <w:numId w:val="131"/>
        </w:numPr>
        <w:rPr>
          <w:szCs w:val="24"/>
        </w:rPr>
      </w:pPr>
      <w:r w:rsidRPr="002A73D0">
        <w:rPr>
          <w:b/>
          <w:szCs w:val="24"/>
        </w:rPr>
        <w:t>Memorie</w:t>
      </w:r>
      <w:r w:rsidRPr="002A73D0">
        <w:rPr>
          <w:szCs w:val="24"/>
        </w:rPr>
        <w:t>: pe termen scurt, pentru a lua decizii imediate; pe termen lung, de retenţie.</w:t>
      </w:r>
    </w:p>
    <w:p w:rsidR="00E9581B" w:rsidRPr="002A73D0" w:rsidRDefault="00E9581B" w:rsidP="00E9581B">
      <w:pPr>
        <w:rPr>
          <w:szCs w:val="24"/>
        </w:rPr>
      </w:pPr>
      <w:r w:rsidRPr="002A73D0">
        <w:rPr>
          <w:szCs w:val="24"/>
        </w:rPr>
        <w:t>Un anunţ de succes trebuie să aibă aceste patru elemente.</w:t>
      </w:r>
    </w:p>
    <w:p w:rsidR="00E9581B" w:rsidRPr="002A73D0" w:rsidRDefault="00E9581B" w:rsidP="00E9581B">
      <w:pPr>
        <w:rPr>
          <w:b/>
          <w:i/>
          <w:szCs w:val="24"/>
        </w:rPr>
      </w:pPr>
      <w:r w:rsidRPr="002A73D0">
        <w:rPr>
          <w:b/>
          <w:szCs w:val="24"/>
        </w:rPr>
        <w:t>Motivaţia</w:t>
      </w:r>
    </w:p>
    <w:p w:rsidR="00E9581B" w:rsidRPr="002A73D0" w:rsidRDefault="00E9581B" w:rsidP="00E9581B">
      <w:pPr>
        <w:rPr>
          <w:szCs w:val="24"/>
        </w:rPr>
      </w:pPr>
      <w:r w:rsidRPr="002A73D0">
        <w:rPr>
          <w:szCs w:val="24"/>
        </w:rPr>
        <w:t>Motivaţia este forţa energizantă care activează comportamentul. Odată ce consumatorul recunoaşte că are o nevoie, există o stare de tensiune care conduce la obiectivul de reducere a acestei tensiuni şi care elimină nevoia. Conform</w:t>
      </w:r>
      <w:r w:rsidRPr="002A73D0">
        <w:rPr>
          <w:i/>
          <w:szCs w:val="24"/>
        </w:rPr>
        <w:t>ierarhiei lui Maslow</w:t>
      </w:r>
      <w:r w:rsidRPr="002A73D0">
        <w:rPr>
          <w:szCs w:val="24"/>
        </w:rPr>
        <w:t xml:space="preserve"> referitoare la nevoile umane, pentru fiecare nevoie există elemente pozitive şi negative care pot fi evitate sau potențate. Produsele care sunt achiziţionate din cauza unei nevoi satisfac un obiectiv şi evită consecinţe nedorite. </w:t>
      </w:r>
    </w:p>
    <w:p w:rsidR="00E9581B" w:rsidRPr="002A73D0" w:rsidRDefault="00E9581B" w:rsidP="00E9581B">
      <w:pPr>
        <w:rPr>
          <w:b/>
          <w:szCs w:val="24"/>
        </w:rPr>
      </w:pPr>
      <w:r w:rsidRPr="002A73D0">
        <w:rPr>
          <w:b/>
          <w:szCs w:val="24"/>
        </w:rPr>
        <w:lastRenderedPageBreak/>
        <w:t>Stil de viaţă şi atitudine</w:t>
      </w:r>
    </w:p>
    <w:p w:rsidR="00E9581B" w:rsidRPr="002A73D0" w:rsidRDefault="00E9581B" w:rsidP="00E9581B">
      <w:pPr>
        <w:rPr>
          <w:szCs w:val="24"/>
        </w:rPr>
      </w:pPr>
      <w:r w:rsidRPr="002A73D0">
        <w:rPr>
          <w:szCs w:val="24"/>
        </w:rPr>
        <w:t>Stilul de viaţă explică comportamentele de consum complicate. Stilul de viaţă este un mod de segmenta grupuri bazate pe trei elemente:</w:t>
      </w:r>
      <w:r w:rsidRPr="002A73D0">
        <w:rPr>
          <w:b/>
          <w:szCs w:val="24"/>
        </w:rPr>
        <w:t xml:space="preserve"> opinii, atitudini şi activităţi</w:t>
      </w:r>
      <w:r w:rsidRPr="002A73D0">
        <w:rPr>
          <w:szCs w:val="24"/>
        </w:rPr>
        <w:t>. Stilul de viaţă prezintă aspecte specifice în: viața cotidiană, timpul liber, relațiile cu ceilalți, managementul familial, participarea la viața publică etc.. Orice persoană are două moduri de viaţă - ceea ce este în prezent şi ceea ce care ar vrea să fie. Marketingul exploatează această dorinţă de a se muta într-un stil de viaţă mai bun prin prezentarea unor persoane într-o situație mai bună decât piaţa ţintă din reclamele lor. De exemplu, cele mai multe anunţuri care vizează copiii arată copii, care sunt aproape prea maturi pentru produsul respectiv, și atunci se apelează la copiii mai mici, care doresc să fie ca ei.</w:t>
      </w:r>
      <w:r w:rsidRPr="002A73D0">
        <w:rPr>
          <w:b/>
          <w:szCs w:val="24"/>
        </w:rPr>
        <w:t xml:space="preserve"> O atitudine</w:t>
      </w:r>
      <w:r w:rsidRPr="002A73D0">
        <w:rPr>
          <w:szCs w:val="24"/>
        </w:rPr>
        <w:t xml:space="preserve"> este o evaluare internă, exprimată exterior, relativ la o persoană, un obiect sau o problemă. Există trei componente de atitudine - </w:t>
      </w:r>
      <w:r w:rsidRPr="002A73D0">
        <w:rPr>
          <w:b/>
          <w:szCs w:val="24"/>
        </w:rPr>
        <w:t xml:space="preserve">afect, comportament şi cogniţie - </w:t>
      </w:r>
      <w:r w:rsidRPr="002A73D0">
        <w:rPr>
          <w:szCs w:val="24"/>
        </w:rPr>
        <w:t xml:space="preserve">care formează împreună o </w:t>
      </w:r>
      <w:r w:rsidRPr="002A73D0">
        <w:rPr>
          <w:b/>
          <w:szCs w:val="24"/>
        </w:rPr>
        <w:t>ierarhie de efecte</w:t>
      </w:r>
      <w:r w:rsidRPr="002A73D0">
        <w:rPr>
          <w:szCs w:val="24"/>
        </w:rPr>
        <w:t xml:space="preserve">. </w:t>
      </w:r>
    </w:p>
    <w:p w:rsidR="00E9581B" w:rsidRPr="002A73D0" w:rsidRDefault="00E9581B" w:rsidP="00E9581B">
      <w:pPr>
        <w:pStyle w:val="Caption"/>
        <w:rPr>
          <w:sz w:val="24"/>
          <w:szCs w:val="24"/>
        </w:rPr>
      </w:pPr>
      <w:r w:rsidRPr="002A73D0">
        <w:rPr>
          <w:sz w:val="24"/>
          <w:szCs w:val="24"/>
        </w:rPr>
        <w:t xml:space="preserve">Tabel  </w:t>
      </w:r>
      <w:r w:rsidRPr="002A73D0">
        <w:rPr>
          <w:sz w:val="24"/>
          <w:szCs w:val="24"/>
        </w:rPr>
        <w:fldChar w:fldCharType="begin"/>
      </w:r>
      <w:r w:rsidRPr="002A73D0">
        <w:rPr>
          <w:sz w:val="24"/>
          <w:szCs w:val="24"/>
        </w:rPr>
        <w:instrText xml:space="preserve"> SEQ Tabel_ \* ARABIC </w:instrText>
      </w:r>
      <w:r w:rsidRPr="002A73D0">
        <w:rPr>
          <w:sz w:val="24"/>
          <w:szCs w:val="24"/>
        </w:rPr>
        <w:fldChar w:fldCharType="separate"/>
      </w:r>
      <w:r w:rsidRPr="002A73D0">
        <w:rPr>
          <w:sz w:val="24"/>
          <w:szCs w:val="24"/>
        </w:rPr>
        <w:t>3</w:t>
      </w:r>
      <w:r w:rsidRPr="002A73D0">
        <w:rPr>
          <w:sz w:val="24"/>
          <w:szCs w:val="24"/>
        </w:rPr>
        <w:fldChar w:fldCharType="end"/>
      </w:r>
      <w:r w:rsidRPr="002A73D0">
        <w:rPr>
          <w:sz w:val="24"/>
          <w:szCs w:val="24"/>
        </w:rPr>
        <w:t xml:space="preserve"> - Ierarhia efectelor</w:t>
      </w: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4645"/>
        <w:gridCol w:w="4643"/>
      </w:tblGrid>
      <w:tr w:rsidR="00E9581B" w:rsidRPr="002A73D0" w:rsidTr="009C1DFD">
        <w:tc>
          <w:tcPr>
            <w:tcW w:w="4645" w:type="dxa"/>
          </w:tcPr>
          <w:p w:rsidR="00E9581B" w:rsidRPr="002A73D0" w:rsidRDefault="00E9581B" w:rsidP="009C1DFD">
            <w:pPr>
              <w:spacing w:before="0" w:after="0"/>
              <w:ind w:firstLine="0"/>
              <w:jc w:val="center"/>
              <w:rPr>
                <w:b/>
                <w:szCs w:val="24"/>
              </w:rPr>
            </w:pPr>
            <w:r w:rsidRPr="002A73D0">
              <w:rPr>
                <w:b/>
                <w:szCs w:val="24"/>
              </w:rPr>
              <w:t>Implicare</w:t>
            </w:r>
          </w:p>
        </w:tc>
        <w:tc>
          <w:tcPr>
            <w:tcW w:w="4643" w:type="dxa"/>
          </w:tcPr>
          <w:p w:rsidR="00E9581B" w:rsidRPr="002A73D0" w:rsidRDefault="00E9581B" w:rsidP="009C1DFD">
            <w:pPr>
              <w:spacing w:before="0" w:after="0"/>
              <w:ind w:firstLine="0"/>
              <w:jc w:val="center"/>
              <w:rPr>
                <w:b/>
                <w:szCs w:val="24"/>
              </w:rPr>
            </w:pPr>
            <w:r w:rsidRPr="002A73D0">
              <w:rPr>
                <w:b/>
                <w:szCs w:val="24"/>
              </w:rPr>
              <w:t>Ierarhia efectelor</w:t>
            </w:r>
          </w:p>
          <w:p w:rsidR="00E9581B" w:rsidRPr="002A73D0" w:rsidRDefault="00E9581B" w:rsidP="009C1DFD">
            <w:pPr>
              <w:spacing w:before="0" w:after="0"/>
              <w:ind w:firstLine="0"/>
              <w:jc w:val="center"/>
              <w:rPr>
                <w:b/>
                <w:szCs w:val="24"/>
              </w:rPr>
            </w:pPr>
          </w:p>
        </w:tc>
      </w:tr>
      <w:tr w:rsidR="00E9581B" w:rsidRPr="002A73D0" w:rsidTr="009C1DFD">
        <w:tc>
          <w:tcPr>
            <w:tcW w:w="4645" w:type="dxa"/>
          </w:tcPr>
          <w:p w:rsidR="00E9581B" w:rsidRPr="002A73D0" w:rsidRDefault="00E9581B" w:rsidP="009C1DFD">
            <w:pPr>
              <w:spacing w:before="0" w:after="0"/>
              <w:ind w:firstLine="0"/>
              <w:rPr>
                <w:szCs w:val="24"/>
              </w:rPr>
            </w:pPr>
            <w:r w:rsidRPr="002A73D0">
              <w:rPr>
                <w:szCs w:val="24"/>
              </w:rPr>
              <w:t>Implicare profundă</w:t>
            </w:r>
          </w:p>
        </w:tc>
        <w:tc>
          <w:tcPr>
            <w:tcW w:w="4643" w:type="dxa"/>
          </w:tcPr>
          <w:p w:rsidR="00E9581B" w:rsidRPr="002A73D0" w:rsidRDefault="00E9581B" w:rsidP="009C1DFD">
            <w:pPr>
              <w:spacing w:before="0" w:after="0"/>
              <w:ind w:firstLine="0"/>
              <w:rPr>
                <w:szCs w:val="24"/>
              </w:rPr>
            </w:pPr>
            <w:r w:rsidRPr="002A73D0">
              <w:rPr>
                <w:szCs w:val="24"/>
              </w:rPr>
              <w:t>Credinţă – afect – comportament</w:t>
            </w:r>
          </w:p>
          <w:p w:rsidR="00E9581B" w:rsidRPr="002A73D0" w:rsidRDefault="00E9581B" w:rsidP="009C1DFD">
            <w:pPr>
              <w:spacing w:before="0" w:after="0"/>
              <w:ind w:firstLine="0"/>
              <w:rPr>
                <w:szCs w:val="24"/>
              </w:rPr>
            </w:pPr>
          </w:p>
        </w:tc>
      </w:tr>
      <w:tr w:rsidR="00E9581B" w:rsidRPr="002A73D0" w:rsidTr="009C1DFD">
        <w:tc>
          <w:tcPr>
            <w:tcW w:w="4645" w:type="dxa"/>
          </w:tcPr>
          <w:p w:rsidR="00E9581B" w:rsidRPr="002A73D0" w:rsidRDefault="00E9581B" w:rsidP="009C1DFD">
            <w:pPr>
              <w:spacing w:before="0" w:after="0"/>
              <w:ind w:firstLine="0"/>
              <w:rPr>
                <w:szCs w:val="24"/>
              </w:rPr>
            </w:pPr>
            <w:r w:rsidRPr="002A73D0">
              <w:rPr>
                <w:szCs w:val="24"/>
              </w:rPr>
              <w:t>Implicare superficială</w:t>
            </w:r>
          </w:p>
        </w:tc>
        <w:tc>
          <w:tcPr>
            <w:tcW w:w="4643" w:type="dxa"/>
          </w:tcPr>
          <w:p w:rsidR="00E9581B" w:rsidRPr="002A73D0" w:rsidRDefault="00E9581B" w:rsidP="009C1DFD">
            <w:pPr>
              <w:spacing w:before="0" w:after="0"/>
              <w:ind w:firstLine="0"/>
              <w:rPr>
                <w:szCs w:val="24"/>
              </w:rPr>
            </w:pPr>
            <w:r w:rsidRPr="002A73D0">
              <w:rPr>
                <w:szCs w:val="24"/>
              </w:rPr>
              <w:t>Credinţă - afect – comportament</w:t>
            </w:r>
          </w:p>
          <w:p w:rsidR="00E9581B" w:rsidRPr="002A73D0" w:rsidRDefault="00E9581B" w:rsidP="009C1DFD">
            <w:pPr>
              <w:spacing w:before="0" w:after="0"/>
              <w:ind w:firstLine="0"/>
              <w:rPr>
                <w:szCs w:val="24"/>
              </w:rPr>
            </w:pPr>
          </w:p>
        </w:tc>
      </w:tr>
      <w:tr w:rsidR="00E9581B" w:rsidRPr="002A73D0" w:rsidTr="009C1DFD">
        <w:tc>
          <w:tcPr>
            <w:tcW w:w="4645" w:type="dxa"/>
          </w:tcPr>
          <w:p w:rsidR="00E9581B" w:rsidRPr="002A73D0" w:rsidRDefault="00E9581B" w:rsidP="009C1DFD">
            <w:pPr>
              <w:spacing w:before="0" w:after="0"/>
              <w:ind w:firstLine="0"/>
              <w:rPr>
                <w:szCs w:val="24"/>
              </w:rPr>
            </w:pPr>
            <w:r w:rsidRPr="002A73D0">
              <w:rPr>
                <w:szCs w:val="24"/>
              </w:rPr>
              <w:t>Implicare experiențială</w:t>
            </w:r>
          </w:p>
        </w:tc>
        <w:tc>
          <w:tcPr>
            <w:tcW w:w="4643" w:type="dxa"/>
          </w:tcPr>
          <w:p w:rsidR="00E9581B" w:rsidRPr="002A73D0" w:rsidRDefault="00E9581B" w:rsidP="009C1DFD">
            <w:pPr>
              <w:spacing w:before="0" w:after="0"/>
              <w:ind w:firstLine="0"/>
              <w:rPr>
                <w:szCs w:val="24"/>
              </w:rPr>
            </w:pPr>
            <w:r w:rsidRPr="002A73D0">
              <w:rPr>
                <w:szCs w:val="24"/>
              </w:rPr>
              <w:t>Afect - comportament-credinţă</w:t>
            </w:r>
          </w:p>
          <w:p w:rsidR="00E9581B" w:rsidRPr="002A73D0" w:rsidRDefault="00E9581B" w:rsidP="009C1DFD">
            <w:pPr>
              <w:spacing w:before="0" w:after="0"/>
              <w:ind w:firstLine="0"/>
              <w:rPr>
                <w:szCs w:val="24"/>
              </w:rPr>
            </w:pPr>
          </w:p>
        </w:tc>
      </w:tr>
      <w:tr w:rsidR="00E9581B" w:rsidRPr="002A73D0" w:rsidTr="009C1DFD">
        <w:tc>
          <w:tcPr>
            <w:tcW w:w="4645" w:type="dxa"/>
          </w:tcPr>
          <w:p w:rsidR="00E9581B" w:rsidRPr="002A73D0" w:rsidRDefault="00E9581B" w:rsidP="009C1DFD">
            <w:pPr>
              <w:spacing w:before="0" w:after="0"/>
              <w:ind w:firstLine="0"/>
              <w:rPr>
                <w:szCs w:val="24"/>
              </w:rPr>
            </w:pPr>
            <w:r w:rsidRPr="002A73D0">
              <w:rPr>
                <w:szCs w:val="24"/>
              </w:rPr>
              <w:t>Influenţa comportamentală</w:t>
            </w:r>
          </w:p>
        </w:tc>
        <w:tc>
          <w:tcPr>
            <w:tcW w:w="4643" w:type="dxa"/>
          </w:tcPr>
          <w:p w:rsidR="00E9581B" w:rsidRPr="002A73D0" w:rsidRDefault="00E9581B" w:rsidP="009C1DFD">
            <w:pPr>
              <w:spacing w:before="0" w:after="0"/>
              <w:ind w:firstLine="0"/>
              <w:rPr>
                <w:szCs w:val="24"/>
              </w:rPr>
            </w:pPr>
            <w:r w:rsidRPr="002A73D0">
              <w:rPr>
                <w:szCs w:val="24"/>
              </w:rPr>
              <w:t>Comportament – credinţă – afect</w:t>
            </w:r>
          </w:p>
          <w:p w:rsidR="00E9581B" w:rsidRPr="002A73D0" w:rsidRDefault="00E9581B" w:rsidP="009C1DFD">
            <w:pPr>
              <w:keepNext/>
              <w:spacing w:before="0" w:after="0"/>
              <w:ind w:firstLine="0"/>
              <w:rPr>
                <w:szCs w:val="24"/>
              </w:rPr>
            </w:pPr>
          </w:p>
        </w:tc>
      </w:tr>
    </w:tbl>
    <w:p w:rsidR="00E9581B" w:rsidRPr="002A73D0" w:rsidRDefault="00E9581B" w:rsidP="00E9581B">
      <w:pPr>
        <w:pStyle w:val="Caption"/>
        <w:rPr>
          <w:sz w:val="24"/>
          <w:szCs w:val="24"/>
        </w:rPr>
      </w:pPr>
    </w:p>
    <w:p w:rsidR="00E9581B" w:rsidRPr="002A73D0" w:rsidRDefault="00E9581B" w:rsidP="00E9581B">
      <w:pPr>
        <w:pStyle w:val="Caption"/>
        <w:rPr>
          <w:sz w:val="24"/>
          <w:szCs w:val="24"/>
        </w:rPr>
      </w:pPr>
      <w:r w:rsidRPr="002A73D0">
        <w:rPr>
          <w:sz w:val="24"/>
          <w:szCs w:val="24"/>
        </w:rPr>
        <w:t xml:space="preserve">Tabel  </w:t>
      </w:r>
      <w:r w:rsidRPr="002A73D0">
        <w:rPr>
          <w:sz w:val="24"/>
          <w:szCs w:val="24"/>
        </w:rPr>
        <w:fldChar w:fldCharType="begin"/>
      </w:r>
      <w:r w:rsidRPr="002A73D0">
        <w:rPr>
          <w:sz w:val="24"/>
          <w:szCs w:val="24"/>
        </w:rPr>
        <w:instrText xml:space="preserve"> SEQ Tabel_ \* ARABIC </w:instrText>
      </w:r>
      <w:r w:rsidRPr="002A73D0">
        <w:rPr>
          <w:sz w:val="24"/>
          <w:szCs w:val="24"/>
        </w:rPr>
        <w:fldChar w:fldCharType="separate"/>
      </w:r>
      <w:r w:rsidRPr="002A73D0">
        <w:rPr>
          <w:noProof/>
          <w:sz w:val="24"/>
          <w:szCs w:val="24"/>
        </w:rPr>
        <w:t>4</w:t>
      </w:r>
      <w:r w:rsidRPr="002A73D0">
        <w:rPr>
          <w:noProof/>
          <w:sz w:val="24"/>
          <w:szCs w:val="24"/>
        </w:rPr>
        <w:fldChar w:fldCharType="end"/>
      </w:r>
      <w:r w:rsidRPr="002A73D0">
        <w:rPr>
          <w:sz w:val="24"/>
          <w:szCs w:val="24"/>
        </w:rPr>
        <w:t xml:space="preserve"> - Elemente pozitive şi negative utilizate în marketing</w:t>
      </w: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3127"/>
        <w:gridCol w:w="3087"/>
        <w:gridCol w:w="3074"/>
      </w:tblGrid>
      <w:tr w:rsidR="00E9581B" w:rsidRPr="002A73D0" w:rsidTr="009C1DFD">
        <w:tc>
          <w:tcPr>
            <w:tcW w:w="3127" w:type="dxa"/>
          </w:tcPr>
          <w:p w:rsidR="00E9581B" w:rsidRPr="002A73D0" w:rsidRDefault="00E9581B" w:rsidP="009C1DFD">
            <w:pPr>
              <w:spacing w:before="0" w:after="0"/>
              <w:ind w:firstLine="0"/>
              <w:jc w:val="center"/>
              <w:rPr>
                <w:b/>
                <w:szCs w:val="24"/>
              </w:rPr>
            </w:pPr>
            <w:r w:rsidRPr="002A73D0">
              <w:rPr>
                <w:b/>
                <w:szCs w:val="24"/>
              </w:rPr>
              <w:t>Nevoie</w:t>
            </w:r>
          </w:p>
        </w:tc>
        <w:tc>
          <w:tcPr>
            <w:tcW w:w="3087" w:type="dxa"/>
            <w:shd w:val="clear" w:color="auto" w:fill="ACD2D5" w:themeFill="accent2" w:themeFillTint="66"/>
          </w:tcPr>
          <w:p w:rsidR="00E9581B" w:rsidRPr="002A73D0" w:rsidRDefault="00E9581B" w:rsidP="009C1DFD">
            <w:pPr>
              <w:spacing w:before="0" w:after="0"/>
              <w:ind w:firstLine="0"/>
              <w:jc w:val="center"/>
              <w:rPr>
                <w:b/>
                <w:szCs w:val="24"/>
              </w:rPr>
            </w:pPr>
            <w:r w:rsidRPr="002A73D0">
              <w:rPr>
                <w:b/>
                <w:szCs w:val="24"/>
              </w:rPr>
              <w:t>De potențat</w:t>
            </w:r>
          </w:p>
        </w:tc>
        <w:tc>
          <w:tcPr>
            <w:tcW w:w="3074" w:type="dxa"/>
          </w:tcPr>
          <w:p w:rsidR="00E9581B" w:rsidRPr="002A73D0" w:rsidRDefault="00E9581B" w:rsidP="009C1DFD">
            <w:pPr>
              <w:spacing w:before="0" w:after="0"/>
              <w:ind w:firstLine="0"/>
              <w:jc w:val="center"/>
              <w:rPr>
                <w:b/>
                <w:szCs w:val="24"/>
              </w:rPr>
            </w:pPr>
            <w:r w:rsidRPr="002A73D0">
              <w:rPr>
                <w:b/>
                <w:szCs w:val="24"/>
              </w:rPr>
              <w:t>De evitat</w:t>
            </w:r>
          </w:p>
          <w:p w:rsidR="00E9581B" w:rsidRPr="002A73D0" w:rsidRDefault="00E9581B" w:rsidP="009C1DFD">
            <w:pPr>
              <w:spacing w:before="0" w:after="0"/>
              <w:ind w:firstLine="0"/>
              <w:jc w:val="center"/>
              <w:rPr>
                <w:b/>
                <w:szCs w:val="24"/>
              </w:rPr>
            </w:pPr>
          </w:p>
        </w:tc>
      </w:tr>
      <w:tr w:rsidR="00E9581B" w:rsidRPr="002A73D0" w:rsidTr="009C1DFD">
        <w:tc>
          <w:tcPr>
            <w:tcW w:w="3127" w:type="dxa"/>
          </w:tcPr>
          <w:p w:rsidR="00E9581B" w:rsidRPr="002A73D0" w:rsidRDefault="00E9581B" w:rsidP="009C1DFD">
            <w:pPr>
              <w:spacing w:before="0" w:after="0"/>
              <w:ind w:firstLine="0"/>
              <w:rPr>
                <w:szCs w:val="24"/>
              </w:rPr>
            </w:pPr>
            <w:r w:rsidRPr="002A73D0">
              <w:rPr>
                <w:szCs w:val="24"/>
              </w:rPr>
              <w:t>Autoactualizare</w:t>
            </w:r>
          </w:p>
          <w:p w:rsidR="00E9581B" w:rsidRPr="002A73D0" w:rsidRDefault="00E9581B" w:rsidP="009C1DFD">
            <w:pPr>
              <w:spacing w:before="0" w:after="0"/>
              <w:ind w:firstLine="0"/>
              <w:rPr>
                <w:szCs w:val="24"/>
              </w:rPr>
            </w:pPr>
          </w:p>
        </w:tc>
        <w:tc>
          <w:tcPr>
            <w:tcW w:w="3087" w:type="dxa"/>
            <w:shd w:val="clear" w:color="auto" w:fill="ACD2D5" w:themeFill="accent2" w:themeFillTint="66"/>
          </w:tcPr>
          <w:p w:rsidR="00E9581B" w:rsidRPr="002A73D0" w:rsidRDefault="00E9581B" w:rsidP="009C1DFD">
            <w:pPr>
              <w:spacing w:before="0" w:after="0"/>
              <w:ind w:firstLine="0"/>
              <w:rPr>
                <w:szCs w:val="24"/>
              </w:rPr>
            </w:pPr>
            <w:r w:rsidRPr="002A73D0">
              <w:rPr>
                <w:szCs w:val="24"/>
              </w:rPr>
              <w:t>Creativitate, realizare</w:t>
            </w:r>
          </w:p>
        </w:tc>
        <w:tc>
          <w:tcPr>
            <w:tcW w:w="3074" w:type="dxa"/>
          </w:tcPr>
          <w:p w:rsidR="00E9581B" w:rsidRPr="002A73D0" w:rsidRDefault="00E9581B" w:rsidP="009C1DFD">
            <w:pPr>
              <w:spacing w:before="0" w:after="0"/>
              <w:ind w:firstLine="0"/>
              <w:rPr>
                <w:szCs w:val="24"/>
              </w:rPr>
            </w:pPr>
            <w:r w:rsidRPr="002A73D0">
              <w:rPr>
                <w:szCs w:val="24"/>
              </w:rPr>
              <w:t>Potenţial neîmplinit</w:t>
            </w:r>
          </w:p>
        </w:tc>
      </w:tr>
      <w:tr w:rsidR="00E9581B" w:rsidRPr="002A73D0" w:rsidTr="009C1DFD">
        <w:tc>
          <w:tcPr>
            <w:tcW w:w="3127" w:type="dxa"/>
          </w:tcPr>
          <w:p w:rsidR="00E9581B" w:rsidRPr="002A73D0" w:rsidRDefault="00E9581B" w:rsidP="009C1DFD">
            <w:pPr>
              <w:spacing w:before="0" w:after="0"/>
              <w:ind w:firstLine="0"/>
              <w:rPr>
                <w:szCs w:val="24"/>
              </w:rPr>
            </w:pPr>
            <w:r w:rsidRPr="002A73D0">
              <w:rPr>
                <w:szCs w:val="24"/>
              </w:rPr>
              <w:t>Stimă</w:t>
            </w:r>
          </w:p>
          <w:p w:rsidR="00E9581B" w:rsidRPr="002A73D0" w:rsidRDefault="00E9581B" w:rsidP="009C1DFD">
            <w:pPr>
              <w:spacing w:before="0" w:after="0"/>
              <w:ind w:firstLine="0"/>
              <w:rPr>
                <w:szCs w:val="24"/>
              </w:rPr>
            </w:pPr>
          </w:p>
        </w:tc>
        <w:tc>
          <w:tcPr>
            <w:tcW w:w="3087" w:type="dxa"/>
            <w:shd w:val="clear" w:color="auto" w:fill="ACD2D5" w:themeFill="accent2" w:themeFillTint="66"/>
          </w:tcPr>
          <w:p w:rsidR="00E9581B" w:rsidRPr="002A73D0" w:rsidRDefault="00E9581B" w:rsidP="009C1DFD">
            <w:pPr>
              <w:spacing w:before="0" w:after="0"/>
              <w:ind w:firstLine="0"/>
              <w:jc w:val="left"/>
              <w:rPr>
                <w:szCs w:val="24"/>
              </w:rPr>
            </w:pPr>
            <w:r w:rsidRPr="002A73D0">
              <w:rPr>
                <w:szCs w:val="24"/>
              </w:rPr>
              <w:t>Mândrie, recunoaştere, prestigiu</w:t>
            </w:r>
          </w:p>
        </w:tc>
        <w:tc>
          <w:tcPr>
            <w:tcW w:w="3074" w:type="dxa"/>
          </w:tcPr>
          <w:p w:rsidR="00E9581B" w:rsidRPr="002A73D0" w:rsidRDefault="00E9581B" w:rsidP="009C1DFD">
            <w:pPr>
              <w:spacing w:before="0" w:after="0"/>
              <w:ind w:firstLine="0"/>
              <w:rPr>
                <w:szCs w:val="24"/>
              </w:rPr>
            </w:pPr>
            <w:r w:rsidRPr="002A73D0">
              <w:rPr>
                <w:szCs w:val="24"/>
              </w:rPr>
              <w:t>Cădere, inadecvare</w:t>
            </w:r>
          </w:p>
        </w:tc>
      </w:tr>
      <w:tr w:rsidR="00E9581B" w:rsidRPr="002A73D0" w:rsidTr="009C1DFD">
        <w:tc>
          <w:tcPr>
            <w:tcW w:w="3127" w:type="dxa"/>
          </w:tcPr>
          <w:p w:rsidR="00E9581B" w:rsidRPr="002A73D0" w:rsidRDefault="00E9581B" w:rsidP="009C1DFD">
            <w:pPr>
              <w:spacing w:before="0" w:after="0"/>
              <w:ind w:firstLine="0"/>
              <w:rPr>
                <w:szCs w:val="24"/>
              </w:rPr>
            </w:pPr>
            <w:r w:rsidRPr="002A73D0">
              <w:rPr>
                <w:szCs w:val="24"/>
              </w:rPr>
              <w:t>Acceptare socială</w:t>
            </w:r>
          </w:p>
        </w:tc>
        <w:tc>
          <w:tcPr>
            <w:tcW w:w="3087" w:type="dxa"/>
            <w:shd w:val="clear" w:color="auto" w:fill="ACD2D5" w:themeFill="accent2" w:themeFillTint="66"/>
          </w:tcPr>
          <w:p w:rsidR="00E9581B" w:rsidRPr="002A73D0" w:rsidRDefault="00E9581B" w:rsidP="009C1DFD">
            <w:pPr>
              <w:spacing w:before="0" w:after="0"/>
              <w:ind w:firstLine="0"/>
              <w:rPr>
                <w:szCs w:val="24"/>
              </w:rPr>
            </w:pPr>
            <w:r w:rsidRPr="002A73D0">
              <w:rPr>
                <w:szCs w:val="24"/>
              </w:rPr>
              <w:t>Popularitate</w:t>
            </w:r>
          </w:p>
        </w:tc>
        <w:tc>
          <w:tcPr>
            <w:tcW w:w="3074" w:type="dxa"/>
          </w:tcPr>
          <w:p w:rsidR="00E9581B" w:rsidRPr="002A73D0" w:rsidRDefault="00E9581B" w:rsidP="009C1DFD">
            <w:pPr>
              <w:spacing w:before="0" w:after="0"/>
              <w:ind w:firstLine="0"/>
              <w:rPr>
                <w:szCs w:val="24"/>
              </w:rPr>
            </w:pPr>
            <w:r w:rsidRPr="002A73D0">
              <w:rPr>
                <w:szCs w:val="24"/>
              </w:rPr>
              <w:t>Respingere, jenă</w:t>
            </w:r>
          </w:p>
          <w:p w:rsidR="00E9581B" w:rsidRPr="002A73D0" w:rsidRDefault="00E9581B" w:rsidP="009C1DFD">
            <w:pPr>
              <w:spacing w:before="0" w:after="0"/>
              <w:ind w:firstLine="0"/>
              <w:rPr>
                <w:szCs w:val="24"/>
              </w:rPr>
            </w:pPr>
          </w:p>
        </w:tc>
      </w:tr>
      <w:tr w:rsidR="00E9581B" w:rsidRPr="002A73D0" w:rsidTr="009C1DFD">
        <w:tc>
          <w:tcPr>
            <w:tcW w:w="3127" w:type="dxa"/>
          </w:tcPr>
          <w:p w:rsidR="00E9581B" w:rsidRPr="002A73D0" w:rsidRDefault="00E9581B" w:rsidP="009C1DFD">
            <w:pPr>
              <w:spacing w:before="0" w:after="0"/>
              <w:ind w:firstLine="0"/>
              <w:rPr>
                <w:szCs w:val="24"/>
              </w:rPr>
            </w:pPr>
            <w:r w:rsidRPr="002A73D0">
              <w:rPr>
                <w:szCs w:val="24"/>
              </w:rPr>
              <w:t>Securitate</w:t>
            </w:r>
          </w:p>
        </w:tc>
        <w:tc>
          <w:tcPr>
            <w:tcW w:w="3087" w:type="dxa"/>
            <w:shd w:val="clear" w:color="auto" w:fill="ACD2D5" w:themeFill="accent2" w:themeFillTint="66"/>
          </w:tcPr>
          <w:p w:rsidR="00E9581B" w:rsidRPr="002A73D0" w:rsidRDefault="00E9581B" w:rsidP="009C1DFD">
            <w:pPr>
              <w:spacing w:before="0" w:after="0"/>
              <w:ind w:firstLine="0"/>
              <w:rPr>
                <w:szCs w:val="24"/>
              </w:rPr>
            </w:pPr>
            <w:r w:rsidRPr="002A73D0">
              <w:rPr>
                <w:szCs w:val="24"/>
              </w:rPr>
              <w:t>Siguranţă, protecţie</w:t>
            </w:r>
          </w:p>
        </w:tc>
        <w:tc>
          <w:tcPr>
            <w:tcW w:w="3074" w:type="dxa"/>
          </w:tcPr>
          <w:p w:rsidR="00E9581B" w:rsidRPr="002A73D0" w:rsidRDefault="00E9581B" w:rsidP="009C1DFD">
            <w:pPr>
              <w:spacing w:before="0" w:after="0"/>
              <w:ind w:firstLine="0"/>
              <w:rPr>
                <w:szCs w:val="24"/>
              </w:rPr>
            </w:pPr>
            <w:r w:rsidRPr="002A73D0">
              <w:rPr>
                <w:szCs w:val="24"/>
              </w:rPr>
              <w:t>Pericol,frică</w:t>
            </w:r>
            <w:r w:rsidRPr="002A73D0">
              <w:rPr>
                <w:szCs w:val="24"/>
              </w:rPr>
              <w:br/>
            </w:r>
          </w:p>
        </w:tc>
      </w:tr>
      <w:tr w:rsidR="00E9581B" w:rsidRPr="002A73D0" w:rsidTr="009C1DFD">
        <w:trPr>
          <w:trHeight w:val="580"/>
        </w:trPr>
        <w:tc>
          <w:tcPr>
            <w:tcW w:w="3127" w:type="dxa"/>
          </w:tcPr>
          <w:p w:rsidR="00E9581B" w:rsidRPr="002A73D0" w:rsidRDefault="00E9581B" w:rsidP="009C1DFD">
            <w:pPr>
              <w:spacing w:before="0" w:after="0"/>
              <w:ind w:firstLine="0"/>
              <w:rPr>
                <w:szCs w:val="24"/>
              </w:rPr>
            </w:pPr>
            <w:r w:rsidRPr="002A73D0">
              <w:rPr>
                <w:szCs w:val="24"/>
              </w:rPr>
              <w:t>Sănătate fiziologică</w:t>
            </w:r>
          </w:p>
          <w:p w:rsidR="00E9581B" w:rsidRPr="002A73D0" w:rsidRDefault="00E9581B" w:rsidP="009C1DFD">
            <w:pPr>
              <w:spacing w:before="0" w:after="0"/>
              <w:ind w:firstLine="0"/>
              <w:rPr>
                <w:szCs w:val="24"/>
              </w:rPr>
            </w:pPr>
          </w:p>
        </w:tc>
        <w:tc>
          <w:tcPr>
            <w:tcW w:w="3087" w:type="dxa"/>
            <w:shd w:val="clear" w:color="auto" w:fill="ACD2D5" w:themeFill="accent2" w:themeFillTint="66"/>
          </w:tcPr>
          <w:p w:rsidR="00E9581B" w:rsidRPr="002A73D0" w:rsidRDefault="00E9581B" w:rsidP="009C1DFD">
            <w:pPr>
              <w:spacing w:before="0" w:after="0"/>
              <w:ind w:firstLine="0"/>
              <w:rPr>
                <w:szCs w:val="24"/>
              </w:rPr>
            </w:pPr>
            <w:r w:rsidRPr="002A73D0">
              <w:rPr>
                <w:szCs w:val="24"/>
              </w:rPr>
              <w:t>Confort</w:t>
            </w:r>
          </w:p>
        </w:tc>
        <w:tc>
          <w:tcPr>
            <w:tcW w:w="3074" w:type="dxa"/>
          </w:tcPr>
          <w:p w:rsidR="00E9581B" w:rsidRPr="002A73D0" w:rsidRDefault="00E9581B" w:rsidP="009C1DFD">
            <w:pPr>
              <w:keepNext/>
              <w:spacing w:before="0" w:after="0"/>
              <w:ind w:firstLine="0"/>
              <w:rPr>
                <w:szCs w:val="24"/>
              </w:rPr>
            </w:pPr>
            <w:r w:rsidRPr="002A73D0">
              <w:rPr>
                <w:szCs w:val="24"/>
              </w:rPr>
              <w:t>Îmbolnăviri, disconfort</w:t>
            </w:r>
          </w:p>
        </w:tc>
      </w:tr>
    </w:tbl>
    <w:p w:rsidR="00E9581B" w:rsidRPr="002A73D0" w:rsidRDefault="00E9581B" w:rsidP="00E9581B">
      <w:pPr>
        <w:spacing w:after="0"/>
        <w:ind w:right="144" w:firstLine="0"/>
        <w:outlineLvl w:val="1"/>
        <w:rPr>
          <w:rStyle w:val="Strong"/>
          <w:rFonts w:cstheme="minorHAnsi"/>
          <w:color w:val="0A3964"/>
          <w:kern w:val="36"/>
          <w:szCs w:val="24"/>
        </w:rPr>
      </w:pPr>
      <w:bookmarkStart w:id="86" w:name="_Toc307841186"/>
    </w:p>
    <w:p w:rsidR="00E9581B" w:rsidRPr="002A73D0" w:rsidRDefault="00E9581B" w:rsidP="002D601A">
      <w:pPr>
        <w:pStyle w:val="Heading4"/>
        <w:numPr>
          <w:ilvl w:val="0"/>
          <w:numId w:val="119"/>
        </w:numPr>
        <w:rPr>
          <w:sz w:val="24"/>
          <w:szCs w:val="24"/>
        </w:rPr>
      </w:pPr>
      <w:bookmarkStart w:id="87" w:name="_Toc310513099"/>
      <w:r w:rsidRPr="002A73D0">
        <w:rPr>
          <w:sz w:val="24"/>
          <w:szCs w:val="24"/>
        </w:rPr>
        <w:lastRenderedPageBreak/>
        <w:t>Influenţe sociale externe în marketing</w:t>
      </w:r>
      <w:bookmarkEnd w:id="86"/>
      <w:bookmarkEnd w:id="87"/>
    </w:p>
    <w:p w:rsidR="00E9581B" w:rsidRPr="002A73D0" w:rsidRDefault="00E9581B" w:rsidP="00E9581B">
      <w:pPr>
        <w:rPr>
          <w:szCs w:val="24"/>
        </w:rPr>
      </w:pPr>
      <w:r w:rsidRPr="002A73D0">
        <w:rPr>
          <w:szCs w:val="24"/>
        </w:rPr>
        <w:t xml:space="preserve">Oamenii sunt sociali şi doresc să aparţină unor grupuri speciale. Membrii grupului împărtăşesc interesele comune, se influenţează reciproc, împărtășesc reguli şi valori. </w:t>
      </w:r>
      <w:r w:rsidRPr="002A73D0">
        <w:rPr>
          <w:b/>
          <w:szCs w:val="24"/>
        </w:rPr>
        <w:t>Grupurile primare</w:t>
      </w:r>
      <w:r w:rsidRPr="002A73D0">
        <w:rPr>
          <w:szCs w:val="24"/>
        </w:rPr>
        <w:t xml:space="preserve"> sunt cele cu cea mai mare influenţă, cum ar fi, membrii de familie; </w:t>
      </w:r>
      <w:r w:rsidRPr="002A73D0">
        <w:rPr>
          <w:b/>
          <w:szCs w:val="24"/>
        </w:rPr>
        <w:t>grupurile secundare</w:t>
      </w:r>
      <w:r w:rsidRPr="002A73D0">
        <w:rPr>
          <w:szCs w:val="24"/>
        </w:rPr>
        <w:t xml:space="preserve"> au o interacţiune mai redusă decât grupul primar, cum ar fi, cluburile şi organizaţiile sportive. Toate grupurile exercită ceea ce se numește </w:t>
      </w:r>
      <w:r w:rsidRPr="002A73D0">
        <w:rPr>
          <w:i/>
          <w:szCs w:val="24"/>
        </w:rPr>
        <w:t>puterea socială</w:t>
      </w:r>
      <w:r w:rsidRPr="002A73D0">
        <w:rPr>
          <w:szCs w:val="24"/>
        </w:rPr>
        <w:t>; unele grupuri au mai multă putere decât altele asupra deciziilor consumatorilor. Grupurile de referinţă sunt grupuri care împărtăşesc convingerile, interesele şi comportamentele, precum şi influenţa comportamentului consumatorului, de exemplu, grupurile religioase și politice, familie, prieteni, colegi, cluburi şi asociaţii etc..</w:t>
      </w:r>
    </w:p>
    <w:p w:rsidR="00E9581B" w:rsidRPr="002A73D0" w:rsidRDefault="00E9581B" w:rsidP="00E9581B">
      <w:pPr>
        <w:rPr>
          <w:szCs w:val="24"/>
        </w:rPr>
      </w:pPr>
      <w:r w:rsidRPr="002A73D0">
        <w:rPr>
          <w:szCs w:val="24"/>
        </w:rPr>
        <w:t xml:space="preserve">Influenţele externe care afectează comportamentul de consum sunt numeroase: vârsta; rasa; sexul; nivel de educație;  influenţe transculturale; sub-culturi; statutul social (clase de sus, de mijloc, mică); obiceiuri, credinţe, aşteptări, tradiţii. Influenţele externe pot include, de asemenea, influenţe situaţionale, numite, uneori, elemente senzoriale într-un mediu care poate schimba modelele de cumpărare, cum ar fi, muzica, culoarea, mirosul şi lumina. De exemplu, culoarea are o mare influenţă asupra comportamentului, dar depinde, de asemenea, de cultură, deoarece culorile sunt percepute diferit în culturi diferite. </w:t>
      </w:r>
    </w:p>
    <w:p w:rsidR="00E9581B" w:rsidRPr="002A73D0" w:rsidRDefault="00E9581B" w:rsidP="00E9581B">
      <w:pPr>
        <w:rPr>
          <w:szCs w:val="24"/>
        </w:rPr>
      </w:pPr>
      <w:r w:rsidRPr="002A73D0">
        <w:rPr>
          <w:b/>
          <w:szCs w:val="24"/>
        </w:rPr>
        <w:t>Principalele elemente externe sunt legate de valori, de comunitate și de ciclul de viaţă al familiei.</w:t>
      </w:r>
      <w:r w:rsidRPr="002A73D0">
        <w:rPr>
          <w:szCs w:val="24"/>
        </w:rPr>
        <w:t xml:space="preserve"> Înainte de a face o achiziţie, consumatorii trec printr-o căutare de informaţii externe cu scopul de a evalua alternativele şi de a limita lista de alegeri. O achiziţie poate fi făcută, în cele din urmă, datorită </w:t>
      </w:r>
      <w:r w:rsidRPr="002A73D0">
        <w:rPr>
          <w:b/>
          <w:szCs w:val="24"/>
        </w:rPr>
        <w:t>tehnicilor euristice</w:t>
      </w:r>
      <w:r w:rsidRPr="002A73D0">
        <w:rPr>
          <w:szCs w:val="24"/>
        </w:rPr>
        <w:t xml:space="preserve">. Acestea sunt un set personal de valori pe care toată lumea le are şi determină consumatorii să cumpere ca aceștia să se simtă confortabil. </w:t>
      </w:r>
    </w:p>
    <w:p w:rsidR="00E9581B" w:rsidRPr="002A73D0" w:rsidRDefault="00E9581B" w:rsidP="00E9581B">
      <w:pPr>
        <w:rPr>
          <w:b/>
          <w:szCs w:val="24"/>
        </w:rPr>
      </w:pPr>
      <w:r w:rsidRPr="002A73D0">
        <w:rPr>
          <w:b/>
          <w:szCs w:val="24"/>
        </w:rPr>
        <w:t>Ciclul de viaţă al familiei</w:t>
      </w:r>
    </w:p>
    <w:p w:rsidR="00E9581B" w:rsidRPr="002A73D0" w:rsidRDefault="00E9581B" w:rsidP="00E9581B">
      <w:pPr>
        <w:rPr>
          <w:szCs w:val="24"/>
        </w:rPr>
      </w:pPr>
      <w:r w:rsidRPr="002A73D0">
        <w:rPr>
          <w:szCs w:val="24"/>
        </w:rPr>
        <w:t xml:space="preserve">Ciclul de viaţă al familiei este un tip de familie în care consumatorul este piaţa ţintă. Cercetarea în marketing preferă segmentele </w:t>
      </w:r>
      <w:r w:rsidRPr="002A73D0">
        <w:rPr>
          <w:i/>
          <w:szCs w:val="24"/>
        </w:rPr>
        <w:t>venituri duble pe număr de copii</w:t>
      </w:r>
      <w:r w:rsidRPr="002A73D0">
        <w:rPr>
          <w:szCs w:val="24"/>
        </w:rPr>
        <w:t xml:space="preserve"> și </w:t>
      </w:r>
      <w:r w:rsidRPr="002A73D0">
        <w:rPr>
          <w:i/>
          <w:szCs w:val="24"/>
        </w:rPr>
        <w:t>venit singur fără copii</w:t>
      </w:r>
      <w:r w:rsidRPr="002A73D0">
        <w:rPr>
          <w:szCs w:val="24"/>
        </w:rPr>
        <w:t xml:space="preserve">, deoarece acestea au o mulţime de venituri discreţionare şi nici copii să-i cheltuiască, astfel încât cheltuiesc banii mai mult pentru sine. Etape ale ciclului de viaţă al familiei: ciclul-tineri, singur, angajat, venituri duble nu copii, singura sursă de venit - nu copii, căsătorit cu copiii (copii, bebeluș, vârstă şcolară elementară, preadolescent, mai mari), recent divorţat, copiii s-au mutat, părinţii singuri, </w:t>
      </w:r>
      <w:r w:rsidRPr="002A73D0">
        <w:rPr>
          <w:i/>
          <w:szCs w:val="24"/>
        </w:rPr>
        <w:t>părinţiiextinși</w:t>
      </w:r>
      <w:r w:rsidRPr="002A73D0">
        <w:rPr>
          <w:szCs w:val="24"/>
        </w:rPr>
        <w:t xml:space="preserve"> (creşterea nepoţilor de către bunici), retras (bogaţi sau dependenți medical / săraci), etc.. </w:t>
      </w:r>
    </w:p>
    <w:p w:rsidR="00E9581B" w:rsidRPr="002A73D0" w:rsidRDefault="00E9581B" w:rsidP="00E9581B">
      <w:pPr>
        <w:rPr>
          <w:b/>
          <w:szCs w:val="24"/>
        </w:rPr>
      </w:pPr>
      <w:r w:rsidRPr="002A73D0">
        <w:rPr>
          <w:b/>
          <w:szCs w:val="24"/>
        </w:rPr>
        <w:t>Mediul social şi clasa socială</w:t>
      </w:r>
    </w:p>
    <w:p w:rsidR="00E9581B" w:rsidRDefault="00E9581B" w:rsidP="00E9581B">
      <w:pPr>
        <w:rPr>
          <w:szCs w:val="24"/>
        </w:rPr>
      </w:pPr>
      <w:r w:rsidRPr="002A73D0">
        <w:rPr>
          <w:szCs w:val="24"/>
        </w:rPr>
        <w:t>Grupurile de referinţă au influenţă asupra comportamentului de consum, dar, nivelul de influenţă, variază dacă produsul este  consumat în public sau în privat şi dacă produsul este o dorință sau o nevoie. Populaţiile pot fi divizate în grupuri ai căror membri se bucură de hobby-uri similare, de opinii şi de activităţi. Oamenii au două stiluri de viaţă – unul în care sunt şi altul pentru care depun eforturi pentru a fi, care este, de obicei, mai bun decât situaţia lor actuală. Este important pentru cercetarea de marketing cunoașterea subdiviziunilor societăţii, în vederea unei mai bune alegeri a pieţelor ţintă pentru produsele şi serviciile lor.</w:t>
      </w:r>
    </w:p>
    <w:p w:rsidR="00E9581B" w:rsidRDefault="00E9581B" w:rsidP="00E9581B">
      <w:pPr>
        <w:rPr>
          <w:szCs w:val="24"/>
        </w:rPr>
      </w:pPr>
    </w:p>
    <w:p w:rsidR="00E9581B" w:rsidRPr="002A73D0" w:rsidRDefault="00E9581B" w:rsidP="00E9581B">
      <w:pPr>
        <w:rPr>
          <w:szCs w:val="24"/>
        </w:rPr>
      </w:pPr>
    </w:p>
    <w:p w:rsidR="00E9581B" w:rsidRPr="002A73D0" w:rsidRDefault="00E9581B" w:rsidP="00E9581B">
      <w:pPr>
        <w:ind w:firstLine="0"/>
        <w:rPr>
          <w:b/>
          <w:szCs w:val="24"/>
        </w:rPr>
      </w:pPr>
      <w:r w:rsidRPr="002A73D0">
        <w:rPr>
          <w:b/>
          <w:noProof/>
          <w:szCs w:val="24"/>
          <w:lang w:val="en-US" w:eastAsia="en-US"/>
        </w:rPr>
        <w:drawing>
          <wp:anchor distT="0" distB="0" distL="114300" distR="114300" simplePos="0" relativeHeight="251720704" behindDoc="1" locked="0" layoutInCell="1" allowOverlap="1" wp14:anchorId="0A5C9EB6" wp14:editId="1E417579">
            <wp:simplePos x="0" y="0"/>
            <wp:positionH relativeFrom="column">
              <wp:posOffset>-147955</wp:posOffset>
            </wp:positionH>
            <wp:positionV relativeFrom="paragraph">
              <wp:posOffset>-57785</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8" name="Picture 8"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r w:rsidRPr="002A73D0">
        <w:rPr>
          <w:b/>
          <w:szCs w:val="24"/>
        </w:rPr>
        <w:t>Aplicații</w:t>
      </w:r>
    </w:p>
    <w:p w:rsidR="00E9581B" w:rsidRPr="002A73D0" w:rsidRDefault="00E9581B" w:rsidP="00E9581B">
      <w:pPr>
        <w:ind w:firstLine="0"/>
        <w:rPr>
          <w:b/>
          <w:szCs w:val="24"/>
        </w:rPr>
      </w:pPr>
      <w:r w:rsidRPr="002A73D0">
        <w:rPr>
          <w:b/>
          <w:szCs w:val="24"/>
        </w:rPr>
        <w:t>Care dintre caracteristici pot fi preluate în schița de marketing realizată?</w:t>
      </w:r>
    </w:p>
    <w:p w:rsidR="00E9581B" w:rsidRPr="002A73D0" w:rsidRDefault="00E9581B" w:rsidP="00E9581B">
      <w:pPr>
        <w:rPr>
          <w:b/>
          <w:szCs w:val="24"/>
        </w:rPr>
      </w:pP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9288"/>
      </w:tblGrid>
      <w:tr w:rsidR="00E9581B" w:rsidRPr="002A73D0" w:rsidTr="009C1DFD">
        <w:tc>
          <w:tcPr>
            <w:tcW w:w="9288" w:type="dxa"/>
          </w:tcPr>
          <w:p w:rsidR="00E9581B" w:rsidRPr="002A73D0" w:rsidRDefault="00E9581B" w:rsidP="009C1DFD">
            <w:pPr>
              <w:spacing w:before="0" w:after="0"/>
              <w:ind w:firstLine="0"/>
              <w:rPr>
                <w:szCs w:val="24"/>
              </w:rPr>
            </w:pPr>
            <w:r w:rsidRPr="002A73D0">
              <w:rPr>
                <w:szCs w:val="24"/>
              </w:rPr>
              <w:t xml:space="preserve">Caracteristici ale mediului: </w:t>
            </w:r>
          </w:p>
        </w:tc>
      </w:tr>
      <w:tr w:rsidR="00E9581B" w:rsidRPr="002A73D0" w:rsidTr="009C1DFD">
        <w:tc>
          <w:tcPr>
            <w:tcW w:w="9288" w:type="dxa"/>
          </w:tcPr>
          <w:p w:rsidR="00E9581B" w:rsidRPr="002A73D0" w:rsidRDefault="00E9581B" w:rsidP="009C1DFD">
            <w:pPr>
              <w:spacing w:before="0" w:after="0"/>
              <w:ind w:firstLine="0"/>
              <w:rPr>
                <w:szCs w:val="24"/>
              </w:rPr>
            </w:pPr>
            <w:r w:rsidRPr="002A73D0">
              <w:rPr>
                <w:szCs w:val="24"/>
              </w:rPr>
              <w:t>Caracteristici ale mesajului:</w:t>
            </w:r>
          </w:p>
        </w:tc>
      </w:tr>
      <w:tr w:rsidR="00E9581B" w:rsidRPr="002A73D0" w:rsidTr="009C1DFD">
        <w:tc>
          <w:tcPr>
            <w:tcW w:w="9288" w:type="dxa"/>
          </w:tcPr>
          <w:p w:rsidR="00E9581B" w:rsidRPr="002A73D0" w:rsidRDefault="00E9581B" w:rsidP="009C1DFD">
            <w:pPr>
              <w:spacing w:before="0" w:after="0"/>
              <w:ind w:firstLine="0"/>
              <w:rPr>
                <w:szCs w:val="24"/>
              </w:rPr>
            </w:pPr>
            <w:r w:rsidRPr="002A73D0">
              <w:rPr>
                <w:szCs w:val="24"/>
              </w:rPr>
              <w:t>Caracteristici ale receptorului:</w:t>
            </w:r>
          </w:p>
        </w:tc>
      </w:tr>
    </w:tbl>
    <w:p w:rsidR="00E9581B" w:rsidRPr="002A73D0" w:rsidRDefault="00E9581B" w:rsidP="00E9581B">
      <w:pPr>
        <w:rPr>
          <w:b/>
          <w:bCs/>
          <w:iCs/>
          <w:szCs w:val="24"/>
        </w:rPr>
      </w:pPr>
    </w:p>
    <w:p w:rsidR="00E9581B" w:rsidRPr="002A73D0" w:rsidRDefault="00E9581B" w:rsidP="00E9581B">
      <w:pPr>
        <w:rPr>
          <w:b/>
          <w:bCs/>
          <w:iCs/>
          <w:szCs w:val="24"/>
        </w:rPr>
      </w:pPr>
      <w:r w:rsidRPr="002A73D0">
        <w:rPr>
          <w:b/>
          <w:bCs/>
          <w:iCs/>
          <w:szCs w:val="24"/>
        </w:rPr>
        <w:t>Branduri şi branduire</w:t>
      </w:r>
    </w:p>
    <w:p w:rsidR="00E9581B" w:rsidRPr="002A73D0" w:rsidRDefault="00E9581B" w:rsidP="00E9581B">
      <w:pPr>
        <w:rPr>
          <w:bCs/>
          <w:iCs/>
          <w:szCs w:val="24"/>
        </w:rPr>
      </w:pPr>
      <w:r w:rsidRPr="002A73D0">
        <w:rPr>
          <w:bCs/>
          <w:iCs/>
          <w:szCs w:val="24"/>
        </w:rPr>
        <w:t xml:space="preserve"> Branding-ul este o strategie care este utilizată în marketing. Strategia de branding se diferenţiază de produse şi de companii şi construieşte valoare economică atât pentru consumator şi proprietarul brandului (Pickton şi Broderick , 2001). Brandul ocupă un spaţiu în percepţia consumatorului şi este ceea ce rezultă din totalul a ceea ce consumatorul ia în considerare înainte de a lua o decizie de cumpărare (Pickton şi Broderick 2001). </w:t>
      </w:r>
    </w:p>
    <w:p w:rsidR="00E9581B" w:rsidRPr="002A73D0" w:rsidRDefault="00E9581B" w:rsidP="00E9581B">
      <w:pPr>
        <w:rPr>
          <w:bCs/>
          <w:iCs/>
          <w:szCs w:val="24"/>
        </w:rPr>
      </w:pPr>
      <w:r w:rsidRPr="002A73D0">
        <w:rPr>
          <w:bCs/>
          <w:iCs/>
          <w:szCs w:val="24"/>
        </w:rPr>
        <w:t xml:space="preserve">Brandingul este o strategie şi brandul este ceea ce are sens pentru consumator. Există şi alţi termeni folosiţi în branding. </w:t>
      </w:r>
      <w:r w:rsidRPr="002A73D0">
        <w:rPr>
          <w:b/>
          <w:bCs/>
          <w:iCs/>
          <w:szCs w:val="24"/>
        </w:rPr>
        <w:t>Brandul de echitate</w:t>
      </w:r>
      <w:r w:rsidRPr="002A73D0">
        <w:rPr>
          <w:bCs/>
          <w:iCs/>
          <w:szCs w:val="24"/>
        </w:rPr>
        <w:t xml:space="preserve"> este adăugarea de atribute brandului, inclusiv, reputaţie, simboluri, asociaţii şi nume. Expresia financiară a elementelor de </w:t>
      </w:r>
      <w:r w:rsidRPr="002A73D0">
        <w:rPr>
          <w:b/>
          <w:bCs/>
          <w:iCs/>
          <w:szCs w:val="24"/>
        </w:rPr>
        <w:t>brand de echitate</w:t>
      </w:r>
      <w:r w:rsidRPr="002A73D0">
        <w:rPr>
          <w:bCs/>
          <w:iCs/>
          <w:szCs w:val="24"/>
        </w:rPr>
        <w:t xml:space="preserve"> este valoarea de brand.</w:t>
      </w:r>
    </w:p>
    <w:p w:rsidR="00E9581B" w:rsidRPr="002A73D0" w:rsidRDefault="00E9581B" w:rsidP="00E9581B">
      <w:pPr>
        <w:ind w:firstLine="0"/>
        <w:rPr>
          <w:b/>
          <w:szCs w:val="24"/>
        </w:rPr>
      </w:pPr>
      <w:r w:rsidRPr="002A73D0">
        <w:rPr>
          <w:b/>
          <w:noProof/>
          <w:szCs w:val="24"/>
          <w:lang w:val="en-US" w:eastAsia="en-US"/>
        </w:rPr>
        <w:drawing>
          <wp:anchor distT="0" distB="0" distL="114300" distR="114300" simplePos="0" relativeHeight="251721728" behindDoc="1" locked="0" layoutInCell="1" allowOverlap="1" wp14:anchorId="50447620" wp14:editId="6D749B4A">
            <wp:simplePos x="0" y="0"/>
            <wp:positionH relativeFrom="column">
              <wp:posOffset>-635</wp:posOffset>
            </wp:positionH>
            <wp:positionV relativeFrom="paragraph">
              <wp:posOffset>170815</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9" name="Picture 9"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p>
    <w:p w:rsidR="00E9581B" w:rsidRPr="002A73D0" w:rsidRDefault="00E9581B" w:rsidP="00E9581B">
      <w:pPr>
        <w:ind w:firstLine="0"/>
        <w:rPr>
          <w:b/>
          <w:szCs w:val="24"/>
        </w:rPr>
      </w:pPr>
      <w:r w:rsidRPr="002A73D0">
        <w:rPr>
          <w:b/>
          <w:szCs w:val="24"/>
        </w:rPr>
        <w:t>Aplicații</w:t>
      </w:r>
    </w:p>
    <w:p w:rsidR="00E9581B" w:rsidRDefault="00E9581B" w:rsidP="00E9581B">
      <w:pPr>
        <w:ind w:firstLine="0"/>
        <w:rPr>
          <w:b/>
          <w:szCs w:val="24"/>
        </w:rPr>
      </w:pPr>
      <w:r w:rsidRPr="002A73D0">
        <w:rPr>
          <w:b/>
          <w:szCs w:val="24"/>
        </w:rPr>
        <w:t>1. Ce brand ați adăuga în mesajul de marketing al proiectului propus? De ce?</w:t>
      </w:r>
    </w:p>
    <w:p w:rsidR="00E9581B" w:rsidRDefault="00E9581B" w:rsidP="00E9581B">
      <w:pPr>
        <w:rPr>
          <w:b/>
          <w:szCs w:val="24"/>
        </w:rPr>
      </w:pPr>
    </w:p>
    <w:p w:rsidR="00E9581B" w:rsidRPr="002A73D0" w:rsidRDefault="00E9581B" w:rsidP="00E9581B">
      <w:pPr>
        <w:rPr>
          <w:b/>
          <w:szCs w:val="24"/>
        </w:rPr>
      </w:pPr>
      <w:r w:rsidRPr="002A73D0">
        <w:rPr>
          <w:b/>
          <w:szCs w:val="24"/>
        </w:rPr>
        <w:t>2. Sustenabilitatea proiectului și previziuni pentru dezvoltarea locală</w:t>
      </w:r>
    </w:p>
    <w:p w:rsidR="00E9581B" w:rsidRPr="002A73D0" w:rsidRDefault="00E9581B" w:rsidP="00E9581B">
      <w:pPr>
        <w:rPr>
          <w:szCs w:val="24"/>
        </w:rPr>
      </w:pPr>
      <w:r w:rsidRPr="002A73D0">
        <w:rPr>
          <w:b/>
          <w:szCs w:val="24"/>
        </w:rPr>
        <w:t>Proiectul EBC</w:t>
      </w:r>
      <w:r w:rsidRPr="002A73D0">
        <w:rPr>
          <w:szCs w:val="24"/>
        </w:rPr>
        <w:t xml:space="preserve"> identifică nevoi majore prezente în comunitățile din rețea: efecte ale crizei economice, sărăcie, sentimentul excluziunii, lipsa de competenţe digitale, lipsa de încredere a actorilor locali.  </w:t>
      </w:r>
    </w:p>
    <w:p w:rsidR="00E9581B" w:rsidRPr="002A73D0" w:rsidRDefault="00E9581B" w:rsidP="00E9581B">
      <w:pPr>
        <w:rPr>
          <w:bCs/>
          <w:szCs w:val="24"/>
        </w:rPr>
      </w:pPr>
      <w:r w:rsidRPr="002A73D0">
        <w:rPr>
          <w:b/>
          <w:szCs w:val="24"/>
        </w:rPr>
        <w:t>Pe dimensiunea valorică</w:t>
      </w:r>
      <w:r w:rsidRPr="002A73D0">
        <w:rPr>
          <w:szCs w:val="24"/>
        </w:rPr>
        <w:t xml:space="preserve">, acestea urmează să se transforme în </w:t>
      </w:r>
      <w:r w:rsidRPr="002A73D0">
        <w:rPr>
          <w:bCs/>
          <w:szCs w:val="24"/>
        </w:rPr>
        <w:t>legitimitate, competenţe, încredere în propria capacitate de a reuşi, încredere în autorităţi, recâştigarea respectului de sine, self-management, cultura proiectului și a managementului, responsabilitate, militantism, voluntariat.</w:t>
      </w:r>
    </w:p>
    <w:p w:rsidR="00E9581B" w:rsidRPr="002A73D0" w:rsidRDefault="00E9581B" w:rsidP="00E9581B">
      <w:pPr>
        <w:rPr>
          <w:b/>
          <w:szCs w:val="24"/>
        </w:rPr>
      </w:pPr>
      <w:r w:rsidRPr="002A73D0">
        <w:rPr>
          <w:b/>
          <w:bCs/>
          <w:szCs w:val="24"/>
        </w:rPr>
        <w:t>Pe dimensiunea de politică locală și acțională</w:t>
      </w:r>
      <w:r w:rsidRPr="002A73D0">
        <w:rPr>
          <w:bCs/>
          <w:szCs w:val="24"/>
        </w:rPr>
        <w:t>, proiectul vizează colaborarea intra- și intercomunitară, racordarea gospodăriilor rurale / urbane  la piaţa mai largă şi transferul de informaţii din mediul extra-rural / urban în comunitatea locală.</w:t>
      </w:r>
    </w:p>
    <w:p w:rsidR="00E9581B" w:rsidRPr="002A73D0" w:rsidRDefault="00E9581B" w:rsidP="00E9581B">
      <w:pPr>
        <w:rPr>
          <w:b/>
          <w:i/>
          <w:szCs w:val="24"/>
        </w:rPr>
      </w:pPr>
      <w:r w:rsidRPr="002A73D0">
        <w:rPr>
          <w:b/>
          <w:i/>
          <w:szCs w:val="24"/>
        </w:rPr>
        <w:t>Pagină din România de astăzi</w:t>
      </w:r>
    </w:p>
    <w:p w:rsidR="00E9581B" w:rsidRPr="002A73D0" w:rsidRDefault="00E9581B" w:rsidP="00E9581B">
      <w:pPr>
        <w:shd w:val="clear" w:color="auto" w:fill="D5E8EA" w:themeFill="accent2" w:themeFillTint="33"/>
        <w:rPr>
          <w:szCs w:val="24"/>
        </w:rPr>
      </w:pPr>
      <w:r w:rsidRPr="002A73D0">
        <w:rPr>
          <w:szCs w:val="24"/>
        </w:rPr>
        <w:lastRenderedPageBreak/>
        <w:t>”În satele şi oraşele mici de la noi există oameni cu potenţial, rătăciţi printre mentalităţi inactuale şi închişi într-o societate care nu poate evolua. Meşteşugurile se pierd, din lipsa de piaţă şi, odată cu ele, şi tradiţia. Procesul de învăţare cu creta pe tablă persistă şi, odată cu el, şi lipsa de deschidere a învăţăceilor, care nu cunosc alternative. Fondul de carte stă în spaţiul metropolitan şi, odată cu el, şi accesul cititorilor din sate şi comune. Documentele cetăţenilor sunt plimbate cu căruţa pană la autoritatea locală care trebuie să-şi pună apostila. Iată de ce îi învăţăm să exploateze cunoaşterea şi le dăm acces la ceea ce noi înşine avem: gestionarea competentă a informaţiilor care constituie capitalul cunoaşterii”.</w:t>
      </w:r>
    </w:p>
    <w:p w:rsidR="00E9581B" w:rsidRPr="002A73D0" w:rsidRDefault="00E9581B" w:rsidP="00E9581B">
      <w:pPr>
        <w:shd w:val="clear" w:color="auto" w:fill="D5E8EA" w:themeFill="accent2" w:themeFillTint="33"/>
        <w:rPr>
          <w:szCs w:val="24"/>
        </w:rPr>
      </w:pPr>
      <w:r w:rsidRPr="002A73D0">
        <w:rPr>
          <w:szCs w:val="24"/>
        </w:rPr>
        <w:t xml:space="preserve">Sursa: </w:t>
      </w:r>
      <w:hyperlink r:id="rId63" w:history="1">
        <w:r w:rsidRPr="002A73D0">
          <w:rPr>
            <w:rStyle w:val="Hyperlink"/>
            <w:szCs w:val="24"/>
          </w:rPr>
          <w:t>www.ecomunitate</w:t>
        </w:r>
      </w:hyperlink>
      <w:r w:rsidRPr="002A73D0">
        <w:rPr>
          <w:szCs w:val="24"/>
        </w:rPr>
        <w:t>, accesat pe 4 octombrie 2011.</w:t>
      </w:r>
    </w:p>
    <w:p w:rsidR="00E9581B" w:rsidRPr="002A73D0" w:rsidRDefault="00E9581B" w:rsidP="00E9581B">
      <w:pPr>
        <w:rPr>
          <w:b/>
          <w:szCs w:val="24"/>
        </w:rPr>
      </w:pPr>
      <w:r w:rsidRPr="002A73D0">
        <w:rPr>
          <w:b/>
          <w:szCs w:val="24"/>
        </w:rPr>
        <w:t xml:space="preserve">Pentru cine? </w:t>
      </w:r>
    </w:p>
    <w:p w:rsidR="00E9581B" w:rsidRPr="002A73D0" w:rsidRDefault="00E9581B" w:rsidP="00E9581B">
      <w:pPr>
        <w:rPr>
          <w:szCs w:val="24"/>
        </w:rPr>
      </w:pPr>
      <w:r w:rsidRPr="002A73D0">
        <w:rPr>
          <w:b/>
          <w:szCs w:val="24"/>
        </w:rPr>
        <w:t>Beneficiarii direcți</w:t>
      </w:r>
      <w:r w:rsidRPr="002A73D0">
        <w:rPr>
          <w:szCs w:val="24"/>
        </w:rPr>
        <w:t xml:space="preserve"> ai proiectului, care vor primi mai mult decât bucuria de a fi competenţi şi recunoaşterea socială. </w:t>
      </w:r>
    </w:p>
    <w:tbl>
      <w:tblPr>
        <w:tblStyle w:val="TableGrid"/>
        <w:tblW w:w="0" w:type="auto"/>
        <w:tblInd w:w="1313" w:type="dxa"/>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3190"/>
        <w:gridCol w:w="3118"/>
      </w:tblGrid>
      <w:tr w:rsidR="00E9581B" w:rsidRPr="002A73D0" w:rsidTr="009C1DFD">
        <w:tc>
          <w:tcPr>
            <w:tcW w:w="3190" w:type="dxa"/>
            <w:shd w:val="clear" w:color="auto" w:fill="auto"/>
          </w:tcPr>
          <w:p w:rsidR="00E9581B" w:rsidRPr="002A73D0" w:rsidRDefault="00E9581B" w:rsidP="009C1DFD">
            <w:pPr>
              <w:spacing w:before="0" w:after="0"/>
              <w:ind w:firstLine="0"/>
              <w:rPr>
                <w:b/>
                <w:szCs w:val="24"/>
              </w:rPr>
            </w:pPr>
            <w:r w:rsidRPr="002A73D0">
              <w:rPr>
                <w:b/>
                <w:szCs w:val="24"/>
              </w:rPr>
              <w:t>staff-ul RECL</w:t>
            </w:r>
          </w:p>
        </w:tc>
        <w:tc>
          <w:tcPr>
            <w:tcW w:w="3118" w:type="dxa"/>
            <w:shd w:val="clear" w:color="auto" w:fill="auto"/>
          </w:tcPr>
          <w:p w:rsidR="00E9581B" w:rsidRPr="002A73D0" w:rsidRDefault="00E9581B" w:rsidP="009C1DFD">
            <w:pPr>
              <w:spacing w:before="0" w:after="0"/>
              <w:ind w:firstLine="0"/>
              <w:rPr>
                <w:b/>
                <w:szCs w:val="24"/>
              </w:rPr>
            </w:pPr>
            <w:r w:rsidRPr="002A73D0">
              <w:rPr>
                <w:b/>
                <w:szCs w:val="24"/>
              </w:rPr>
              <w:t>antreprenori</w:t>
            </w:r>
          </w:p>
        </w:tc>
      </w:tr>
      <w:tr w:rsidR="00E9581B" w:rsidRPr="002A73D0" w:rsidTr="009C1DFD">
        <w:tc>
          <w:tcPr>
            <w:tcW w:w="3190" w:type="dxa"/>
            <w:shd w:val="clear" w:color="auto" w:fill="auto"/>
          </w:tcPr>
          <w:p w:rsidR="00E9581B" w:rsidRPr="002A73D0" w:rsidRDefault="00E9581B" w:rsidP="009C1DFD">
            <w:pPr>
              <w:spacing w:before="0" w:after="0"/>
              <w:ind w:firstLine="0"/>
              <w:rPr>
                <w:b/>
                <w:szCs w:val="24"/>
              </w:rPr>
            </w:pPr>
            <w:r w:rsidRPr="002A73D0">
              <w:rPr>
                <w:b/>
                <w:szCs w:val="24"/>
              </w:rPr>
              <w:t>cadrele didactice</w:t>
            </w:r>
          </w:p>
        </w:tc>
        <w:tc>
          <w:tcPr>
            <w:tcW w:w="3118" w:type="dxa"/>
            <w:shd w:val="clear" w:color="auto" w:fill="auto"/>
          </w:tcPr>
          <w:p w:rsidR="00E9581B" w:rsidRPr="002A73D0" w:rsidRDefault="00E9581B" w:rsidP="009C1DFD">
            <w:pPr>
              <w:spacing w:before="0" w:after="0"/>
              <w:ind w:firstLine="0"/>
              <w:rPr>
                <w:b/>
                <w:szCs w:val="24"/>
              </w:rPr>
            </w:pPr>
            <w:r w:rsidRPr="002A73D0">
              <w:rPr>
                <w:b/>
                <w:szCs w:val="24"/>
              </w:rPr>
              <w:t>bibliotecari</w:t>
            </w:r>
          </w:p>
        </w:tc>
      </w:tr>
    </w:tbl>
    <w:p w:rsidR="00E9581B" w:rsidRPr="002A73D0" w:rsidRDefault="00E9581B" w:rsidP="00E9581B">
      <w:pPr>
        <w:rPr>
          <w:szCs w:val="24"/>
        </w:rPr>
      </w:pPr>
      <w:r w:rsidRPr="002A73D0">
        <w:rPr>
          <w:b/>
          <w:szCs w:val="24"/>
        </w:rPr>
        <w:t>Beneficiarii indirecți</w:t>
      </w:r>
      <w:r w:rsidRPr="002A73D0">
        <w:rPr>
          <w:szCs w:val="24"/>
        </w:rPr>
        <w:t xml:space="preserve"> ai proiectului: comunitățile locale, rețelele, partenerii</w:t>
      </w:r>
    </w:p>
    <w:p w:rsidR="00E9581B" w:rsidRPr="002A73D0" w:rsidRDefault="00E9581B" w:rsidP="00E9581B">
      <w:pPr>
        <w:rPr>
          <w:b/>
          <w:szCs w:val="24"/>
        </w:rPr>
      </w:pPr>
      <w:r w:rsidRPr="002A73D0">
        <w:rPr>
          <w:b/>
          <w:szCs w:val="24"/>
        </w:rPr>
        <w:t>Cum?</w:t>
      </w:r>
    </w:p>
    <w:p w:rsidR="00E9581B" w:rsidRPr="002A73D0" w:rsidRDefault="00E9581B" w:rsidP="00E9581B">
      <w:pPr>
        <w:pStyle w:val="ListParagraph"/>
        <w:numPr>
          <w:ilvl w:val="0"/>
          <w:numId w:val="82"/>
        </w:numPr>
        <w:rPr>
          <w:bCs/>
          <w:szCs w:val="24"/>
        </w:rPr>
      </w:pPr>
      <w:r w:rsidRPr="002A73D0">
        <w:rPr>
          <w:b/>
          <w:szCs w:val="24"/>
        </w:rPr>
        <w:t xml:space="preserve">27 de </w:t>
      </w:r>
      <w:r w:rsidRPr="002A73D0">
        <w:rPr>
          <w:b/>
          <w:i/>
          <w:szCs w:val="24"/>
        </w:rPr>
        <w:t>Centre acreditate de formare a competenţelor TIC</w:t>
      </w:r>
    </w:p>
    <w:p w:rsidR="00E9581B" w:rsidRPr="002A73D0" w:rsidRDefault="00E9581B" w:rsidP="00E9581B">
      <w:pPr>
        <w:pStyle w:val="ListParagraph"/>
        <w:numPr>
          <w:ilvl w:val="0"/>
          <w:numId w:val="82"/>
        </w:numPr>
        <w:rPr>
          <w:b/>
          <w:bCs/>
          <w:szCs w:val="24"/>
        </w:rPr>
      </w:pPr>
      <w:r w:rsidRPr="002A73D0">
        <w:rPr>
          <w:szCs w:val="24"/>
        </w:rPr>
        <w:t xml:space="preserve">229 de </w:t>
      </w:r>
      <w:r w:rsidRPr="002A73D0">
        <w:rPr>
          <w:b/>
          <w:i/>
          <w:szCs w:val="24"/>
        </w:rPr>
        <w:t>Centre de resurse pentru dezvoltarea comunitară</w:t>
      </w:r>
    </w:p>
    <w:p w:rsidR="00E9581B" w:rsidRPr="002A73D0" w:rsidRDefault="00E75501" w:rsidP="00E9581B">
      <w:pPr>
        <w:pStyle w:val="ListParagraph"/>
        <w:numPr>
          <w:ilvl w:val="0"/>
          <w:numId w:val="82"/>
        </w:numPr>
        <w:rPr>
          <w:szCs w:val="24"/>
        </w:rPr>
      </w:pPr>
      <w:hyperlink r:id="rId64" w:history="1">
        <w:r w:rsidR="00E9581B" w:rsidRPr="002A73D0">
          <w:rPr>
            <w:rStyle w:val="Hyperlink"/>
            <w:b/>
            <w:iCs/>
            <w:szCs w:val="24"/>
          </w:rPr>
          <w:t>Coordonatorii locali de proiect</w:t>
        </w:r>
      </w:hyperlink>
      <w:r w:rsidR="00E9581B" w:rsidRPr="002A73D0">
        <w:rPr>
          <w:szCs w:val="24"/>
        </w:rPr>
        <w:t xml:space="preserve"> vor facilita legătura dintre managementul strategic şi cel operaţional, în cadrul aceluiaşi program pentru dezvoltarea comunitară. Aceștia vor asista comunităţile EBC pentru întocmirea documentaţiilor necesare depunerii a </w:t>
      </w:r>
      <w:r w:rsidR="00E9581B" w:rsidRPr="002A73D0">
        <w:rPr>
          <w:b/>
          <w:szCs w:val="24"/>
        </w:rPr>
        <w:t xml:space="preserve">229 de </w:t>
      </w:r>
      <w:r w:rsidR="00E9581B" w:rsidRPr="002A73D0">
        <w:rPr>
          <w:szCs w:val="24"/>
        </w:rPr>
        <w:t>proiecte finanţate cu bani europeni, vor asista la conceperea planurilor de sustenabilitate, vor facilita parteneriate între autoritatea locală şi organizaţii private şi vor participa activ, pe toate planurile, în procesul de sustenabilitate.</w:t>
      </w:r>
    </w:p>
    <w:p w:rsidR="00E9581B" w:rsidRPr="002A73D0" w:rsidRDefault="00E9581B" w:rsidP="00E9581B">
      <w:pPr>
        <w:pStyle w:val="ListParagraph"/>
        <w:numPr>
          <w:ilvl w:val="0"/>
          <w:numId w:val="82"/>
        </w:numPr>
        <w:rPr>
          <w:bCs/>
          <w:szCs w:val="24"/>
        </w:rPr>
      </w:pPr>
      <w:r w:rsidRPr="002A73D0">
        <w:rPr>
          <w:b/>
          <w:szCs w:val="24"/>
        </w:rPr>
        <w:t>Coaching pentru antreprenori, peste tot</w:t>
      </w:r>
    </w:p>
    <w:p w:rsidR="00E9581B" w:rsidRPr="002A73D0" w:rsidRDefault="00E9581B" w:rsidP="00E9581B">
      <w:pPr>
        <w:pStyle w:val="ListParagraph"/>
        <w:numPr>
          <w:ilvl w:val="0"/>
          <w:numId w:val="82"/>
        </w:numPr>
        <w:rPr>
          <w:bCs/>
          <w:szCs w:val="24"/>
        </w:rPr>
      </w:pPr>
      <w:r w:rsidRPr="002A73D0">
        <w:rPr>
          <w:b/>
          <w:szCs w:val="24"/>
        </w:rPr>
        <w:t xml:space="preserve">Asistenţă tehnică pentru şcolile EBC </w:t>
      </w:r>
    </w:p>
    <w:p w:rsidR="00E9581B" w:rsidRPr="002A73D0" w:rsidRDefault="00E9581B" w:rsidP="00E9581B">
      <w:pPr>
        <w:rPr>
          <w:b/>
          <w:szCs w:val="24"/>
        </w:rPr>
      </w:pPr>
      <w:r w:rsidRPr="002A73D0">
        <w:rPr>
          <w:b/>
          <w:szCs w:val="24"/>
        </w:rPr>
        <w:t>Ce câștigă comunitatea?</w:t>
      </w:r>
    </w:p>
    <w:p w:rsidR="00E9581B" w:rsidRPr="002A73D0" w:rsidRDefault="00E9581B" w:rsidP="00E9581B">
      <w:pPr>
        <w:rPr>
          <w:szCs w:val="24"/>
        </w:rPr>
      </w:pPr>
      <w:r w:rsidRPr="002A73D0">
        <w:rPr>
          <w:szCs w:val="24"/>
        </w:rPr>
        <w:t xml:space="preserve">Infrastructura, mediul sociocultural de schimbare și suportul electronic create de proiectul EBC permit, pe termen scurt, mediu și lung: </w:t>
      </w: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9288"/>
      </w:tblGrid>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Influență asupra decidenților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Schimbări în politica locală de dezvoltare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Formare și utilizare de TIC în formare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Schimbări de comportamente manageriale, sociale și de învățare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Utilizarea TIC pentru inițiere de afaceri locale de nișă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Proiecte integrate TIC pentru regenerarea mediului natural, social, cultural și al moștenirii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lastRenderedPageBreak/>
              <w:t xml:space="preserve">Marketing, construcție de brand și diseminare pe suport TIC </w:t>
            </w:r>
          </w:p>
        </w:tc>
      </w:tr>
    </w:tbl>
    <w:p w:rsidR="00E9581B" w:rsidRPr="002A73D0" w:rsidRDefault="00E9581B" w:rsidP="00E9581B">
      <w:pPr>
        <w:numPr>
          <w:ilvl w:val="0"/>
          <w:numId w:val="83"/>
        </w:numPr>
        <w:rPr>
          <w:i/>
          <w:szCs w:val="24"/>
          <w:lang w:val="fr-FR"/>
        </w:rPr>
      </w:pPr>
      <w:r w:rsidRPr="002A73D0">
        <w:rPr>
          <w:szCs w:val="24"/>
          <w:lang w:val="fr-FR"/>
        </w:rPr>
        <w:t>Plus de formare, plus de afaceri locale de nișă, plus de management, plus de inteligență tehnică diseminată local, strategic și operațional prin integrarea TIC;</w:t>
      </w:r>
    </w:p>
    <w:p w:rsidR="00E9581B" w:rsidRPr="002A73D0" w:rsidRDefault="00E9581B" w:rsidP="00E9581B">
      <w:pPr>
        <w:numPr>
          <w:ilvl w:val="0"/>
          <w:numId w:val="83"/>
        </w:numPr>
        <w:rPr>
          <w:i/>
          <w:szCs w:val="24"/>
        </w:rPr>
      </w:pPr>
      <w:r w:rsidRPr="002A73D0">
        <w:rPr>
          <w:szCs w:val="24"/>
        </w:rPr>
        <w:t>Contribuție la schimbarea viziunii comunitare prin integrarea proiectelor pe bază</w:t>
      </w:r>
      <w:r w:rsidRPr="002A73D0">
        <w:rPr>
          <w:szCs w:val="24"/>
          <w:lang w:val="fr-FR"/>
        </w:rPr>
        <w:t xml:space="preserve"> TIC</w:t>
      </w:r>
      <w:r w:rsidRPr="002A73D0">
        <w:rPr>
          <w:szCs w:val="24"/>
        </w:rPr>
        <w:t xml:space="preserve"> realizate în </w:t>
      </w:r>
      <w:r w:rsidRPr="002A73D0">
        <w:rPr>
          <w:i/>
          <w:szCs w:val="24"/>
        </w:rPr>
        <w:t xml:space="preserve">Planul de dezvoltare a comunității, Planul de dezvoltare a școlii, </w:t>
      </w:r>
      <w:r w:rsidRPr="002A73D0">
        <w:rPr>
          <w:szCs w:val="24"/>
        </w:rPr>
        <w:t xml:space="preserve">pe termen mediu și lung; </w:t>
      </w:r>
    </w:p>
    <w:p w:rsidR="00E9581B" w:rsidRPr="002A73D0" w:rsidRDefault="00E9581B" w:rsidP="00E9581B">
      <w:pPr>
        <w:numPr>
          <w:ilvl w:val="0"/>
          <w:numId w:val="83"/>
        </w:numPr>
        <w:rPr>
          <w:szCs w:val="24"/>
        </w:rPr>
      </w:pPr>
      <w:r w:rsidRPr="002A73D0">
        <w:rPr>
          <w:szCs w:val="24"/>
        </w:rPr>
        <w:t>Realizarea de parteneriate între autoritatea locală şi organizaţii private, realizarea de alte tipuri de parteneriate, plus de incluziune socială comunitară prin utilizarea TIC;</w:t>
      </w:r>
    </w:p>
    <w:p w:rsidR="00E9581B" w:rsidRPr="002A73D0" w:rsidRDefault="00E9581B" w:rsidP="00E9581B">
      <w:pPr>
        <w:numPr>
          <w:ilvl w:val="0"/>
          <w:numId w:val="83"/>
        </w:numPr>
        <w:rPr>
          <w:szCs w:val="24"/>
        </w:rPr>
      </w:pPr>
      <w:r w:rsidRPr="002A73D0">
        <w:rPr>
          <w:szCs w:val="24"/>
        </w:rPr>
        <w:t>Contribuție la conceperea și la dezvoltarea planurilor de sustenabilitate, reiterarea experienței manageriale de proiect în alte oportunități de finanțare;</w:t>
      </w:r>
    </w:p>
    <w:p w:rsidR="00E9581B" w:rsidRPr="002A73D0" w:rsidRDefault="00E9581B" w:rsidP="00E9581B">
      <w:pPr>
        <w:numPr>
          <w:ilvl w:val="0"/>
          <w:numId w:val="83"/>
        </w:numPr>
        <w:rPr>
          <w:szCs w:val="24"/>
        </w:rPr>
      </w:pPr>
      <w:r w:rsidRPr="002A73D0">
        <w:rPr>
          <w:szCs w:val="24"/>
        </w:rPr>
        <w:t xml:space="preserve">Exercițiul comunitar și management de proiect prin comunicare TIC: sinergia diferitelor grupuri sociale, etnice, socioculturale și profesionale ; </w:t>
      </w:r>
    </w:p>
    <w:p w:rsidR="00E9581B" w:rsidRPr="002A73D0" w:rsidRDefault="00E9581B" w:rsidP="00E9581B">
      <w:pPr>
        <w:numPr>
          <w:ilvl w:val="0"/>
          <w:numId w:val="83"/>
        </w:numPr>
        <w:rPr>
          <w:szCs w:val="24"/>
        </w:rPr>
      </w:pPr>
      <w:r w:rsidRPr="002A73D0">
        <w:rPr>
          <w:szCs w:val="24"/>
        </w:rPr>
        <w:t>Dezvoltarea de resurse umane prin: profesionalizarea echipei de proiect prin management TIC, dezvoltarea voluntariatului local, implicarea grupurilor dezavantajate;</w:t>
      </w:r>
    </w:p>
    <w:p w:rsidR="00E9581B" w:rsidRPr="002A73D0" w:rsidRDefault="00E9581B" w:rsidP="00E9581B">
      <w:pPr>
        <w:numPr>
          <w:ilvl w:val="0"/>
          <w:numId w:val="83"/>
        </w:numPr>
        <w:rPr>
          <w:szCs w:val="24"/>
        </w:rPr>
      </w:pPr>
      <w:r w:rsidRPr="002A73D0">
        <w:rPr>
          <w:szCs w:val="24"/>
        </w:rPr>
        <w:t>Emergențe și re-emergențe comunitare, schimburi și transfer de bune practici în spațiul de vecinătate, mai larg, național, transfrontalier, european și internațional pe suport TIC;</w:t>
      </w:r>
    </w:p>
    <w:p w:rsidR="00E9581B" w:rsidRPr="002A73D0" w:rsidRDefault="00E9581B" w:rsidP="00E9581B">
      <w:pPr>
        <w:numPr>
          <w:ilvl w:val="0"/>
          <w:numId w:val="83"/>
        </w:numPr>
        <w:rPr>
          <w:szCs w:val="24"/>
        </w:rPr>
      </w:pPr>
      <w:r w:rsidRPr="002A73D0">
        <w:rPr>
          <w:szCs w:val="24"/>
        </w:rPr>
        <w:t>Explorarea și valorificarea potențialului specific și tradițional local, dezvoltarea potențialului în forme competitive TIC economice, ambientale, culturale, civice, sociale etc.;</w:t>
      </w:r>
    </w:p>
    <w:p w:rsidR="00E9581B" w:rsidRPr="002A73D0" w:rsidRDefault="00E9581B" w:rsidP="00E9581B">
      <w:pPr>
        <w:numPr>
          <w:ilvl w:val="0"/>
          <w:numId w:val="83"/>
        </w:numPr>
        <w:rPr>
          <w:szCs w:val="24"/>
        </w:rPr>
      </w:pPr>
      <w:r w:rsidRPr="002A73D0">
        <w:rPr>
          <w:szCs w:val="24"/>
        </w:rPr>
        <w:t xml:space="preserve">Reinvestirea </w:t>
      </w:r>
      <w:r w:rsidRPr="002A73D0">
        <w:rPr>
          <w:b/>
          <w:szCs w:val="24"/>
        </w:rPr>
        <w:t xml:space="preserve">centrelor </w:t>
      </w:r>
      <w:r w:rsidRPr="002A73D0">
        <w:rPr>
          <w:b/>
          <w:bCs/>
          <w:szCs w:val="24"/>
        </w:rPr>
        <w:t>de resurse pentru dezvoltarea comunitară</w:t>
      </w:r>
      <w:r w:rsidRPr="002A73D0">
        <w:rPr>
          <w:szCs w:val="24"/>
        </w:rPr>
        <w:t xml:space="preserve"> cu potențial de continuitate în timp, continuitate culturală, antreprenorială, educativă, civică, de regenerare a mediului. </w:t>
      </w:r>
    </w:p>
    <w:p w:rsidR="00E9581B" w:rsidRPr="002A73D0" w:rsidRDefault="00E9581B" w:rsidP="00E9581B">
      <w:pPr>
        <w:pBdr>
          <w:top w:val="single" w:sz="4" w:space="1" w:color="auto"/>
          <w:left w:val="single" w:sz="4" w:space="4" w:color="auto"/>
          <w:bottom w:val="single" w:sz="4" w:space="1" w:color="auto"/>
          <w:right w:val="single" w:sz="4" w:space="4" w:color="auto"/>
        </w:pBdr>
        <w:spacing w:before="0" w:after="0"/>
        <w:ind w:firstLine="0"/>
        <w:rPr>
          <w:i/>
          <w:szCs w:val="24"/>
          <w:lang w:val="fr-FR"/>
        </w:rPr>
      </w:pPr>
      <w:r w:rsidRPr="002A73D0">
        <w:rPr>
          <w:szCs w:val="24"/>
        </w:rPr>
        <w:tab/>
        <w:t xml:space="preserve">Istoria societăţii româneşti este legată de </w:t>
      </w:r>
      <w:r w:rsidRPr="002A73D0">
        <w:rPr>
          <w:i/>
          <w:szCs w:val="24"/>
        </w:rPr>
        <w:t>educaţia comunitară</w:t>
      </w:r>
      <w:r w:rsidRPr="002A73D0">
        <w:rPr>
          <w:szCs w:val="24"/>
        </w:rPr>
        <w:t xml:space="preserve"> a adulţilor din satele româneşti: Spiru C. Haret - şcolile de sericicultură, de cojocărie, valorificarea folclorului, medicina populară; Stanciu Stoian - Şcoala Superioară Ţărănească de </w:t>
      </w:r>
      <w:smartTag w:uri="urn:schemas-microsoft-com:office:smarttags" w:element="metricconverter">
        <w:smartTagPr>
          <w:attr w:name="ProductID" w:val="la Târgu Fierbinţi"/>
        </w:smartTagPr>
        <w:r w:rsidRPr="002A73D0">
          <w:rPr>
            <w:szCs w:val="24"/>
          </w:rPr>
          <w:t>la Târgu Fierbinţi</w:t>
        </w:r>
      </w:smartTag>
      <w:r w:rsidRPr="002A73D0">
        <w:rPr>
          <w:szCs w:val="24"/>
        </w:rPr>
        <w:t xml:space="preserve">, azi, jud. Ialomiţa;Gh. T. Dumitrescu - Şcoala Ţărănească de </w:t>
      </w:r>
      <w:smartTag w:uri="urn:schemas-microsoft-com:office:smarttags" w:element="metricconverter">
        <w:smartTagPr>
          <w:attr w:name="ProductID" w:val="la Poiana C￢mpina"/>
        </w:smartTagPr>
        <w:r w:rsidRPr="002A73D0">
          <w:rPr>
            <w:szCs w:val="24"/>
          </w:rPr>
          <w:t>la Poiana Câmpina</w:t>
        </w:r>
      </w:smartTag>
      <w:r w:rsidRPr="002A73D0">
        <w:rPr>
          <w:szCs w:val="24"/>
        </w:rPr>
        <w:t xml:space="preserve">, jud. </w:t>
      </w:r>
      <w:r w:rsidRPr="002A73D0">
        <w:rPr>
          <w:szCs w:val="24"/>
          <w:lang w:val="fr-FR"/>
        </w:rPr>
        <w:t xml:space="preserve">Prahova; E. Neculau - Universitatea Ţărănească de </w:t>
      </w:r>
      <w:smartTag w:uri="urn:schemas-microsoft-com:office:smarttags" w:element="metricconverter">
        <w:smartTagPr>
          <w:attr w:name="ProductID" w:val="la Ungureni"/>
        </w:smartTagPr>
        <w:r w:rsidRPr="002A73D0">
          <w:rPr>
            <w:szCs w:val="24"/>
            <w:lang w:val="fr-FR"/>
          </w:rPr>
          <w:t>la Ungureni</w:t>
        </w:r>
      </w:smartTag>
      <w:r w:rsidRPr="002A73D0">
        <w:rPr>
          <w:szCs w:val="24"/>
          <w:lang w:val="fr-FR"/>
        </w:rPr>
        <w:t xml:space="preserve">, jud. Botoşani; Leon Ţopa - Universitatea Ţărănească de </w:t>
      </w:r>
      <w:smartTag w:uri="urn:schemas-microsoft-com:office:smarttags" w:element="metricconverter">
        <w:smartTagPr>
          <w:attr w:name="ProductID" w:val="la Roşa Stânca"/>
        </w:smartTagPr>
        <w:r w:rsidRPr="002A73D0">
          <w:rPr>
            <w:szCs w:val="24"/>
            <w:lang w:val="fr-FR"/>
          </w:rPr>
          <w:t>la Roşa Stânca</w:t>
        </w:r>
      </w:smartTag>
      <w:r w:rsidRPr="002A73D0">
        <w:rPr>
          <w:szCs w:val="24"/>
          <w:lang w:val="fr-FR"/>
        </w:rPr>
        <w:t>, Cernăuţi etc.</w:t>
      </w:r>
    </w:p>
    <w:p w:rsidR="00E9581B" w:rsidRPr="002A73D0" w:rsidRDefault="00E9581B" w:rsidP="00E9581B">
      <w:pPr>
        <w:pBdr>
          <w:top w:val="single" w:sz="4" w:space="1" w:color="auto"/>
          <w:left w:val="single" w:sz="4" w:space="4" w:color="auto"/>
          <w:bottom w:val="single" w:sz="4" w:space="1" w:color="auto"/>
          <w:right w:val="single" w:sz="4" w:space="4" w:color="auto"/>
        </w:pBdr>
        <w:spacing w:before="0" w:after="0"/>
        <w:ind w:firstLine="0"/>
        <w:rPr>
          <w:szCs w:val="24"/>
        </w:rPr>
      </w:pPr>
      <w:r w:rsidRPr="002A73D0">
        <w:rPr>
          <w:szCs w:val="24"/>
        </w:rPr>
        <w:tab/>
        <w:t>Nicolae Iorga militează pentru un învăţământ deschis, descentralizat şi autonom, implicat în comunitatea locală, votat consensual de către toate partidele, „din singura dorinţă de a da naţiunii mijloacele unui progres corespunzătoare trebuinţelor epocii noastre”.</w:t>
      </w:r>
    </w:p>
    <w:p w:rsidR="00E9581B" w:rsidRPr="002A73D0" w:rsidRDefault="00E9581B" w:rsidP="00E9581B">
      <w:pPr>
        <w:numPr>
          <w:ilvl w:val="0"/>
          <w:numId w:val="114"/>
        </w:numPr>
        <w:rPr>
          <w:szCs w:val="24"/>
        </w:rPr>
      </w:pPr>
      <w:r w:rsidRPr="002A73D0">
        <w:rPr>
          <w:szCs w:val="24"/>
        </w:rPr>
        <w:t>Plus de marketing și construcție de brand prin TIC în spațiul local, de vecinătate, mai larg, național, transfrontalier, european și internațional.</w:t>
      </w:r>
    </w:p>
    <w:p w:rsidR="00E9581B" w:rsidRPr="002A73D0" w:rsidRDefault="00E9581B" w:rsidP="00E9581B">
      <w:pPr>
        <w:rPr>
          <w:szCs w:val="24"/>
        </w:rPr>
      </w:pPr>
    </w:p>
    <w:p w:rsidR="00E9581B" w:rsidRPr="002A73D0" w:rsidRDefault="00E9581B" w:rsidP="00E9581B">
      <w:pPr>
        <w:ind w:firstLine="0"/>
        <w:rPr>
          <w:b/>
          <w:szCs w:val="24"/>
        </w:rPr>
      </w:pPr>
      <w:r w:rsidRPr="002A73D0">
        <w:rPr>
          <w:b/>
          <w:noProof/>
          <w:szCs w:val="24"/>
          <w:lang w:val="en-US" w:eastAsia="en-US"/>
        </w:rPr>
        <w:lastRenderedPageBreak/>
        <w:drawing>
          <wp:anchor distT="0" distB="0" distL="114300" distR="114300" simplePos="0" relativeHeight="251722752" behindDoc="1" locked="0" layoutInCell="1" allowOverlap="1" wp14:anchorId="70C15DAF" wp14:editId="453401A8">
            <wp:simplePos x="0" y="0"/>
            <wp:positionH relativeFrom="column">
              <wp:posOffset>-161925</wp:posOffset>
            </wp:positionH>
            <wp:positionV relativeFrom="paragraph">
              <wp:posOffset>-10160</wp:posOffset>
            </wp:positionV>
            <wp:extent cx="452755" cy="548005"/>
            <wp:effectExtent l="0" t="0" r="4445" b="4445"/>
            <wp:wrapTight wrapText="bothSides">
              <wp:wrapPolygon edited="0">
                <wp:start x="8180" y="0"/>
                <wp:lineTo x="0" y="3003"/>
                <wp:lineTo x="0" y="18021"/>
                <wp:lineTo x="9088" y="21024"/>
                <wp:lineTo x="15450" y="21024"/>
                <wp:lineTo x="18177" y="21024"/>
                <wp:lineTo x="20903" y="16519"/>
                <wp:lineTo x="20903" y="1502"/>
                <wp:lineTo x="16359" y="0"/>
                <wp:lineTo x="8180" y="0"/>
              </wp:wrapPolygon>
            </wp:wrapTight>
            <wp:docPr id="10" name="Picture 10" descr="C:\Documents and Settings\ilincag\Local Settings\Temporary Internet Files\Content.IE5\078BABKR\MCj042982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ilincag\Local Settings\Temporary Internet Files\Content.IE5\078BABKR\MCj0429827000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2755" cy="548005"/>
                    </a:xfrm>
                    <a:prstGeom prst="rect">
                      <a:avLst/>
                    </a:prstGeom>
                    <a:noFill/>
                    <a:ln>
                      <a:noFill/>
                    </a:ln>
                  </pic:spPr>
                </pic:pic>
              </a:graphicData>
            </a:graphic>
          </wp:anchor>
        </w:drawing>
      </w:r>
      <w:r w:rsidRPr="002A73D0">
        <w:rPr>
          <w:b/>
          <w:szCs w:val="24"/>
        </w:rPr>
        <w:t>Aplicații</w:t>
      </w:r>
    </w:p>
    <w:p w:rsidR="00E9581B" w:rsidRPr="002A73D0" w:rsidRDefault="00E9581B" w:rsidP="00E9581B">
      <w:pPr>
        <w:ind w:firstLine="0"/>
        <w:rPr>
          <w:b/>
          <w:szCs w:val="24"/>
        </w:rPr>
      </w:pPr>
      <w:r w:rsidRPr="002A73D0">
        <w:rPr>
          <w:b/>
          <w:szCs w:val="24"/>
        </w:rPr>
        <w:t>Prin ce măsuri concrete asigurați sustenabilitatea proiectului?</w:t>
      </w:r>
    </w:p>
    <w:p w:rsidR="00E9581B" w:rsidRPr="002A73D0" w:rsidRDefault="00E9581B" w:rsidP="00E9581B">
      <w:pPr>
        <w:rPr>
          <w:b/>
          <w:szCs w:val="24"/>
        </w:rPr>
      </w:pPr>
    </w:p>
    <w:tbl>
      <w:tblPr>
        <w:tblStyle w:val="TableGrid"/>
        <w:tblW w:w="0" w:type="auto"/>
        <w:tblBorders>
          <w:top w:val="single" w:sz="8" w:space="0" w:color="406E8C" w:themeColor="accent6" w:themeShade="BF"/>
          <w:left w:val="single" w:sz="8" w:space="0" w:color="406E8C" w:themeColor="accent6" w:themeShade="BF"/>
          <w:bottom w:val="single" w:sz="8" w:space="0" w:color="406E8C" w:themeColor="accent6" w:themeShade="BF"/>
          <w:right w:val="single" w:sz="8" w:space="0" w:color="406E8C" w:themeColor="accent6" w:themeShade="BF"/>
          <w:insideH w:val="single" w:sz="8" w:space="0" w:color="406E8C" w:themeColor="accent6" w:themeShade="BF"/>
          <w:insideV w:val="single" w:sz="8" w:space="0" w:color="406E8C" w:themeColor="accent6" w:themeShade="BF"/>
        </w:tblBorders>
        <w:tblLook w:val="04A0" w:firstRow="1" w:lastRow="0" w:firstColumn="1" w:lastColumn="0" w:noHBand="0" w:noVBand="1"/>
      </w:tblPr>
      <w:tblGrid>
        <w:gridCol w:w="9288"/>
      </w:tblGrid>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Influență asupra decidenților: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Schimbări în politica locală de dezvoltare: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Formare și utilizare de TIC în formare: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Schimbări de comportamente manageriale, sociale și de învățare: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Utilizarea TIC pentru inițiere de afaceri locale de nișă: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Proiecte integrate TIC pentru regenerarea mediului natural, social, cultural și al moștenirii: </w:t>
            </w:r>
          </w:p>
        </w:tc>
      </w:tr>
      <w:tr w:rsidR="00E9581B" w:rsidRPr="002A73D0" w:rsidTr="009C1DFD">
        <w:tc>
          <w:tcPr>
            <w:tcW w:w="9288" w:type="dxa"/>
          </w:tcPr>
          <w:p w:rsidR="00E9581B" w:rsidRPr="002A73D0" w:rsidRDefault="00E9581B" w:rsidP="009C1DFD">
            <w:pPr>
              <w:spacing w:before="0" w:after="0"/>
              <w:ind w:firstLine="0"/>
              <w:rPr>
                <w:b/>
                <w:szCs w:val="24"/>
              </w:rPr>
            </w:pPr>
            <w:r w:rsidRPr="002A73D0">
              <w:rPr>
                <w:b/>
                <w:szCs w:val="24"/>
              </w:rPr>
              <w:t xml:space="preserve">Marketing și diseminare pe suport TIC: </w:t>
            </w:r>
          </w:p>
        </w:tc>
      </w:tr>
    </w:tbl>
    <w:p w:rsidR="00E9581B" w:rsidRPr="002A73D0" w:rsidRDefault="00E9581B" w:rsidP="00E9581B">
      <w:pPr>
        <w:spacing w:before="200" w:after="0"/>
        <w:ind w:firstLine="0"/>
        <w:rPr>
          <w:b/>
          <w:szCs w:val="24"/>
          <w:lang w:val="en-US"/>
        </w:rPr>
      </w:pPr>
    </w:p>
    <w:p w:rsidR="00E9581B" w:rsidRPr="002A73D0" w:rsidRDefault="00E9581B" w:rsidP="00E9581B">
      <w:pPr>
        <w:rPr>
          <w:szCs w:val="24"/>
          <w:lang w:val="en-US"/>
        </w:rPr>
      </w:pPr>
    </w:p>
    <w:p w:rsidR="00E9581B" w:rsidRPr="008F4F29" w:rsidRDefault="00E9581B" w:rsidP="00E9581B">
      <w:pPr>
        <w:spacing w:before="200" w:after="0"/>
        <w:ind w:firstLine="0"/>
        <w:jc w:val="left"/>
        <w:rPr>
          <w:b/>
          <w:szCs w:val="24"/>
        </w:rPr>
        <w:sectPr w:rsidR="00E9581B" w:rsidRPr="008F4F29" w:rsidSect="005E6771">
          <w:headerReference w:type="even" r:id="rId65"/>
          <w:headerReference w:type="default" r:id="rId66"/>
          <w:footerReference w:type="even" r:id="rId67"/>
          <w:footerReference w:type="default" r:id="rId68"/>
          <w:headerReference w:type="first" r:id="rId69"/>
          <w:footerReference w:type="first" r:id="rId70"/>
          <w:pgSz w:w="12240" w:h="15840"/>
          <w:pgMar w:top="1800" w:right="1440" w:bottom="1440" w:left="1440" w:header="720" w:footer="720" w:gutter="0"/>
          <w:cols w:space="720"/>
          <w:titlePg/>
          <w:docGrid w:linePitch="360"/>
        </w:sectPr>
      </w:pPr>
    </w:p>
    <w:p w:rsidR="002F26F9" w:rsidRPr="00FD3AC6" w:rsidRDefault="00FC0067" w:rsidP="00FD3AC6">
      <w:pPr>
        <w:pStyle w:val="Heading1"/>
        <w:rPr>
          <w:color w:val="auto"/>
          <w:sz w:val="24"/>
          <w:szCs w:val="24"/>
        </w:rPr>
      </w:pPr>
      <w:bookmarkStart w:id="88" w:name="_Toc307230653"/>
      <w:bookmarkStart w:id="89" w:name="_Toc310513100"/>
      <w:r w:rsidRPr="00FD3AC6">
        <w:rPr>
          <w:color w:val="auto"/>
          <w:sz w:val="24"/>
          <w:szCs w:val="24"/>
        </w:rPr>
        <w:lastRenderedPageBreak/>
        <w:t>Anexa 1</w:t>
      </w:r>
      <w:bookmarkEnd w:id="88"/>
      <w:r w:rsidR="002F26F9" w:rsidRPr="00FD3AC6">
        <w:rPr>
          <w:color w:val="auto"/>
          <w:sz w:val="24"/>
          <w:szCs w:val="24"/>
        </w:rPr>
        <w:t>- Repere tematice de educaţie pentru cultura tradiţională a diferitelor zone din România</w:t>
      </w:r>
      <w:bookmarkEnd w:id="89"/>
    </w:p>
    <w:p w:rsidR="008E78C9" w:rsidRPr="008F4F29" w:rsidRDefault="008E78C9" w:rsidP="009C0211">
      <w:pPr>
        <w:jc w:val="center"/>
        <w:rPr>
          <w:b/>
          <w:szCs w:val="24"/>
        </w:rPr>
      </w:pPr>
    </w:p>
    <w:p w:rsidR="00FC0067" w:rsidRPr="008F4F29" w:rsidRDefault="00FC0067" w:rsidP="009C0211">
      <w:pPr>
        <w:jc w:val="center"/>
        <w:rPr>
          <w:b/>
          <w:szCs w:val="24"/>
        </w:rPr>
      </w:pPr>
      <w:r w:rsidRPr="008F4F29">
        <w:rPr>
          <w:b/>
          <w:szCs w:val="24"/>
        </w:rPr>
        <w:t>Repere tematice de educa</w:t>
      </w:r>
      <w:r w:rsidR="001B2F7A" w:rsidRPr="008F4F29">
        <w:rPr>
          <w:b/>
          <w:szCs w:val="24"/>
        </w:rPr>
        <w:t>ţ</w:t>
      </w:r>
      <w:r w:rsidRPr="008F4F29">
        <w:rPr>
          <w:b/>
          <w:szCs w:val="24"/>
        </w:rPr>
        <w:t>ie pentru cultura tradi</w:t>
      </w:r>
      <w:r w:rsidR="001B2F7A" w:rsidRPr="008F4F29">
        <w:rPr>
          <w:b/>
          <w:szCs w:val="24"/>
        </w:rPr>
        <w:t>ţ</w:t>
      </w:r>
      <w:r w:rsidRPr="008F4F29">
        <w:rPr>
          <w:b/>
          <w:szCs w:val="24"/>
        </w:rPr>
        <w:t>ională a diferitelor zone din România</w:t>
      </w:r>
    </w:p>
    <w:p w:rsidR="008E78C9" w:rsidRPr="008F4F29" w:rsidRDefault="008E78C9" w:rsidP="009C0211">
      <w:pPr>
        <w:jc w:val="center"/>
        <w:rPr>
          <w:b/>
          <w:szCs w:val="24"/>
        </w:rPr>
      </w:pPr>
    </w:p>
    <w:tbl>
      <w:tblPr>
        <w:tblW w:w="0" w:type="auto"/>
        <w:tblInd w:w="-882" w:type="dxa"/>
        <w:tblBorders>
          <w:top w:val="single" w:sz="12" w:space="0" w:color="406E8C" w:themeColor="accent6" w:themeShade="BF"/>
          <w:left w:val="single" w:sz="12" w:space="0" w:color="406E8C" w:themeColor="accent6" w:themeShade="BF"/>
          <w:bottom w:val="single" w:sz="12" w:space="0" w:color="406E8C" w:themeColor="accent6" w:themeShade="BF"/>
          <w:right w:val="single" w:sz="12" w:space="0" w:color="406E8C" w:themeColor="accent6" w:themeShade="BF"/>
          <w:insideH w:val="single" w:sz="12" w:space="0" w:color="406E8C" w:themeColor="accent6" w:themeShade="BF"/>
          <w:insideV w:val="single" w:sz="12" w:space="0" w:color="406E8C" w:themeColor="accent6" w:themeShade="BF"/>
        </w:tblBorders>
        <w:tblLayout w:type="fixed"/>
        <w:tblLook w:val="01E0" w:firstRow="1" w:lastRow="1" w:firstColumn="1" w:lastColumn="1" w:noHBand="0" w:noVBand="0"/>
      </w:tblPr>
      <w:tblGrid>
        <w:gridCol w:w="417"/>
        <w:gridCol w:w="1150"/>
        <w:gridCol w:w="1634"/>
        <w:gridCol w:w="1472"/>
        <w:gridCol w:w="1150"/>
        <w:gridCol w:w="1311"/>
        <w:gridCol w:w="1632"/>
        <w:gridCol w:w="1964"/>
        <w:gridCol w:w="16"/>
        <w:gridCol w:w="1954"/>
        <w:gridCol w:w="1880"/>
      </w:tblGrid>
      <w:tr w:rsidR="009C0211" w:rsidRPr="008F4F29" w:rsidTr="008E78C9">
        <w:trPr>
          <w:trHeight w:val="429"/>
        </w:trPr>
        <w:tc>
          <w:tcPr>
            <w:tcW w:w="417"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Nr</w:t>
            </w:r>
          </w:p>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crt</w:t>
            </w:r>
          </w:p>
          <w:p w:rsidR="009C0211" w:rsidRPr="008F4F29" w:rsidRDefault="009C0211" w:rsidP="009C0211">
            <w:pPr>
              <w:spacing w:before="0" w:after="0"/>
              <w:ind w:firstLine="0"/>
              <w:jc w:val="center"/>
              <w:rPr>
                <w:rFonts w:eastAsia="Times New Roman" w:cs="Calibri"/>
                <w:szCs w:val="24"/>
                <w:lang w:eastAsia="en-US"/>
              </w:rPr>
            </w:pPr>
          </w:p>
          <w:p w:rsidR="009C0211" w:rsidRPr="008F4F29" w:rsidRDefault="009C0211" w:rsidP="009C0211">
            <w:pPr>
              <w:spacing w:before="0" w:after="0"/>
              <w:ind w:firstLine="0"/>
              <w:jc w:val="center"/>
              <w:rPr>
                <w:rFonts w:eastAsia="Times New Roman" w:cs="Calibri"/>
                <w:szCs w:val="24"/>
                <w:lang w:eastAsia="en-US"/>
              </w:rPr>
            </w:pPr>
          </w:p>
        </w:tc>
        <w:tc>
          <w:tcPr>
            <w:tcW w:w="1150" w:type="dxa"/>
            <w:shd w:val="pct15" w:color="auto" w:fill="auto"/>
            <w:vAlign w:val="center"/>
          </w:tcPr>
          <w:p w:rsidR="009C0211" w:rsidRPr="008F4F29" w:rsidRDefault="009C0211" w:rsidP="009C0211">
            <w:pPr>
              <w:spacing w:before="0" w:after="0"/>
              <w:ind w:firstLine="0"/>
              <w:jc w:val="center"/>
              <w:rPr>
                <w:rFonts w:eastAsia="Times New Roman" w:cs="Calibri"/>
                <w:bCs/>
                <w:szCs w:val="24"/>
                <w:lang w:eastAsia="en-US"/>
              </w:rPr>
            </w:pPr>
            <w:r w:rsidRPr="008F4F29">
              <w:rPr>
                <w:rFonts w:eastAsia="Times New Roman" w:cs="Calibri"/>
                <w:bCs/>
                <w:szCs w:val="24"/>
                <w:lang w:eastAsia="en-US"/>
              </w:rPr>
              <w:t>Niveluri de învăţare</w:t>
            </w:r>
          </w:p>
          <w:p w:rsidR="009C0211" w:rsidRPr="008F4F29" w:rsidRDefault="009C0211" w:rsidP="009C0211">
            <w:pPr>
              <w:spacing w:before="0" w:after="0"/>
              <w:ind w:left="-1007" w:right="1151" w:firstLine="0"/>
              <w:jc w:val="center"/>
              <w:rPr>
                <w:rFonts w:eastAsia="Times New Roman" w:cs="Calibri"/>
                <w:bCs/>
                <w:szCs w:val="24"/>
                <w:lang w:eastAsia="en-US"/>
              </w:rPr>
            </w:pPr>
            <w:r w:rsidRPr="008F4F29">
              <w:rPr>
                <w:rFonts w:eastAsia="Times New Roman" w:cs="Calibri"/>
                <w:bCs/>
                <w:szCs w:val="24"/>
                <w:lang w:eastAsia="en-US"/>
              </w:rPr>
              <w:t>Niveluri de învăţare</w:t>
            </w:r>
          </w:p>
        </w:tc>
        <w:tc>
          <w:tcPr>
            <w:tcW w:w="1634"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Omul şi relaţii umane</w:t>
            </w:r>
          </w:p>
        </w:tc>
        <w:tc>
          <w:tcPr>
            <w:tcW w:w="1472"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Spaţiul</w:t>
            </w:r>
          </w:p>
        </w:tc>
        <w:tc>
          <w:tcPr>
            <w:tcW w:w="1150"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Timpul</w:t>
            </w:r>
          </w:p>
        </w:tc>
        <w:tc>
          <w:tcPr>
            <w:tcW w:w="1311"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Elemente naturale</w:t>
            </w:r>
          </w:p>
        </w:tc>
        <w:tc>
          <w:tcPr>
            <w:tcW w:w="1632"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Experienţe senzoriale</w:t>
            </w:r>
          </w:p>
          <w:p w:rsidR="009C0211" w:rsidRPr="008F4F29" w:rsidRDefault="009C0211" w:rsidP="009C0211">
            <w:pPr>
              <w:spacing w:before="0" w:after="0"/>
              <w:ind w:firstLine="0"/>
              <w:jc w:val="center"/>
              <w:rPr>
                <w:rFonts w:eastAsia="Times New Roman" w:cs="Calibri"/>
                <w:szCs w:val="24"/>
                <w:lang w:eastAsia="en-US"/>
              </w:rPr>
            </w:pPr>
          </w:p>
        </w:tc>
        <w:tc>
          <w:tcPr>
            <w:tcW w:w="1964"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Experienţe raţionale</w:t>
            </w:r>
          </w:p>
          <w:p w:rsidR="009C0211" w:rsidRPr="008F4F29" w:rsidRDefault="009C0211" w:rsidP="009C0211">
            <w:pPr>
              <w:spacing w:before="0" w:after="0"/>
              <w:ind w:left="682" w:firstLine="0"/>
              <w:jc w:val="center"/>
              <w:rPr>
                <w:rFonts w:eastAsia="Times New Roman" w:cs="Calibri"/>
                <w:szCs w:val="24"/>
                <w:lang w:eastAsia="en-US"/>
              </w:rPr>
            </w:pPr>
          </w:p>
        </w:tc>
        <w:tc>
          <w:tcPr>
            <w:tcW w:w="1970" w:type="dxa"/>
            <w:gridSpan w:val="2"/>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Cultura:</w:t>
            </w:r>
          </w:p>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colinară, câmpenească,</w:t>
            </w:r>
          </w:p>
          <w:p w:rsidR="009C0211" w:rsidRPr="008F4F29" w:rsidRDefault="009C0211" w:rsidP="008E78C9">
            <w:pPr>
              <w:spacing w:before="0" w:after="0"/>
              <w:ind w:firstLine="0"/>
              <w:jc w:val="center"/>
              <w:rPr>
                <w:rFonts w:eastAsia="Times New Roman" w:cs="Calibri"/>
                <w:szCs w:val="24"/>
                <w:lang w:eastAsia="en-US"/>
              </w:rPr>
            </w:pPr>
            <w:r w:rsidRPr="008F4F29">
              <w:rPr>
                <w:rFonts w:eastAsia="Times New Roman" w:cs="Calibri"/>
                <w:szCs w:val="24"/>
                <w:lang w:eastAsia="en-US"/>
              </w:rPr>
              <w:t>montană,zone umede</w:t>
            </w:r>
          </w:p>
        </w:tc>
        <w:tc>
          <w:tcPr>
            <w:tcW w:w="1880" w:type="dxa"/>
            <w:shd w:val="pct15" w:color="auto" w:fill="auto"/>
            <w:vAlign w:val="center"/>
          </w:tcPr>
          <w:p w:rsidR="009C0211" w:rsidRPr="008F4F29" w:rsidRDefault="009C0211" w:rsidP="009C0211">
            <w:pPr>
              <w:spacing w:before="0" w:after="0"/>
              <w:ind w:firstLine="0"/>
              <w:jc w:val="center"/>
              <w:rPr>
                <w:rFonts w:eastAsia="Times New Roman" w:cs="Calibri"/>
                <w:szCs w:val="24"/>
                <w:lang w:eastAsia="en-US"/>
              </w:rPr>
            </w:pPr>
            <w:r w:rsidRPr="008F4F29">
              <w:rPr>
                <w:rFonts w:eastAsia="Times New Roman" w:cs="Calibri"/>
                <w:szCs w:val="24"/>
                <w:lang w:eastAsia="en-US"/>
              </w:rPr>
              <w:t>Acţiuni / Meserii / Ocupaţii</w:t>
            </w:r>
          </w:p>
        </w:tc>
      </w:tr>
      <w:tr w:rsidR="00FC0067" w:rsidRPr="008F4F29" w:rsidTr="008E78C9">
        <w:trPr>
          <w:trHeight w:val="1842"/>
        </w:trPr>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1.</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Preşcolar</w:t>
            </w:r>
          </w:p>
          <w:p w:rsidR="00FC0067" w:rsidRPr="008F4F29" w:rsidRDefault="00FC0067" w:rsidP="00FC0067">
            <w:pPr>
              <w:spacing w:before="0" w:after="0"/>
              <w:ind w:firstLine="0"/>
              <w:jc w:val="left"/>
              <w:rPr>
                <w:rFonts w:eastAsia="Times New Roman" w:cs="Calibri"/>
                <w:szCs w:val="24"/>
                <w:lang w:eastAsia="en-US"/>
              </w:rPr>
            </w:pPr>
          </w:p>
          <w:p w:rsidR="00FC0067" w:rsidRPr="008F4F29" w:rsidRDefault="00FC0067" w:rsidP="00FC0067">
            <w:pPr>
              <w:spacing w:before="0" w:after="0"/>
              <w:ind w:firstLine="0"/>
              <w:jc w:val="left"/>
              <w:rPr>
                <w:rFonts w:eastAsia="Times New Roman" w:cs="Calibri"/>
                <w:szCs w:val="24"/>
                <w:lang w:eastAsia="en-US"/>
              </w:rPr>
            </w:pPr>
          </w:p>
          <w:p w:rsidR="00FC0067" w:rsidRPr="008F4F29" w:rsidRDefault="00FC0067" w:rsidP="00FC0067">
            <w:pPr>
              <w:spacing w:before="0" w:after="0"/>
              <w:ind w:firstLine="0"/>
              <w:jc w:val="left"/>
              <w:rPr>
                <w:rFonts w:eastAsia="Times New Roman" w:cs="Calibri"/>
                <w:szCs w:val="24"/>
                <w:lang w:eastAsia="en-US"/>
              </w:rPr>
            </w:pP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Familie,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Rude,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Grupa şi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Educatoarea, </w:t>
            </w:r>
          </w:p>
          <w:p w:rsidR="00FC0067" w:rsidRPr="008F4F29" w:rsidRDefault="00FC0067" w:rsidP="0067081B">
            <w:pPr>
              <w:spacing w:before="0" w:after="0"/>
              <w:ind w:firstLine="0"/>
              <w:jc w:val="left"/>
              <w:rPr>
                <w:rFonts w:eastAsia="Times New Roman" w:cs="Calibri"/>
                <w:szCs w:val="24"/>
                <w:lang w:eastAsia="en-US"/>
              </w:rPr>
            </w:pPr>
            <w:r w:rsidRPr="008F4F29">
              <w:rPr>
                <w:rFonts w:eastAsia="Times New Roman" w:cs="Calibri"/>
                <w:szCs w:val="24"/>
                <w:lang w:eastAsia="en-US"/>
              </w:rPr>
              <w:t>Prieteni     Preşcol</w:t>
            </w:r>
            <w:r w:rsidR="0067081B" w:rsidRPr="008F4F29">
              <w:rPr>
                <w:rFonts w:eastAsia="Times New Roman" w:cs="Calibri"/>
                <w:szCs w:val="24"/>
                <w:lang w:eastAsia="en-US"/>
              </w:rPr>
              <w:t>ari</w:t>
            </w:r>
            <w:r w:rsidRPr="008F4F29">
              <w:rPr>
                <w:rFonts w:eastAsia="Times New Roman" w:cs="Calibri"/>
                <w:szCs w:val="24"/>
                <w:lang w:eastAsia="en-US"/>
              </w:rPr>
              <w:t xml:space="preserve"> </w:t>
            </w:r>
          </w:p>
          <w:p w:rsidR="00FC0067" w:rsidRPr="008F4F29" w:rsidRDefault="00FC0067" w:rsidP="00FC0067">
            <w:pPr>
              <w:spacing w:before="0" w:after="0"/>
              <w:ind w:firstLine="0"/>
              <w:jc w:val="left"/>
              <w:rPr>
                <w:rFonts w:eastAsia="Times New Roman" w:cs="Calibri"/>
                <w:szCs w:val="24"/>
                <w:lang w:eastAsia="en-US"/>
              </w:rPr>
            </w:pP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Casă,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Gospodărie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Parc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Stradă / uliţă Grădiniţă - clasă</w:t>
            </w:r>
          </w:p>
          <w:p w:rsidR="00FC0067" w:rsidRPr="008F4F29" w:rsidRDefault="00FC0067" w:rsidP="00FC0067">
            <w:pPr>
              <w:spacing w:before="0" w:after="0"/>
              <w:ind w:firstLine="0"/>
              <w:jc w:val="left"/>
              <w:rPr>
                <w:rFonts w:eastAsia="Times New Roman" w:cs="Calibri"/>
                <w:szCs w:val="24"/>
                <w:lang w:eastAsia="en-US"/>
              </w:rPr>
            </w:pP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Zi / noapte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Anotimpuri: primăvara, vara, toamna, iarna</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Dimineaţa</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Prânz</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Seara</w:t>
            </w:r>
          </w:p>
        </w:tc>
        <w:tc>
          <w:tcPr>
            <w:tcW w:w="1311"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Flori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Legume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Copaci şi fructe, Animale domestice</w:t>
            </w:r>
          </w:p>
          <w:p w:rsidR="00FC0067" w:rsidRPr="008F4F29" w:rsidRDefault="00FC0067" w:rsidP="00FC0067">
            <w:pPr>
              <w:spacing w:before="0" w:after="0"/>
              <w:ind w:firstLine="0"/>
              <w:jc w:val="left"/>
              <w:rPr>
                <w:rFonts w:eastAsia="Times New Roman" w:cs="Calibri"/>
                <w:szCs w:val="24"/>
                <w:lang w:eastAsia="en-US"/>
              </w:rPr>
            </w:pPr>
          </w:p>
        </w:tc>
        <w:tc>
          <w:tcPr>
            <w:tcW w:w="163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 privi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 mirosi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 pipăi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 gusta</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 auzi</w:t>
            </w:r>
          </w:p>
          <w:p w:rsidR="00FC0067" w:rsidRPr="008F4F29" w:rsidRDefault="00FC0067" w:rsidP="00FC0067">
            <w:pPr>
              <w:spacing w:before="0" w:after="0"/>
              <w:ind w:firstLine="0"/>
              <w:jc w:val="left"/>
              <w:rPr>
                <w:rFonts w:eastAsia="Times New Roman" w:cs="Calibri"/>
                <w:szCs w:val="24"/>
                <w:lang w:eastAsia="en-US"/>
              </w:rPr>
            </w:pP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Joc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Atribuţii familiale pe lângă casă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 Atribuţii sociale în grădiniţă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descoperire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Conversaţie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Manualitate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Povestire</w:t>
            </w: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Mâncare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Vestimentaţie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Stilul managerial al casei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Folclorul copiilor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Rolul în obiceiuri de peste an </w:t>
            </w:r>
          </w:p>
        </w:tc>
        <w:tc>
          <w:tcPr>
            <w:tcW w:w="188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Agricultură montană, colinară, de câmpie, zone umede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Tăietor de lemne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Gospodar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Fermier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Îngrijitor de vite, de păsări de curte</w:t>
            </w:r>
          </w:p>
          <w:p w:rsidR="00FC0067" w:rsidRPr="008F4F29" w:rsidRDefault="00FC0067" w:rsidP="00FC0067">
            <w:pPr>
              <w:spacing w:before="0" w:after="0"/>
              <w:ind w:firstLine="0"/>
              <w:jc w:val="left"/>
              <w:rPr>
                <w:rFonts w:eastAsia="Times New Roman" w:cs="Calibri"/>
                <w:szCs w:val="24"/>
                <w:lang w:eastAsia="en-US"/>
              </w:rPr>
            </w:pPr>
          </w:p>
        </w:tc>
      </w:tr>
      <w:tr w:rsidR="00FC0067" w:rsidRPr="008F4F29" w:rsidTr="008E78C9">
        <w:trPr>
          <w:trHeight w:val="2499"/>
        </w:trPr>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2.</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Primar</w:t>
            </w:r>
          </w:p>
          <w:p w:rsidR="00FC0067" w:rsidRPr="008F4F29" w:rsidRDefault="00FC0067" w:rsidP="00FC0067">
            <w:pPr>
              <w:spacing w:before="0" w:after="0"/>
              <w:ind w:firstLine="0"/>
              <w:jc w:val="left"/>
              <w:rPr>
                <w:rFonts w:eastAsia="Times New Roman" w:cs="Calibri"/>
                <w:szCs w:val="24"/>
                <w:lang w:eastAsia="en-US"/>
              </w:rPr>
            </w:pP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Familie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Rude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Vecinătate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Clasa şi învăţătoarea</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Prieteni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Ceata</w:t>
            </w: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Casă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Gospodărie / parc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Stradă / uliţă Şcoală/clasă;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Bloc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Casa scării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Forme de relief</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Săptămână, lună, an</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Fenomene ale naturii: perioada animistă </w:t>
            </w:r>
          </w:p>
        </w:tc>
        <w:tc>
          <w:tcPr>
            <w:tcW w:w="1311"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Flori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legume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copaci şi fructe, animale domestice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Animale sălbatice</w:t>
            </w:r>
          </w:p>
        </w:tc>
        <w:tc>
          <w:tcPr>
            <w:tcW w:w="163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Memorie intuitivă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Observaţie directă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Percepţii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(eu/ceilalţi)</w:t>
            </w: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Memorie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&amp; intermemorie (dialog)</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Activitate ludică / joc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(folclorul copiilor)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Conversaţie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Povestire / fabulaţie </w:t>
            </w: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Mâncare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Vestimentaţie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Stilul managerial al casei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Folclorul copiilor Activitate ludică/jocuri sociale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(invocaţii; </w:t>
            </w:r>
            <w:r w:rsidRPr="008F4F29">
              <w:rPr>
                <w:rFonts w:eastAsia="Times New Roman" w:cs="Calibri"/>
                <w:i/>
                <w:szCs w:val="24"/>
                <w:lang w:eastAsia="en-US"/>
              </w:rPr>
              <w:t xml:space="preserve">de-a meseriile </w:t>
            </w:r>
            <w:r w:rsidRPr="008F4F29">
              <w:rPr>
                <w:rFonts w:eastAsia="Times New Roman" w:cs="Calibri"/>
                <w:szCs w:val="24"/>
                <w:lang w:eastAsia="en-US"/>
              </w:rPr>
              <w:t>etc.)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Rolul în obiceiuri de peste an : actant şi participant</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Basme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Legende</w:t>
            </w:r>
          </w:p>
        </w:tc>
        <w:tc>
          <w:tcPr>
            <w:tcW w:w="188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Păstor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Potcovar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Fierar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Croitor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Cizmar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Rotar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Curelar</w:t>
            </w:r>
          </w:p>
          <w:p w:rsidR="00FC0067" w:rsidRPr="008F4F29" w:rsidRDefault="001B2F7A" w:rsidP="00FC0067">
            <w:pPr>
              <w:spacing w:before="0" w:after="0"/>
              <w:ind w:firstLine="0"/>
              <w:jc w:val="left"/>
              <w:rPr>
                <w:rFonts w:eastAsia="Times New Roman" w:cs="Calibri"/>
                <w:szCs w:val="24"/>
                <w:lang w:eastAsia="en-US"/>
              </w:rPr>
            </w:pPr>
            <w:r w:rsidRPr="008F4F29">
              <w:rPr>
                <w:rFonts w:eastAsia="Times New Roman" w:cs="Calibri"/>
                <w:szCs w:val="24"/>
                <w:lang w:eastAsia="en-US"/>
              </w:rPr>
              <w:t>Ţ</w:t>
            </w:r>
            <w:r w:rsidR="00FC0067" w:rsidRPr="008F4F29">
              <w:rPr>
                <w:rFonts w:eastAsia="Times New Roman" w:cs="Calibri"/>
                <w:szCs w:val="24"/>
                <w:lang w:eastAsia="en-US"/>
              </w:rPr>
              <w:t>esător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Măcelar</w:t>
            </w:r>
          </w:p>
          <w:p w:rsidR="00FC0067" w:rsidRPr="008F4F29" w:rsidRDefault="00FC0067" w:rsidP="00FC0067">
            <w:pPr>
              <w:spacing w:before="0" w:after="0"/>
              <w:ind w:firstLine="0"/>
              <w:jc w:val="left"/>
              <w:rPr>
                <w:rFonts w:eastAsia="Times New Roman" w:cs="Calibri"/>
                <w:szCs w:val="24"/>
                <w:lang w:eastAsia="en-US"/>
              </w:rPr>
            </w:pPr>
          </w:p>
        </w:tc>
      </w:tr>
      <w:tr w:rsidR="00FC0067" w:rsidRPr="008F4F29" w:rsidTr="008E78C9">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3.</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Gimnazial</w:t>
            </w:r>
          </w:p>
          <w:p w:rsidR="00FC0067" w:rsidRPr="008F4F29" w:rsidRDefault="00FC0067" w:rsidP="00FC0067">
            <w:pPr>
              <w:spacing w:before="0" w:after="0"/>
              <w:ind w:firstLine="0"/>
              <w:jc w:val="left"/>
              <w:rPr>
                <w:rFonts w:eastAsia="Times New Roman" w:cs="Calibri"/>
                <w:szCs w:val="24"/>
                <w:lang w:eastAsia="en-US"/>
              </w:rPr>
            </w:pP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Familie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Rude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Vecinătate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Clasa şi dirigintele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Echipa</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Apartenenţa la un grup </w:t>
            </w:r>
          </w:p>
          <w:p w:rsidR="00FC0067" w:rsidRPr="008F4F29" w:rsidRDefault="00FC0067" w:rsidP="00FC0067">
            <w:pPr>
              <w:spacing w:before="0" w:after="0"/>
              <w:ind w:firstLine="0"/>
              <w:jc w:val="left"/>
              <w:rPr>
                <w:rFonts w:eastAsia="Times New Roman" w:cs="Calibri"/>
                <w:szCs w:val="24"/>
                <w:lang w:eastAsia="en-US"/>
              </w:rPr>
            </w:pP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Casă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Gospodărie / parc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Stradă / uliţă Şcoală/clasă; bloc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casa scării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Cartier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Diferenţeurban/rural</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Forme de relief</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Timp convenţional</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Timp popular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Obiceiuri calendaristice</w:t>
            </w:r>
          </w:p>
        </w:tc>
        <w:tc>
          <w:tcPr>
            <w:tcW w:w="1311"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Ploaie,vânt, furtună, cataclism (experienţă mediatică)</w:t>
            </w:r>
          </w:p>
        </w:tc>
        <w:tc>
          <w:tcPr>
            <w:tcW w:w="163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Specificitate locală culturală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Mitologie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Comunicare interpersonală şi publică</w:t>
            </w: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Jurnalul: cunoaşterea de sine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Amintire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Interviul oral</w:t>
            </w:r>
          </w:p>
          <w:p w:rsidR="00FC0067" w:rsidRPr="008F4F29" w:rsidRDefault="00FC0067" w:rsidP="00FC0067">
            <w:pPr>
              <w:spacing w:before="0" w:after="0"/>
              <w:ind w:firstLine="0"/>
              <w:jc w:val="left"/>
              <w:rPr>
                <w:rFonts w:eastAsia="Times New Roman" w:cs="Calibri"/>
                <w:i/>
                <w:szCs w:val="24"/>
                <w:lang w:eastAsia="en-US"/>
              </w:rPr>
            </w:pPr>
            <w:r w:rsidRPr="008F4F29">
              <w:rPr>
                <w:rFonts w:eastAsia="Times New Roman" w:cs="Calibri"/>
                <w:szCs w:val="24"/>
                <w:lang w:eastAsia="en-US"/>
              </w:rPr>
              <w:t xml:space="preserve">Incantaţii - </w:t>
            </w:r>
            <w:r w:rsidRPr="008F4F29">
              <w:rPr>
                <w:rFonts w:eastAsia="Times New Roman" w:cs="Calibri"/>
                <w:i/>
                <w:szCs w:val="24"/>
                <w:lang w:eastAsia="en-US"/>
              </w:rPr>
              <w:t xml:space="preserve">frânturide limbă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Folclorul copiilor </w:t>
            </w:r>
          </w:p>
          <w:p w:rsidR="00FC0067" w:rsidRPr="008F4F29" w:rsidRDefault="00FC0067" w:rsidP="008E78C9">
            <w:pPr>
              <w:spacing w:before="0" w:after="0"/>
              <w:ind w:firstLine="0"/>
              <w:jc w:val="left"/>
              <w:rPr>
                <w:rFonts w:eastAsia="Times New Roman" w:cs="Calibri"/>
                <w:szCs w:val="24"/>
                <w:lang w:eastAsia="en-US"/>
              </w:rPr>
            </w:pPr>
            <w:r w:rsidRPr="008F4F29">
              <w:rPr>
                <w:rFonts w:eastAsia="Times New Roman" w:cs="Calibri"/>
                <w:szCs w:val="24"/>
                <w:lang w:eastAsia="en-US"/>
              </w:rPr>
              <w:t>Memorieambientală</w:t>
            </w: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Cultura relaţională: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Obiceiuri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Ceremonial, ritual, Stereotipuri gestuale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Basme, poveşti,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Legende,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Snoave</w:t>
            </w:r>
          </w:p>
        </w:tc>
        <w:tc>
          <w:tcPr>
            <w:tcW w:w="188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Vânător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Pescar</w:t>
            </w:r>
          </w:p>
        </w:tc>
      </w:tr>
      <w:tr w:rsidR="00FC0067" w:rsidRPr="008F4F29" w:rsidTr="008E78C9">
        <w:trPr>
          <w:trHeight w:val="2364"/>
        </w:trPr>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4.</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Liceu / Şcoală profesională</w:t>
            </w: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Familie (sentimente, asumare de rol) Prieteni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Grup</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de bloc,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de cartier,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de acţiune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Genealogie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Heraldică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Imagologie familială</w:t>
            </w:r>
          </w:p>
          <w:p w:rsidR="00FC0067" w:rsidRPr="008F4F29" w:rsidRDefault="00FC0067" w:rsidP="00FC0067">
            <w:pPr>
              <w:spacing w:before="0" w:after="0"/>
              <w:ind w:firstLine="0"/>
              <w:jc w:val="left"/>
              <w:rPr>
                <w:rFonts w:eastAsia="Times New Roman" w:cs="Calibri"/>
                <w:szCs w:val="24"/>
                <w:lang w:eastAsia="en-US"/>
              </w:rPr>
            </w:pP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Camera proprie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Biroul propriu</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Club</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Discotecă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Spa</w:t>
            </w:r>
            <w:r w:rsidR="001B2F7A" w:rsidRPr="008F4F29">
              <w:rPr>
                <w:rFonts w:eastAsia="Times New Roman" w:cs="Calibri"/>
                <w:szCs w:val="24"/>
                <w:lang w:eastAsia="en-US"/>
              </w:rPr>
              <w:t>ţ</w:t>
            </w:r>
            <w:r w:rsidRPr="008F4F29">
              <w:rPr>
                <w:rFonts w:eastAsia="Times New Roman" w:cs="Calibri"/>
                <w:szCs w:val="24"/>
                <w:lang w:eastAsia="en-US"/>
              </w:rPr>
              <w:t>iu public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Centru / periferie / arie marginală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Mobilitate şi drumeţii</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Fenomene ale naturii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Condiţia umană,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Relativi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zare spa</w:t>
            </w:r>
            <w:r w:rsidR="001B2F7A" w:rsidRPr="008F4F29">
              <w:rPr>
                <w:rFonts w:eastAsia="Times New Roman" w:cs="Calibri"/>
                <w:szCs w:val="24"/>
                <w:lang w:eastAsia="en-US"/>
              </w:rPr>
              <w:t>ţ</w:t>
            </w:r>
            <w:r w:rsidRPr="008F4F29">
              <w:rPr>
                <w:rFonts w:eastAsia="Times New Roman" w:cs="Calibri"/>
                <w:szCs w:val="24"/>
                <w:lang w:eastAsia="en-US"/>
              </w:rPr>
              <w:t>iu / timp</w:t>
            </w:r>
          </w:p>
        </w:tc>
        <w:tc>
          <w:tcPr>
            <w:tcW w:w="1311"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Corpul uman</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Ecosistem</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Lanţ trofic</w:t>
            </w:r>
          </w:p>
        </w:tc>
        <w:tc>
          <w:tcPr>
            <w:tcW w:w="163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Reprezentări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personale şi sociale Specificitate locală culturală (imago</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logie)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Comunicare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Observaţie participativă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Ateism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religie</w:t>
            </w: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Evocare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Relatare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Reprezentări sociale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Anchetă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Interviu</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Fotografie etnografică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Proiect industrie ţărănească</w:t>
            </w:r>
          </w:p>
          <w:p w:rsidR="00FC0067" w:rsidRPr="008F4F29" w:rsidRDefault="00FC0067" w:rsidP="00FC0067">
            <w:pPr>
              <w:spacing w:before="0" w:after="0"/>
              <w:ind w:firstLine="0"/>
              <w:jc w:val="left"/>
              <w:rPr>
                <w:rFonts w:eastAsia="Times New Roman" w:cs="Calibri"/>
                <w:szCs w:val="24"/>
                <w:lang w:eastAsia="en-US"/>
              </w:rPr>
            </w:pP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Obiceiuri familiale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Tradiţie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Povestiri de familie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Proverbe, ghicitori, zicători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Cântecul epic eroic (cântece povestitoare)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Artă populară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Iconografie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Ceramică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Cioplituri în lemn, os etc.</w:t>
            </w:r>
          </w:p>
        </w:tc>
        <w:tc>
          <w:tcPr>
            <w:tcW w:w="188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Olar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Cioplitor (lemn, os)</w:t>
            </w:r>
          </w:p>
        </w:tc>
      </w:tr>
      <w:tr w:rsidR="00FC0067" w:rsidRPr="008F4F29" w:rsidTr="008E78C9">
        <w:trPr>
          <w:trHeight w:val="2490"/>
        </w:trPr>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5a</w:t>
            </w:r>
          </w:p>
          <w:p w:rsidR="00FC0067" w:rsidRPr="008F4F29" w:rsidRDefault="00FC0067" w:rsidP="00FC0067">
            <w:pPr>
              <w:spacing w:before="0" w:after="0"/>
              <w:ind w:firstLine="0"/>
              <w:jc w:val="left"/>
              <w:rPr>
                <w:rFonts w:eastAsia="Times New Roman" w:cs="Calibri"/>
                <w:szCs w:val="24"/>
                <w:lang w:eastAsia="en-US"/>
              </w:rPr>
            </w:pP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Structuri de bază : specializări postliceale, facultăţi pe profil </w:t>
            </w: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Relaţii de rudenie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Prieteni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Obicei/tradiţie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Echipă/clasă/grup</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Context uman de performare artistică (emiţător/receptor Performer de cultură orală </w:t>
            </w:r>
            <w:r w:rsidRPr="008F4F29">
              <w:rPr>
                <w:rFonts w:eastAsia="Times New Roman" w:cs="Calibri"/>
                <w:szCs w:val="24"/>
                <w:lang w:eastAsia="en-US"/>
              </w:rPr>
              <w:lastRenderedPageBreak/>
              <w:t>(gestică; retorică)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Majoritate / minoritate</w:t>
            </w: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 xml:space="preserve">Club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Discotecă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Spaţiu transfrontalier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Astre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Zodii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Univers</w:t>
            </w:r>
          </w:p>
          <w:p w:rsidR="00FC0067" w:rsidRPr="008F4F29" w:rsidRDefault="00FC0067" w:rsidP="00FC0067">
            <w:pPr>
              <w:spacing w:before="0" w:after="0"/>
              <w:ind w:firstLine="0"/>
              <w:jc w:val="left"/>
              <w:rPr>
                <w:rFonts w:eastAsia="Times New Roman" w:cs="Calibri"/>
                <w:szCs w:val="24"/>
                <w:lang w:eastAsia="en-US"/>
              </w:rPr>
            </w:pP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Context etnologic (element material; demografic;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spiritual/ moment de performare artistică – recuzită -)</w:t>
            </w:r>
          </w:p>
        </w:tc>
        <w:tc>
          <w:tcPr>
            <w:tcW w:w="1311" w:type="dxa"/>
          </w:tcPr>
          <w:p w:rsidR="00FC0067" w:rsidRPr="008F4F29" w:rsidRDefault="00FC0067" w:rsidP="00FC0067">
            <w:pPr>
              <w:spacing w:before="0" w:after="0"/>
              <w:ind w:firstLine="0"/>
              <w:jc w:val="left"/>
              <w:rPr>
                <w:rFonts w:eastAsia="Times New Roman" w:cs="Calibri"/>
                <w:szCs w:val="24"/>
                <w:lang w:eastAsia="en-US"/>
              </w:rPr>
            </w:pPr>
          </w:p>
        </w:tc>
        <w:tc>
          <w:tcPr>
            <w:tcW w:w="163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Comunicare (canal de transmisie; mesaj, cod)</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Observaţie participantă</w:t>
            </w: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Observaţie directă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Culegere de informaţii (cultură orală/cultură materială)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Fotografie etnografică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Film etnologic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Meşteşuguri</w:t>
            </w: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Ceremonialuri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Ritualuri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Cântecul epic eroic (cântece povestitoare)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Cântecul liric (cântecul propriu-zis)</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Port popular</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Textile (design)</w:t>
            </w:r>
          </w:p>
        </w:tc>
        <w:tc>
          <w:tcPr>
            <w:tcW w:w="1880" w:type="dxa"/>
          </w:tcPr>
          <w:p w:rsidR="00FC0067" w:rsidRPr="008F4F29" w:rsidRDefault="00FC0067" w:rsidP="00FC0067">
            <w:pPr>
              <w:spacing w:before="0" w:after="0"/>
              <w:ind w:firstLine="0"/>
              <w:jc w:val="left"/>
              <w:rPr>
                <w:rFonts w:eastAsia="Times New Roman" w:cs="Calibri"/>
                <w:szCs w:val="24"/>
                <w:lang w:eastAsia="en-US"/>
              </w:rPr>
            </w:pPr>
          </w:p>
        </w:tc>
      </w:tr>
      <w:tr w:rsidR="00FC0067" w:rsidRPr="008F4F29" w:rsidTr="008E78C9">
        <w:trPr>
          <w:trHeight w:val="2571"/>
        </w:trPr>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5b.</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Specializare academică</w:t>
            </w: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Echipă; grup; nucleu informaţional Comunitate ştiinţifică /   comunitate etnică</w:t>
            </w: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Zonă etnografică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Euroregiune</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Sat/oraş</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Zonă</w:t>
            </w:r>
          </w:p>
        </w:tc>
        <w:tc>
          <w:tcPr>
            <w:tcW w:w="1311" w:type="dxa"/>
          </w:tcPr>
          <w:p w:rsidR="00FC0067" w:rsidRPr="008F4F29" w:rsidRDefault="00FC0067" w:rsidP="00FC0067">
            <w:pPr>
              <w:spacing w:before="0" w:after="0"/>
              <w:ind w:firstLine="0"/>
              <w:jc w:val="left"/>
              <w:rPr>
                <w:rFonts w:eastAsia="Times New Roman" w:cs="Calibri"/>
                <w:szCs w:val="24"/>
                <w:lang w:eastAsia="en-US"/>
              </w:rPr>
            </w:pPr>
          </w:p>
        </w:tc>
        <w:tc>
          <w:tcPr>
            <w:tcW w:w="1632" w:type="dxa"/>
          </w:tcPr>
          <w:p w:rsidR="00FC0067" w:rsidRPr="008F4F29" w:rsidRDefault="00FC0067" w:rsidP="00FC0067">
            <w:pPr>
              <w:spacing w:before="0" w:after="0"/>
              <w:ind w:firstLine="0"/>
              <w:jc w:val="left"/>
              <w:rPr>
                <w:rFonts w:eastAsia="Times New Roman" w:cs="Calibri"/>
                <w:szCs w:val="24"/>
                <w:lang w:eastAsia="en-US"/>
              </w:rPr>
            </w:pP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Cercetare (analiză de interviu; analiza fişelor de observaţie; elemente de analiză de discurs; analiză de conţinut)</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Valorificare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CD-uri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CD-Rom-uri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Jurnal ştiinţific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Repertoriu de cultură orală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Etnoiatrie (medicină populară)</w:t>
            </w: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Identitate/Etnicitate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Folclorul urban</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Ştiinţe populare (Astrologie; meteorologie, etnobotanică, etnozoologie etc.)</w:t>
            </w:r>
          </w:p>
        </w:tc>
        <w:tc>
          <w:tcPr>
            <w:tcW w:w="1880" w:type="dxa"/>
          </w:tcPr>
          <w:p w:rsidR="00FC0067" w:rsidRPr="008F4F29" w:rsidRDefault="00FC0067" w:rsidP="00FC0067">
            <w:pPr>
              <w:spacing w:before="0" w:after="0"/>
              <w:ind w:firstLine="0"/>
              <w:jc w:val="left"/>
              <w:rPr>
                <w:rFonts w:eastAsia="Times New Roman" w:cs="Calibri"/>
                <w:szCs w:val="24"/>
                <w:lang w:eastAsia="en-US"/>
              </w:rPr>
            </w:pPr>
          </w:p>
        </w:tc>
      </w:tr>
      <w:tr w:rsidR="00FC0067" w:rsidRPr="008F4F29" w:rsidTr="008E78C9">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5c.</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Specializare – masterat, doctorat</w:t>
            </w:r>
          </w:p>
          <w:p w:rsidR="00FC0067" w:rsidRPr="008F4F29" w:rsidRDefault="00FC0067" w:rsidP="00FC0067">
            <w:pPr>
              <w:spacing w:before="0" w:after="0"/>
              <w:ind w:firstLine="0"/>
              <w:jc w:val="left"/>
              <w:rPr>
                <w:rFonts w:eastAsia="Times New Roman" w:cs="Calibri"/>
                <w:szCs w:val="24"/>
                <w:lang w:eastAsia="en-US"/>
              </w:rPr>
            </w:pP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Echipă; grup; nucleu informaţional</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Comunitate ştiinţifică/ </w:t>
            </w:r>
            <w:r w:rsidRPr="008F4F29">
              <w:rPr>
                <w:rFonts w:eastAsia="Times New Roman" w:cs="Calibri"/>
                <w:szCs w:val="24"/>
                <w:lang w:eastAsia="en-US"/>
              </w:rPr>
              <w:lastRenderedPageBreak/>
              <w:t>comunitate etnică</w:t>
            </w:r>
          </w:p>
          <w:p w:rsidR="00FC0067" w:rsidRPr="008F4F29" w:rsidRDefault="00FC0067" w:rsidP="00FC0067">
            <w:pPr>
              <w:spacing w:before="0" w:after="0"/>
              <w:ind w:firstLine="0"/>
              <w:jc w:val="left"/>
              <w:rPr>
                <w:rFonts w:eastAsia="Times New Roman" w:cs="Calibri"/>
                <w:szCs w:val="24"/>
                <w:lang w:eastAsia="en-US"/>
              </w:rPr>
            </w:pP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Euroregiune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Globalizare</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Zonă de interferenţă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Arie culturală</w:t>
            </w:r>
          </w:p>
        </w:tc>
        <w:tc>
          <w:tcPr>
            <w:tcW w:w="1311" w:type="dxa"/>
          </w:tcPr>
          <w:p w:rsidR="00FC0067" w:rsidRPr="008F4F29" w:rsidRDefault="00FC0067" w:rsidP="00FC0067">
            <w:pPr>
              <w:spacing w:before="0" w:after="0"/>
              <w:ind w:firstLine="0"/>
              <w:jc w:val="left"/>
              <w:rPr>
                <w:rFonts w:eastAsia="Times New Roman" w:cs="Calibri"/>
                <w:szCs w:val="24"/>
                <w:lang w:eastAsia="en-US"/>
              </w:rPr>
            </w:pPr>
          </w:p>
        </w:tc>
        <w:tc>
          <w:tcPr>
            <w:tcW w:w="1632" w:type="dxa"/>
          </w:tcPr>
          <w:p w:rsidR="00FC0067" w:rsidRPr="008F4F29" w:rsidRDefault="00FC0067" w:rsidP="00FC0067">
            <w:pPr>
              <w:spacing w:before="0" w:after="0"/>
              <w:ind w:firstLine="0"/>
              <w:jc w:val="left"/>
              <w:rPr>
                <w:rFonts w:eastAsia="Times New Roman" w:cs="Calibri"/>
                <w:szCs w:val="24"/>
                <w:lang w:eastAsia="en-US"/>
              </w:rPr>
            </w:pP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Cercetare (analiză de imagine)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DVD-uri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Jurnal ştiinţific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Instrument de </w:t>
            </w:r>
            <w:r w:rsidRPr="008F4F29">
              <w:rPr>
                <w:rFonts w:eastAsia="Times New Roman" w:cs="Calibri"/>
                <w:szCs w:val="24"/>
                <w:lang w:eastAsia="en-US"/>
              </w:rPr>
              <w:lastRenderedPageBreak/>
              <w:t>lucru(bibliografie etnologică)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Relatare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Evocare</w:t>
            </w:r>
          </w:p>
          <w:p w:rsidR="00FC0067" w:rsidRPr="008F4F29" w:rsidRDefault="00FC0067" w:rsidP="009C0211">
            <w:pPr>
              <w:spacing w:before="0" w:after="0"/>
              <w:ind w:firstLine="0"/>
              <w:jc w:val="left"/>
              <w:rPr>
                <w:rFonts w:eastAsia="Times New Roman" w:cs="Calibri"/>
                <w:szCs w:val="24"/>
                <w:lang w:eastAsia="en-US"/>
              </w:rPr>
            </w:pPr>
            <w:r w:rsidRPr="008F4F29">
              <w:rPr>
                <w:rFonts w:eastAsia="Times New Roman" w:cs="Calibri"/>
                <w:szCs w:val="24"/>
                <w:lang w:eastAsia="en-US"/>
              </w:rPr>
              <w:t>Amintire</w:t>
            </w: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Etnocoreologie</w:t>
            </w:r>
          </w:p>
        </w:tc>
        <w:tc>
          <w:tcPr>
            <w:tcW w:w="1880" w:type="dxa"/>
          </w:tcPr>
          <w:p w:rsidR="00FC0067" w:rsidRPr="008F4F29" w:rsidRDefault="00FC0067" w:rsidP="00FC0067">
            <w:pPr>
              <w:spacing w:before="0" w:after="0"/>
              <w:ind w:firstLine="0"/>
              <w:jc w:val="left"/>
              <w:rPr>
                <w:rFonts w:eastAsia="Times New Roman" w:cs="Calibri"/>
                <w:szCs w:val="24"/>
                <w:lang w:eastAsia="en-US"/>
              </w:rPr>
            </w:pPr>
          </w:p>
        </w:tc>
      </w:tr>
      <w:tr w:rsidR="00FC0067" w:rsidRPr="008F4F29" w:rsidTr="008E78C9">
        <w:tc>
          <w:tcPr>
            <w:tcW w:w="417"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lastRenderedPageBreak/>
              <w:t>6.</w:t>
            </w: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Învăţarea autonomă: adulţi, perfecţionare, reconversie profesională</w:t>
            </w:r>
          </w:p>
        </w:tc>
        <w:tc>
          <w:tcPr>
            <w:tcW w:w="163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Echipă; nucleu informaţional</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Grup/ comunitate (etnică, confesională, ştiinţifică, profesională etc.)</w:t>
            </w:r>
          </w:p>
        </w:tc>
        <w:tc>
          <w:tcPr>
            <w:tcW w:w="1472"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Univers intim / univers comun (eu şi ceilalţi/ceilalţi şi eu)</w:t>
            </w:r>
          </w:p>
          <w:p w:rsidR="00FC0067" w:rsidRPr="008F4F29" w:rsidRDefault="00FC0067" w:rsidP="00FC0067">
            <w:pPr>
              <w:spacing w:before="0" w:after="0"/>
              <w:ind w:firstLine="0"/>
              <w:jc w:val="left"/>
              <w:rPr>
                <w:rFonts w:eastAsia="Times New Roman" w:cs="Calibri"/>
                <w:szCs w:val="24"/>
                <w:lang w:eastAsia="en-US"/>
              </w:rPr>
            </w:pPr>
          </w:p>
        </w:tc>
        <w:tc>
          <w:tcPr>
            <w:tcW w:w="1150"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Spaţiu monografic</w:t>
            </w:r>
          </w:p>
        </w:tc>
        <w:tc>
          <w:tcPr>
            <w:tcW w:w="1311" w:type="dxa"/>
          </w:tcPr>
          <w:p w:rsidR="00FC0067" w:rsidRPr="008F4F29" w:rsidRDefault="00FC0067" w:rsidP="00FC0067">
            <w:pPr>
              <w:spacing w:before="0" w:after="0"/>
              <w:ind w:firstLine="0"/>
              <w:jc w:val="left"/>
              <w:rPr>
                <w:rFonts w:eastAsia="Times New Roman" w:cs="Calibri"/>
                <w:szCs w:val="24"/>
                <w:lang w:eastAsia="en-US"/>
              </w:rPr>
            </w:pPr>
          </w:p>
        </w:tc>
        <w:tc>
          <w:tcPr>
            <w:tcW w:w="1632" w:type="dxa"/>
          </w:tcPr>
          <w:p w:rsidR="00FC0067" w:rsidRPr="008F4F29" w:rsidRDefault="00FC0067" w:rsidP="00FC0067">
            <w:pPr>
              <w:spacing w:before="0" w:after="0"/>
              <w:ind w:firstLine="0"/>
              <w:jc w:val="left"/>
              <w:rPr>
                <w:rFonts w:eastAsia="Times New Roman" w:cs="Calibri"/>
                <w:szCs w:val="24"/>
                <w:lang w:eastAsia="en-US"/>
              </w:rPr>
            </w:pPr>
          </w:p>
          <w:p w:rsidR="00FC0067" w:rsidRPr="008F4F29" w:rsidRDefault="00FC0067" w:rsidP="00FC0067">
            <w:pPr>
              <w:spacing w:before="0" w:after="0"/>
              <w:ind w:firstLine="0"/>
              <w:jc w:val="left"/>
              <w:rPr>
                <w:rFonts w:eastAsia="Times New Roman" w:cs="Calibri"/>
                <w:szCs w:val="24"/>
                <w:lang w:eastAsia="en-US"/>
              </w:rPr>
            </w:pPr>
          </w:p>
          <w:p w:rsidR="00FC0067" w:rsidRPr="008F4F29" w:rsidRDefault="00FC0067" w:rsidP="00FC0067">
            <w:pPr>
              <w:spacing w:before="0" w:after="0"/>
              <w:ind w:firstLine="0"/>
              <w:jc w:val="left"/>
              <w:rPr>
                <w:rFonts w:eastAsia="Times New Roman" w:cs="Calibri"/>
                <w:szCs w:val="24"/>
                <w:lang w:eastAsia="en-US"/>
              </w:rPr>
            </w:pPr>
          </w:p>
        </w:tc>
        <w:tc>
          <w:tcPr>
            <w:tcW w:w="1980" w:type="dxa"/>
            <w:gridSpan w:val="2"/>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 xml:space="preserve">Crearea de contexte etnologice (colecţii; </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muzee; manifestări artistice)</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Jurnal ştiinţific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Repertoriu de cultură orală</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/Materială (patrimoniu imaterial/material)</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Sinteză monografică</w:t>
            </w:r>
          </w:p>
        </w:tc>
        <w:tc>
          <w:tcPr>
            <w:tcW w:w="1954" w:type="dxa"/>
          </w:tcPr>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Folclor liric şi epic (proză şi versuri)</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Folclor urban</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Ştiinţe populare: astrologie; meteorologie, etnobotanică, etnozoologie etc.)</w:t>
            </w:r>
          </w:p>
          <w:p w:rsidR="00FC0067" w:rsidRPr="008F4F29" w:rsidRDefault="00FC0067" w:rsidP="00FC0067">
            <w:pPr>
              <w:spacing w:before="0" w:after="0"/>
              <w:ind w:firstLine="0"/>
              <w:jc w:val="left"/>
              <w:rPr>
                <w:rFonts w:eastAsia="Times New Roman" w:cs="Calibri"/>
                <w:szCs w:val="24"/>
                <w:lang w:eastAsia="en-US"/>
              </w:rPr>
            </w:pPr>
            <w:r w:rsidRPr="008F4F29">
              <w:rPr>
                <w:rFonts w:eastAsia="Times New Roman" w:cs="Calibri"/>
                <w:szCs w:val="24"/>
                <w:lang w:eastAsia="en-US"/>
              </w:rPr>
              <w:t>Etnocoreologie</w:t>
            </w:r>
          </w:p>
        </w:tc>
        <w:tc>
          <w:tcPr>
            <w:tcW w:w="1880" w:type="dxa"/>
          </w:tcPr>
          <w:p w:rsidR="00FC0067" w:rsidRPr="008F4F29" w:rsidRDefault="00FC0067" w:rsidP="00FC0067">
            <w:pPr>
              <w:spacing w:before="0" w:after="0"/>
              <w:ind w:firstLine="0"/>
              <w:jc w:val="left"/>
              <w:rPr>
                <w:rFonts w:eastAsia="Times New Roman" w:cs="Calibri"/>
                <w:szCs w:val="24"/>
                <w:lang w:eastAsia="en-US"/>
              </w:rPr>
            </w:pPr>
          </w:p>
        </w:tc>
      </w:tr>
    </w:tbl>
    <w:p w:rsidR="00020BAC" w:rsidRPr="008F4F29" w:rsidRDefault="00020BAC" w:rsidP="00FC0067">
      <w:pPr>
        <w:ind w:firstLine="0"/>
        <w:rPr>
          <w:rFonts w:eastAsia="SimSun" w:cs="Times New Roman"/>
          <w:szCs w:val="24"/>
        </w:rPr>
        <w:sectPr w:rsidR="00020BAC" w:rsidRPr="008F4F29" w:rsidSect="005E6771">
          <w:headerReference w:type="default" r:id="rId71"/>
          <w:footerReference w:type="default" r:id="rId72"/>
          <w:pgSz w:w="15840" w:h="12240" w:orient="landscape"/>
          <w:pgMar w:top="1710" w:right="1800" w:bottom="1440" w:left="1440" w:header="720" w:footer="720" w:gutter="0"/>
          <w:cols w:space="720"/>
          <w:docGrid w:linePitch="360"/>
        </w:sectPr>
      </w:pPr>
    </w:p>
    <w:p w:rsidR="00020BAC" w:rsidRPr="002F26F9" w:rsidRDefault="00020BAC" w:rsidP="00401E62">
      <w:pPr>
        <w:pStyle w:val="Heading1"/>
        <w:rPr>
          <w:color w:val="auto"/>
          <w:sz w:val="24"/>
          <w:szCs w:val="24"/>
        </w:rPr>
      </w:pPr>
      <w:bookmarkStart w:id="90" w:name="_Toc307230654"/>
      <w:bookmarkStart w:id="91" w:name="_Toc310513101"/>
      <w:r w:rsidRPr="002F26F9">
        <w:rPr>
          <w:color w:val="auto"/>
          <w:sz w:val="24"/>
          <w:szCs w:val="24"/>
        </w:rPr>
        <w:lastRenderedPageBreak/>
        <w:t>Anexa 2</w:t>
      </w:r>
      <w:bookmarkEnd w:id="90"/>
      <w:r w:rsidR="002F26F9" w:rsidRPr="002F26F9">
        <w:rPr>
          <w:color w:val="auto"/>
          <w:sz w:val="24"/>
          <w:szCs w:val="24"/>
        </w:rPr>
        <w:t>- Idei pentru un proiect de memorie locală</w:t>
      </w:r>
      <w:bookmarkEnd w:id="91"/>
    </w:p>
    <w:p w:rsidR="00020BAC" w:rsidRPr="008F4F29" w:rsidRDefault="00020BAC" w:rsidP="00020BAC">
      <w:pPr>
        <w:ind w:firstLine="0"/>
        <w:rPr>
          <w:rFonts w:eastAsia="SimSun" w:cs="Times New Roman"/>
          <w:b/>
          <w:szCs w:val="24"/>
        </w:rPr>
      </w:pPr>
      <w:r w:rsidRPr="008F4F29">
        <w:rPr>
          <w:rFonts w:eastAsia="SimSun" w:cs="Times New Roman"/>
          <w:b/>
          <w:szCs w:val="24"/>
        </w:rPr>
        <w:t>MODULUL 1 - Idei pentru un proiect de memorie locală</w:t>
      </w:r>
    </w:p>
    <w:p w:rsidR="00020BAC" w:rsidRPr="008F4F29" w:rsidRDefault="00020BAC" w:rsidP="00020BAC">
      <w:pPr>
        <w:rPr>
          <w:szCs w:val="24"/>
        </w:rPr>
      </w:pPr>
      <w:r w:rsidRPr="008F4F29">
        <w:rPr>
          <w:szCs w:val="24"/>
        </w:rPr>
        <w:t xml:space="preserve">De exemplu, </w:t>
      </w:r>
      <w:r w:rsidRPr="008F4F29">
        <w:rPr>
          <w:b/>
          <w:szCs w:val="24"/>
        </w:rPr>
        <w:t>un proiect de memorie locală</w:t>
      </w:r>
      <w:r w:rsidRPr="008F4F29">
        <w:rPr>
          <w:szCs w:val="24"/>
        </w:rPr>
        <w:t xml:space="preserve"> (componenta de conţinut pentru patrimoniul material şi imaterial) valorifică teme comune </w:t>
      </w:r>
      <w:r w:rsidR="001B2F7A" w:rsidRPr="008F4F29">
        <w:rPr>
          <w:szCs w:val="24"/>
        </w:rPr>
        <w:t>ş</w:t>
      </w:r>
      <w:r w:rsidRPr="008F4F29">
        <w:rPr>
          <w:szCs w:val="24"/>
        </w:rPr>
        <w:t xml:space="preserve">colii </w:t>
      </w:r>
      <w:r w:rsidR="001B2F7A" w:rsidRPr="008F4F29">
        <w:rPr>
          <w:szCs w:val="24"/>
        </w:rPr>
        <w:t>ş</w:t>
      </w:r>
      <w:r w:rsidRPr="008F4F29">
        <w:rPr>
          <w:szCs w:val="24"/>
        </w:rPr>
        <w:t>i comunită</w:t>
      </w:r>
      <w:r w:rsidR="001B2F7A" w:rsidRPr="008F4F29">
        <w:rPr>
          <w:szCs w:val="24"/>
        </w:rPr>
        <w:t>ţ</w:t>
      </w:r>
      <w:r w:rsidRPr="008F4F29">
        <w:rPr>
          <w:szCs w:val="24"/>
        </w:rPr>
        <w:t>ii locale prin utilizarea TIC:</w:t>
      </w:r>
    </w:p>
    <w:p w:rsidR="00020BAC" w:rsidRPr="008F4F29" w:rsidRDefault="00020BAC" w:rsidP="00D56D6E">
      <w:pPr>
        <w:pStyle w:val="ListParagraph"/>
        <w:numPr>
          <w:ilvl w:val="0"/>
          <w:numId w:val="22"/>
        </w:numPr>
        <w:rPr>
          <w:rFonts w:eastAsia="SimSun" w:cs="Times New Roman"/>
          <w:szCs w:val="24"/>
        </w:rPr>
      </w:pPr>
      <w:r w:rsidRPr="008F4F29">
        <w:rPr>
          <w:rFonts w:eastAsia="SimSun" w:cs="Times New Roman"/>
          <w:szCs w:val="24"/>
        </w:rPr>
        <w:t>produse</w:t>
      </w:r>
    </w:p>
    <w:p w:rsidR="00020BAC" w:rsidRPr="008F4F29" w:rsidRDefault="00020BAC" w:rsidP="00D56D6E">
      <w:pPr>
        <w:pStyle w:val="ListParagraph"/>
        <w:numPr>
          <w:ilvl w:val="0"/>
          <w:numId w:val="22"/>
        </w:numPr>
        <w:rPr>
          <w:rFonts w:eastAsia="SimSun" w:cs="Times New Roman"/>
          <w:szCs w:val="24"/>
        </w:rPr>
      </w:pPr>
      <w:r w:rsidRPr="008F4F29">
        <w:rPr>
          <w:rFonts w:eastAsia="SimSun" w:cs="Times New Roman"/>
          <w:szCs w:val="24"/>
        </w:rPr>
        <w:t>activită</w:t>
      </w:r>
      <w:r w:rsidR="001B2F7A" w:rsidRPr="008F4F29">
        <w:rPr>
          <w:rFonts w:eastAsia="SimSun" w:cs="Times New Roman"/>
          <w:szCs w:val="24"/>
        </w:rPr>
        <w:t>ţ</w:t>
      </w:r>
      <w:r w:rsidRPr="008F4F29">
        <w:rPr>
          <w:rFonts w:eastAsia="SimSun" w:cs="Times New Roman"/>
          <w:szCs w:val="24"/>
        </w:rPr>
        <w:t xml:space="preserve">i  </w:t>
      </w:r>
    </w:p>
    <w:p w:rsidR="00020BAC" w:rsidRPr="008F4F29" w:rsidRDefault="00020BAC" w:rsidP="00D56D6E">
      <w:pPr>
        <w:pStyle w:val="ListParagraph"/>
        <w:numPr>
          <w:ilvl w:val="0"/>
          <w:numId w:val="22"/>
        </w:numPr>
        <w:rPr>
          <w:rFonts w:eastAsia="SimSun" w:cs="Times New Roman"/>
          <w:szCs w:val="24"/>
        </w:rPr>
      </w:pPr>
      <w:r w:rsidRPr="008F4F29">
        <w:rPr>
          <w:rFonts w:eastAsia="SimSun" w:cs="Times New Roman"/>
          <w:szCs w:val="24"/>
        </w:rPr>
        <w:t xml:space="preserve">ateliere </w:t>
      </w:r>
      <w:r w:rsidR="001B2F7A" w:rsidRPr="008F4F29">
        <w:rPr>
          <w:rFonts w:eastAsia="SimSun" w:cs="Times New Roman"/>
          <w:szCs w:val="24"/>
        </w:rPr>
        <w:t>ş</w:t>
      </w:r>
      <w:r w:rsidRPr="008F4F29">
        <w:rPr>
          <w:rFonts w:eastAsia="SimSun" w:cs="Times New Roman"/>
          <w:szCs w:val="24"/>
        </w:rPr>
        <w:t>coală</w:t>
      </w:r>
    </w:p>
    <w:p w:rsidR="00020BAC" w:rsidRPr="008F4F29" w:rsidRDefault="00020BAC" w:rsidP="00D56D6E">
      <w:pPr>
        <w:pStyle w:val="ListParagraph"/>
        <w:numPr>
          <w:ilvl w:val="0"/>
          <w:numId w:val="22"/>
        </w:numPr>
        <w:rPr>
          <w:rFonts w:eastAsia="SimSun" w:cs="Times New Roman"/>
          <w:szCs w:val="24"/>
        </w:rPr>
      </w:pPr>
      <w:r w:rsidRPr="008F4F29">
        <w:rPr>
          <w:rFonts w:eastAsia="SimSun" w:cs="Times New Roman"/>
          <w:szCs w:val="24"/>
        </w:rPr>
        <w:t xml:space="preserve">schimburi tematice între elevi, </w:t>
      </w:r>
      <w:r w:rsidR="001B2F7A" w:rsidRPr="008F4F29">
        <w:rPr>
          <w:rFonts w:eastAsia="SimSun" w:cs="Times New Roman"/>
          <w:szCs w:val="24"/>
        </w:rPr>
        <w:t>ş</w:t>
      </w:r>
      <w:r w:rsidRPr="008F4F29">
        <w:rPr>
          <w:rFonts w:eastAsia="SimSun" w:cs="Times New Roman"/>
          <w:szCs w:val="24"/>
        </w:rPr>
        <w:t>coli etc.</w:t>
      </w:r>
    </w:p>
    <w:p w:rsidR="00020BAC" w:rsidRPr="008F4F29" w:rsidRDefault="00020BAC" w:rsidP="00020BAC">
      <w:pPr>
        <w:rPr>
          <w:szCs w:val="24"/>
        </w:rPr>
      </w:pPr>
      <w:r w:rsidRPr="008F4F29">
        <w:rPr>
          <w:szCs w:val="24"/>
        </w:rPr>
        <w:t>Redăm mai jos componente de conţinut pentru patrimoniul material şi imaterial care ar putea inspira ideile unor proiecte:</w:t>
      </w:r>
    </w:p>
    <w:p w:rsidR="00B22CA3"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Limba română</w:t>
      </w:r>
    </w:p>
    <w:p w:rsidR="00020BAC" w:rsidRPr="008F4F29" w:rsidRDefault="00020BAC" w:rsidP="00D56D6E">
      <w:pPr>
        <w:pStyle w:val="ListParagraph"/>
        <w:numPr>
          <w:ilvl w:val="1"/>
          <w:numId w:val="23"/>
        </w:numPr>
        <w:rPr>
          <w:rFonts w:eastAsia="SimSun" w:cs="Times New Roman"/>
          <w:b/>
          <w:szCs w:val="24"/>
        </w:rPr>
      </w:pPr>
      <w:r w:rsidRPr="008F4F29">
        <w:rPr>
          <w:rFonts w:eastAsia="SimSun" w:cs="Times New Roman"/>
          <w:szCs w:val="24"/>
        </w:rPr>
        <w:t>Fondul latin al limbii române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Structura gramaticală, vocabularul</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Sinergii lingvistice locale</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România azi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 xml:space="preserve">Personalităţi în diverse domenii </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Personalităţi simbolice ale vieţii publice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Personalităţi locale</w:t>
      </w:r>
    </w:p>
    <w:p w:rsidR="004022A1" w:rsidRPr="008F4F29" w:rsidRDefault="004022A1" w:rsidP="00D56D6E">
      <w:pPr>
        <w:pStyle w:val="ListParagraph"/>
        <w:numPr>
          <w:ilvl w:val="0"/>
          <w:numId w:val="23"/>
        </w:numPr>
        <w:rPr>
          <w:rFonts w:eastAsia="SimSun" w:cs="Times New Roman"/>
          <w:b/>
          <w:szCs w:val="24"/>
        </w:rPr>
      </w:pPr>
      <w:r w:rsidRPr="008F4F29">
        <w:rPr>
          <w:rFonts w:eastAsia="SimSun" w:cs="Times New Roman"/>
          <w:b/>
          <w:szCs w:val="24"/>
        </w:rPr>
        <w:t>Obiceiuri de Crăciun şi de Anul Nou</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Colinde</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Vifleimul</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Steaua</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Jocuri cu măşti</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 xml:space="preserve">Pluguşorul </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 xml:space="preserve">Sorcova </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Capra</w:t>
      </w:r>
    </w:p>
    <w:p w:rsidR="004022A1" w:rsidRPr="008F4F29" w:rsidRDefault="004022A1" w:rsidP="00D56D6E">
      <w:pPr>
        <w:pStyle w:val="ListParagraph"/>
        <w:numPr>
          <w:ilvl w:val="1"/>
          <w:numId w:val="23"/>
        </w:numPr>
        <w:rPr>
          <w:rFonts w:eastAsia="SimSun" w:cs="Times New Roman"/>
          <w:szCs w:val="24"/>
        </w:rPr>
      </w:pPr>
      <w:r w:rsidRPr="008F4F29">
        <w:rPr>
          <w:rFonts w:eastAsia="SimSun" w:cs="Times New Roman"/>
          <w:szCs w:val="24"/>
        </w:rPr>
        <w:t>Ursul</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Obiceiuri şi tradiţii româneşti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 xml:space="preserve">Naşterea şi botezul </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Nunta</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Înmormântarea la români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lastRenderedPageBreak/>
        <w:t>Obiceiuri şi tradiţii legate de anotimpuri (</w:t>
      </w:r>
      <w:r w:rsidRPr="008F4F29">
        <w:rPr>
          <w:rFonts w:eastAsia="SimSun" w:cs="Times New Roman"/>
          <w:i/>
          <w:szCs w:val="24"/>
        </w:rPr>
        <w:t>Boboteaza, Baba Dochia, Dragobete, Zilele Babelor, Sângiorzul, Floriile, Armindeni, Sânzienele, Sântilie, Lăzăriţele, Ielele, Moş Andrei, Moş Nicolae, Moş Ajun, Moş Crăciun</w:t>
      </w:r>
      <w:r w:rsidRPr="008F4F29">
        <w:rPr>
          <w:rFonts w:eastAsia="SimSun" w:cs="Times New Roman"/>
          <w:szCs w:val="24"/>
        </w:rPr>
        <w:t>)</w:t>
      </w:r>
    </w:p>
    <w:p w:rsidR="00020BAC" w:rsidRPr="008F4F29" w:rsidRDefault="00020BAC" w:rsidP="00D56D6E">
      <w:pPr>
        <w:pStyle w:val="ListParagraph"/>
        <w:numPr>
          <w:ilvl w:val="2"/>
          <w:numId w:val="23"/>
        </w:numPr>
        <w:rPr>
          <w:rFonts w:eastAsia="SimSun" w:cs="Times New Roman"/>
          <w:szCs w:val="24"/>
        </w:rPr>
      </w:pPr>
      <w:r w:rsidRPr="008F4F29">
        <w:rPr>
          <w:rFonts w:eastAsia="SimSun" w:cs="Times New Roman"/>
          <w:szCs w:val="24"/>
        </w:rPr>
        <w:t>Primăvara</w:t>
      </w:r>
    </w:p>
    <w:p w:rsidR="00020BAC" w:rsidRPr="008F4F29" w:rsidRDefault="00020BAC" w:rsidP="00D56D6E">
      <w:pPr>
        <w:pStyle w:val="ListParagraph"/>
        <w:numPr>
          <w:ilvl w:val="2"/>
          <w:numId w:val="23"/>
        </w:numPr>
        <w:rPr>
          <w:rFonts w:eastAsia="SimSun" w:cs="Times New Roman"/>
          <w:szCs w:val="24"/>
        </w:rPr>
      </w:pPr>
      <w:r w:rsidRPr="008F4F29">
        <w:rPr>
          <w:rFonts w:eastAsia="SimSun" w:cs="Times New Roman"/>
          <w:szCs w:val="24"/>
        </w:rPr>
        <w:t>Vara</w:t>
      </w:r>
    </w:p>
    <w:p w:rsidR="00020BAC" w:rsidRPr="008F4F29" w:rsidRDefault="00020BAC" w:rsidP="00D56D6E">
      <w:pPr>
        <w:pStyle w:val="ListParagraph"/>
        <w:numPr>
          <w:ilvl w:val="2"/>
          <w:numId w:val="23"/>
        </w:numPr>
        <w:rPr>
          <w:rFonts w:eastAsia="SimSun" w:cs="Times New Roman"/>
          <w:szCs w:val="24"/>
        </w:rPr>
      </w:pPr>
      <w:r w:rsidRPr="008F4F29">
        <w:rPr>
          <w:rFonts w:eastAsia="SimSun" w:cs="Times New Roman"/>
          <w:szCs w:val="24"/>
        </w:rPr>
        <w:t>Toamna şi iarna</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Reflectarea lor în cultură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Dansuri populare</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Istorie şi legendă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Legende istorice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Povestiri, anecdote privitoare la domnitori sau evenimente istorice</w:t>
      </w:r>
    </w:p>
    <w:p w:rsidR="00B22CA3"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Călătoria – iniţiere în cunoaştere</w:t>
      </w:r>
    </w:p>
    <w:p w:rsidR="00B22CA3" w:rsidRPr="008F4F29" w:rsidRDefault="00B22CA3" w:rsidP="00D56D6E">
      <w:pPr>
        <w:pStyle w:val="ListParagraph"/>
        <w:numPr>
          <w:ilvl w:val="1"/>
          <w:numId w:val="23"/>
        </w:numPr>
        <w:rPr>
          <w:rFonts w:eastAsia="SimSun" w:cs="Times New Roman"/>
          <w:b/>
          <w:szCs w:val="24"/>
        </w:rPr>
      </w:pPr>
      <w:r w:rsidRPr="008F4F29">
        <w:rPr>
          <w:rFonts w:eastAsia="SimSun" w:cs="Times New Roman"/>
          <w:szCs w:val="24"/>
        </w:rPr>
        <w:t>Basmul române</w:t>
      </w:r>
    </w:p>
    <w:p w:rsidR="00020BAC" w:rsidRPr="008F4F29" w:rsidRDefault="00020BAC" w:rsidP="00D56D6E">
      <w:pPr>
        <w:pStyle w:val="ListParagraph"/>
        <w:numPr>
          <w:ilvl w:val="1"/>
          <w:numId w:val="23"/>
        </w:numPr>
        <w:rPr>
          <w:rFonts w:eastAsia="SimSun" w:cs="Times New Roman"/>
          <w:b/>
          <w:szCs w:val="24"/>
        </w:rPr>
      </w:pPr>
      <w:r w:rsidRPr="008F4F29">
        <w:rPr>
          <w:rFonts w:eastAsia="SimSun" w:cs="Times New Roman"/>
          <w:szCs w:val="24"/>
        </w:rPr>
        <w:t>Snoava</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Diversitate etnică şi culturală</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Natura locală reflectată în arte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Simboluri vegetale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 xml:space="preserve">Simboluri animaliere  </w:t>
      </w:r>
    </w:p>
    <w:p w:rsidR="00B22CA3"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Memoria timpului</w:t>
      </w:r>
    </w:p>
    <w:p w:rsidR="00020BAC" w:rsidRPr="008F4F29" w:rsidRDefault="00020BAC" w:rsidP="00D56D6E">
      <w:pPr>
        <w:pStyle w:val="ListParagraph"/>
        <w:numPr>
          <w:ilvl w:val="1"/>
          <w:numId w:val="23"/>
        </w:numPr>
        <w:rPr>
          <w:rFonts w:eastAsia="SimSun" w:cs="Times New Roman"/>
          <w:b/>
          <w:szCs w:val="24"/>
        </w:rPr>
      </w:pPr>
      <w:r w:rsidRPr="008F4F29">
        <w:rPr>
          <w:rFonts w:eastAsia="SimSun" w:cs="Times New Roman"/>
          <w:szCs w:val="24"/>
        </w:rPr>
        <w:t>Case memoriale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Monumente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Muzee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Produse: covoare, ţesături de interior (feţe de masă, şterguri, feţe de pernă), obiecte de uz casnic, obiecte de cult, mobilier, lăzi de zestre, podoabe, mărţişoare, ouă încondeiate, ceramică, icoane, costume populare(după vârstă, grupuri etnice) , unelte agrare şi pastorale etc.</w:t>
      </w:r>
    </w:p>
    <w:p w:rsidR="00020BAC" w:rsidRPr="008F4F29" w:rsidRDefault="00020BAC" w:rsidP="00D56D6E">
      <w:pPr>
        <w:pStyle w:val="ListParagraph"/>
        <w:numPr>
          <w:ilvl w:val="0"/>
          <w:numId w:val="23"/>
        </w:numPr>
        <w:rPr>
          <w:rFonts w:eastAsia="SimSun" w:cs="Times New Roman"/>
          <w:szCs w:val="24"/>
        </w:rPr>
      </w:pPr>
      <w:r w:rsidRPr="008F4F29">
        <w:rPr>
          <w:rFonts w:eastAsia="SimSun" w:cs="Times New Roman"/>
          <w:b/>
          <w:szCs w:val="24"/>
        </w:rPr>
        <w:t>Magia la români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Descântecul şi rugăciunile. Manipularea destinului. Interdicţii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Mituri, credinţe.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Presimţiri şi semne. Superstiţii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Magie meteorologică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Elementele primordiale</w:t>
      </w:r>
    </w:p>
    <w:p w:rsidR="00020BAC" w:rsidRPr="008F4F29" w:rsidRDefault="00020BAC" w:rsidP="00D56D6E">
      <w:pPr>
        <w:pStyle w:val="ListParagraph"/>
        <w:numPr>
          <w:ilvl w:val="2"/>
          <w:numId w:val="23"/>
        </w:numPr>
        <w:rPr>
          <w:rFonts w:eastAsia="SimSun" w:cs="Times New Roman"/>
          <w:szCs w:val="24"/>
        </w:rPr>
      </w:pPr>
      <w:r w:rsidRPr="008F4F29">
        <w:rPr>
          <w:rFonts w:eastAsia="SimSun" w:cs="Times New Roman"/>
          <w:szCs w:val="24"/>
        </w:rPr>
        <w:t>Pământul</w:t>
      </w:r>
    </w:p>
    <w:p w:rsidR="00020BAC" w:rsidRPr="008F4F29" w:rsidRDefault="00020BAC" w:rsidP="00D56D6E">
      <w:pPr>
        <w:pStyle w:val="ListParagraph"/>
        <w:numPr>
          <w:ilvl w:val="2"/>
          <w:numId w:val="23"/>
        </w:numPr>
        <w:rPr>
          <w:rFonts w:eastAsia="SimSun" w:cs="Times New Roman"/>
          <w:szCs w:val="24"/>
        </w:rPr>
      </w:pPr>
      <w:r w:rsidRPr="008F4F29">
        <w:rPr>
          <w:rFonts w:eastAsia="SimSun" w:cs="Times New Roman"/>
          <w:szCs w:val="24"/>
        </w:rPr>
        <w:t>Aerul</w:t>
      </w:r>
    </w:p>
    <w:p w:rsidR="00020BAC" w:rsidRPr="008F4F29" w:rsidRDefault="00020BAC" w:rsidP="00D56D6E">
      <w:pPr>
        <w:pStyle w:val="ListParagraph"/>
        <w:numPr>
          <w:ilvl w:val="2"/>
          <w:numId w:val="23"/>
        </w:numPr>
        <w:rPr>
          <w:rFonts w:eastAsia="SimSun" w:cs="Times New Roman"/>
          <w:szCs w:val="24"/>
        </w:rPr>
      </w:pPr>
      <w:r w:rsidRPr="008F4F29">
        <w:rPr>
          <w:rFonts w:eastAsia="SimSun" w:cs="Times New Roman"/>
          <w:szCs w:val="24"/>
        </w:rPr>
        <w:t>Apa</w:t>
      </w:r>
    </w:p>
    <w:p w:rsidR="00020BAC" w:rsidRPr="008F4F29" w:rsidRDefault="00020BAC" w:rsidP="00D56D6E">
      <w:pPr>
        <w:pStyle w:val="ListParagraph"/>
        <w:numPr>
          <w:ilvl w:val="2"/>
          <w:numId w:val="23"/>
        </w:numPr>
        <w:rPr>
          <w:rFonts w:eastAsia="SimSun" w:cs="Times New Roman"/>
          <w:szCs w:val="24"/>
        </w:rPr>
      </w:pPr>
      <w:r w:rsidRPr="008F4F29">
        <w:rPr>
          <w:rFonts w:eastAsia="SimSun" w:cs="Times New Roman"/>
          <w:szCs w:val="24"/>
        </w:rPr>
        <w:t>Focul</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Folclorul copiilor</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i/>
          <w:szCs w:val="24"/>
        </w:rPr>
        <w:lastRenderedPageBreak/>
        <w:t>Frământări</w:t>
      </w:r>
      <w:r w:rsidRPr="008F4F29">
        <w:rPr>
          <w:rFonts w:eastAsia="SimSun" w:cs="Times New Roman"/>
          <w:szCs w:val="24"/>
        </w:rPr>
        <w:t xml:space="preserve"> de limbă.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Jocurile copiilor (</w:t>
      </w:r>
      <w:r w:rsidRPr="008F4F29">
        <w:rPr>
          <w:rFonts w:eastAsia="SimSun" w:cs="Times New Roman"/>
          <w:i/>
          <w:szCs w:val="24"/>
        </w:rPr>
        <w:t xml:space="preserve">Baba-oarba, De-a v-aţi ascuns, Podul de piatră </w:t>
      </w:r>
      <w:r w:rsidRPr="008F4F29">
        <w:rPr>
          <w:rFonts w:eastAsia="SimSun" w:cs="Times New Roman"/>
          <w:szCs w:val="24"/>
        </w:rPr>
        <w:t>etc.)</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Ghicitori</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Gastronomie tradiţională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Materii prime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Bucate şi băuturi tradiţionale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 xml:space="preserve">Bucate </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Arhitectură tradiţională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Aşezăminte şi clădiri publice, biserici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Obiceiuri de construcţie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Case, porţi, gospodăria tradiţională, obiecte de design etc.</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 xml:space="preserve">Meşteşuguri tradiţionale </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Lemn / sculptat</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Lut / olărit</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 xml:space="preserve">Lână </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Sumane şi cojoace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 xml:space="preserve">Cânepă, in / ţesut </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Vânătoare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Pescuit</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Păstorit</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Agricultură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Apicultură</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 xml:space="preserve">Viticultură etc. </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 xml:space="preserve">Înţelepciune </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Proverbe şi zicători</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Strigături</w:t>
      </w:r>
    </w:p>
    <w:p w:rsidR="00020BAC" w:rsidRPr="008F4F29" w:rsidRDefault="00020BAC" w:rsidP="00D56D6E">
      <w:pPr>
        <w:pStyle w:val="ListParagraph"/>
        <w:numPr>
          <w:ilvl w:val="0"/>
          <w:numId w:val="23"/>
        </w:numPr>
        <w:rPr>
          <w:rFonts w:eastAsia="SimSun" w:cs="Times New Roman"/>
          <w:b/>
          <w:szCs w:val="24"/>
        </w:rPr>
      </w:pPr>
      <w:r w:rsidRPr="008F4F29">
        <w:rPr>
          <w:rFonts w:eastAsia="SimSun" w:cs="Times New Roman"/>
          <w:b/>
          <w:szCs w:val="24"/>
        </w:rPr>
        <w:t>Familia</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Arborele genealogic al familiei mele</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Fotografiile familiei: cine? unde? când?</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Obiecte vechi ale familiei şi povestea lor</w:t>
      </w:r>
    </w:p>
    <w:p w:rsidR="00B22CA3"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Obiceiuri, tradiţii în familia mea</w:t>
      </w:r>
    </w:p>
    <w:p w:rsidR="00020BAC" w:rsidRPr="008F4F29" w:rsidRDefault="00020BAC" w:rsidP="00D56D6E">
      <w:pPr>
        <w:pStyle w:val="ListParagraph"/>
        <w:numPr>
          <w:ilvl w:val="1"/>
          <w:numId w:val="23"/>
        </w:numPr>
        <w:rPr>
          <w:rFonts w:eastAsia="SimSun" w:cs="Times New Roman"/>
          <w:szCs w:val="24"/>
        </w:rPr>
      </w:pPr>
      <w:r w:rsidRPr="008F4F29">
        <w:rPr>
          <w:rFonts w:eastAsia="SimSun" w:cs="Times New Roman"/>
          <w:szCs w:val="24"/>
        </w:rPr>
        <w:t>Istorisirile bunicii</w:t>
      </w:r>
    </w:p>
    <w:p w:rsidR="00443438" w:rsidRPr="008F4F29" w:rsidRDefault="00443438" w:rsidP="00FC0067">
      <w:pPr>
        <w:rPr>
          <w:szCs w:val="24"/>
        </w:rPr>
      </w:pPr>
    </w:p>
    <w:p w:rsidR="002F26F9" w:rsidRPr="002F26F9" w:rsidRDefault="002F26F9" w:rsidP="002F26F9">
      <w:pPr>
        <w:pStyle w:val="Heading1"/>
        <w:rPr>
          <w:color w:val="auto"/>
          <w:sz w:val="24"/>
          <w:szCs w:val="24"/>
        </w:rPr>
      </w:pPr>
      <w:bookmarkStart w:id="92" w:name="_Toc310513102"/>
      <w:r w:rsidRPr="002F26F9">
        <w:rPr>
          <w:color w:val="auto"/>
          <w:sz w:val="24"/>
          <w:szCs w:val="24"/>
        </w:rPr>
        <w:lastRenderedPageBreak/>
        <w:t>Anexa 3- Portofoliu de surse de finanțare</w:t>
      </w:r>
      <w:bookmarkEnd w:id="92"/>
    </w:p>
    <w:tbl>
      <w:tblPr>
        <w:tblW w:w="10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99"/>
        <w:gridCol w:w="2268"/>
      </w:tblGrid>
      <w:tr w:rsidR="001332B2" w:rsidRPr="001332B2" w:rsidTr="001332B2">
        <w:tc>
          <w:tcPr>
            <w:tcW w:w="7999" w:type="dxa"/>
            <w:shd w:val="clear" w:color="auto" w:fill="DBE5F1"/>
          </w:tcPr>
          <w:p w:rsidR="001332B2" w:rsidRPr="001332B2" w:rsidRDefault="001332B2" w:rsidP="001332B2">
            <w:pPr>
              <w:spacing w:before="0" w:after="200" w:line="276" w:lineRule="auto"/>
              <w:ind w:firstLine="0"/>
              <w:contextualSpacing/>
              <w:jc w:val="center"/>
              <w:rPr>
                <w:rFonts w:eastAsia="Calibri" w:cs="Times New Roman"/>
                <w:b/>
                <w:sz w:val="22"/>
                <w:lang w:eastAsia="en-US"/>
              </w:rPr>
            </w:pPr>
            <w:r w:rsidRPr="001332B2">
              <w:rPr>
                <w:rFonts w:eastAsia="Calibri" w:cs="Times New Roman"/>
                <w:b/>
                <w:sz w:val="22"/>
                <w:lang w:eastAsia="en-US"/>
              </w:rPr>
              <w:t>PROGRAM</w:t>
            </w:r>
          </w:p>
        </w:tc>
        <w:tc>
          <w:tcPr>
            <w:tcW w:w="2268" w:type="dxa"/>
            <w:shd w:val="clear" w:color="auto" w:fill="auto"/>
          </w:tcPr>
          <w:p w:rsidR="001332B2" w:rsidRPr="001332B2" w:rsidRDefault="001332B2" w:rsidP="001332B2">
            <w:pPr>
              <w:spacing w:before="0" w:after="200" w:line="276" w:lineRule="auto"/>
              <w:ind w:firstLine="0"/>
              <w:jc w:val="center"/>
              <w:rPr>
                <w:rFonts w:ascii="Times New Roman" w:eastAsia="Times New Roman" w:hAnsi="Times New Roman" w:cs="Times New Roman"/>
                <w:b/>
                <w:szCs w:val="24"/>
                <w:lang w:eastAsia="ro-RO"/>
              </w:rPr>
            </w:pPr>
            <w:r w:rsidRPr="001332B2">
              <w:rPr>
                <w:rFonts w:ascii="Times New Roman" w:eastAsia="Times New Roman" w:hAnsi="Times New Roman" w:cs="Times New Roman"/>
                <w:b/>
                <w:szCs w:val="24"/>
                <w:lang w:eastAsia="ro-RO"/>
              </w:rPr>
              <w:t>Termen de depunere</w:t>
            </w:r>
          </w:p>
        </w:tc>
      </w:tr>
      <w:tr w:rsidR="001332B2" w:rsidRPr="001332B2" w:rsidTr="001332B2">
        <w:tc>
          <w:tcPr>
            <w:tcW w:w="7999" w:type="dxa"/>
            <w:shd w:val="clear" w:color="auto" w:fill="DBE5F1"/>
          </w:tcPr>
          <w:p w:rsidR="001332B2" w:rsidRPr="001332B2" w:rsidRDefault="00E75501" w:rsidP="001332B2">
            <w:pPr>
              <w:spacing w:before="0" w:after="200" w:line="276" w:lineRule="auto"/>
              <w:ind w:firstLine="0"/>
              <w:contextualSpacing/>
              <w:rPr>
                <w:rFonts w:ascii="Times New Roman" w:eastAsia="Times New Roman" w:hAnsi="Times New Roman" w:cs="Times New Roman"/>
                <w:i/>
                <w:szCs w:val="24"/>
                <w:lang w:eastAsia="ro-RO"/>
              </w:rPr>
            </w:pPr>
            <w:hyperlink r:id="rId73" w:history="1">
              <w:r w:rsidR="001332B2" w:rsidRPr="001332B2">
                <w:rPr>
                  <w:rFonts w:ascii="Times New Roman" w:eastAsia="Times New Roman" w:hAnsi="Times New Roman" w:cs="Times New Roman"/>
                  <w:i/>
                  <w:color w:val="0000FF"/>
                  <w:szCs w:val="24"/>
                  <w:u w:val="single"/>
                  <w:lang w:eastAsia="ro-RO"/>
                </w:rPr>
                <w:t>http://www.anpcdefp.ro/</w:t>
              </w:r>
            </w:hyperlink>
            <w:r w:rsidR="001332B2" w:rsidRPr="001332B2">
              <w:rPr>
                <w:rFonts w:ascii="Times New Roman" w:eastAsia="Times New Roman" w:hAnsi="Times New Roman" w:cs="Times New Roman"/>
                <w:i/>
                <w:szCs w:val="24"/>
                <w:lang w:eastAsia="ro-RO"/>
              </w:rPr>
              <w:t xml:space="preserve"> </w:t>
            </w:r>
          </w:p>
          <w:p w:rsidR="001332B2" w:rsidRPr="001332B2" w:rsidRDefault="001332B2" w:rsidP="001332B2">
            <w:pPr>
              <w:spacing w:before="0" w:after="200" w:line="276" w:lineRule="auto"/>
              <w:ind w:firstLine="0"/>
              <w:contextualSpacing/>
              <w:rPr>
                <w:rFonts w:ascii="Times New Roman" w:eastAsia="Times New Roman" w:hAnsi="Times New Roman" w:cs="Times New Roman"/>
                <w:sz w:val="22"/>
                <w:lang w:eastAsia="ro-RO"/>
              </w:rPr>
            </w:pPr>
            <w:r w:rsidRPr="001332B2">
              <w:rPr>
                <w:rFonts w:ascii="Times New Roman" w:eastAsia="Times New Roman" w:hAnsi="Times New Roman" w:cs="Times New Roman"/>
                <w:b/>
                <w:szCs w:val="24"/>
                <w:lang w:eastAsia="ro-RO"/>
              </w:rPr>
              <w:t xml:space="preserve">Comenius </w:t>
            </w:r>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p>
        </w:tc>
      </w:tr>
      <w:tr w:rsidR="001332B2" w:rsidRPr="001332B2" w:rsidTr="001332B2">
        <w:tc>
          <w:tcPr>
            <w:tcW w:w="7999" w:type="dxa"/>
            <w:shd w:val="clear" w:color="auto" w:fill="DBE5F1"/>
          </w:tcPr>
          <w:p w:rsidR="001332B2" w:rsidRPr="001332B2" w:rsidRDefault="00E75501" w:rsidP="00D56D6E">
            <w:pPr>
              <w:numPr>
                <w:ilvl w:val="0"/>
                <w:numId w:val="100"/>
              </w:numPr>
              <w:spacing w:before="0" w:after="200" w:line="276" w:lineRule="auto"/>
              <w:contextualSpacing/>
              <w:jc w:val="left"/>
              <w:rPr>
                <w:rFonts w:ascii="Times New Roman" w:eastAsia="Times New Roman" w:hAnsi="Times New Roman" w:cs="Times New Roman"/>
                <w:b/>
                <w:szCs w:val="24"/>
                <w:lang w:eastAsia="ro-RO"/>
              </w:rPr>
            </w:pPr>
            <w:hyperlink r:id="rId74" w:tgtFrame="_self" w:history="1">
              <w:r w:rsidR="001332B2" w:rsidRPr="001332B2">
                <w:rPr>
                  <w:rFonts w:ascii="Times New Roman" w:eastAsia="Times New Roman" w:hAnsi="Times New Roman" w:cs="Times New Roman"/>
                  <w:color w:val="0000FF"/>
                  <w:szCs w:val="24"/>
                  <w:u w:val="single"/>
                  <w:lang w:eastAsia="ro-RO"/>
                </w:rPr>
                <w:t>Parteneriate scolare - Proiecte bilaterale</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21 Februarie 2012</w:t>
            </w:r>
          </w:p>
        </w:tc>
      </w:tr>
      <w:tr w:rsidR="001332B2" w:rsidRPr="001332B2" w:rsidTr="001332B2">
        <w:tc>
          <w:tcPr>
            <w:tcW w:w="7999" w:type="dxa"/>
            <w:shd w:val="clear" w:color="auto" w:fill="DBE5F1"/>
          </w:tcPr>
          <w:p w:rsidR="001332B2" w:rsidRPr="001332B2" w:rsidRDefault="00E75501" w:rsidP="00D56D6E">
            <w:pPr>
              <w:numPr>
                <w:ilvl w:val="0"/>
                <w:numId w:val="100"/>
              </w:numPr>
              <w:spacing w:before="0" w:after="200" w:line="276" w:lineRule="auto"/>
              <w:contextualSpacing/>
              <w:jc w:val="left"/>
              <w:rPr>
                <w:rFonts w:ascii="Times New Roman" w:eastAsia="Times New Roman" w:hAnsi="Times New Roman" w:cs="Times New Roman"/>
                <w:b/>
                <w:szCs w:val="24"/>
                <w:lang w:eastAsia="ro-RO"/>
              </w:rPr>
            </w:pPr>
            <w:hyperlink r:id="rId75" w:tgtFrame="_self" w:history="1">
              <w:r w:rsidR="001332B2" w:rsidRPr="001332B2">
                <w:rPr>
                  <w:rFonts w:ascii="Times New Roman" w:eastAsia="Times New Roman" w:hAnsi="Times New Roman" w:cs="Times New Roman"/>
                  <w:color w:val="0000FF"/>
                  <w:szCs w:val="24"/>
                  <w:u w:val="single"/>
                  <w:lang w:eastAsia="ro-RO"/>
                </w:rPr>
                <w:t>Proiecte Comenius Regio</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De consultat site-ul</w:t>
            </w:r>
          </w:p>
        </w:tc>
      </w:tr>
      <w:tr w:rsidR="001332B2" w:rsidRPr="001332B2" w:rsidTr="001332B2">
        <w:tc>
          <w:tcPr>
            <w:tcW w:w="7999" w:type="dxa"/>
            <w:shd w:val="clear" w:color="auto" w:fill="DBE5F1"/>
          </w:tcPr>
          <w:p w:rsidR="001332B2" w:rsidRPr="001332B2" w:rsidRDefault="00E75501" w:rsidP="00D56D6E">
            <w:pPr>
              <w:numPr>
                <w:ilvl w:val="0"/>
                <w:numId w:val="100"/>
              </w:numPr>
              <w:spacing w:before="0" w:after="200" w:line="276" w:lineRule="auto"/>
              <w:contextualSpacing/>
              <w:jc w:val="left"/>
              <w:rPr>
                <w:rFonts w:ascii="Times New Roman" w:eastAsia="Times New Roman" w:hAnsi="Times New Roman" w:cs="Times New Roman"/>
                <w:b/>
                <w:szCs w:val="24"/>
                <w:lang w:eastAsia="ro-RO"/>
              </w:rPr>
            </w:pPr>
            <w:hyperlink r:id="rId76" w:tgtFrame="_self" w:history="1">
              <w:r w:rsidR="001332B2" w:rsidRPr="001332B2">
                <w:rPr>
                  <w:rFonts w:ascii="Times New Roman" w:eastAsia="Times New Roman" w:hAnsi="Times New Roman" w:cs="Times New Roman"/>
                  <w:color w:val="0000FF"/>
                  <w:szCs w:val="24"/>
                  <w:u w:val="single"/>
                  <w:lang w:eastAsia="ro-RO"/>
                </w:rPr>
                <w:t>Formare continuă pentru personalul implicat în educaţia şcolară</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16 Ianuarie 2012</w:t>
            </w:r>
          </w:p>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30 Aprilie 2012</w:t>
            </w:r>
          </w:p>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17 Septembrie 2012</w:t>
            </w:r>
          </w:p>
        </w:tc>
      </w:tr>
      <w:tr w:rsidR="001332B2" w:rsidRPr="001332B2" w:rsidTr="001332B2">
        <w:tc>
          <w:tcPr>
            <w:tcW w:w="7999" w:type="dxa"/>
            <w:shd w:val="clear" w:color="auto" w:fill="DBE5F1"/>
          </w:tcPr>
          <w:p w:rsidR="001332B2" w:rsidRPr="001332B2" w:rsidRDefault="00E75501" w:rsidP="00D56D6E">
            <w:pPr>
              <w:numPr>
                <w:ilvl w:val="0"/>
                <w:numId w:val="100"/>
              </w:numPr>
              <w:spacing w:before="0" w:after="200" w:line="276" w:lineRule="auto"/>
              <w:contextualSpacing/>
              <w:jc w:val="left"/>
              <w:rPr>
                <w:rFonts w:ascii="Times New Roman" w:eastAsia="Times New Roman" w:hAnsi="Times New Roman" w:cs="Times New Roman"/>
                <w:b/>
                <w:szCs w:val="24"/>
                <w:lang w:eastAsia="ro-RO"/>
              </w:rPr>
            </w:pPr>
            <w:hyperlink r:id="rId77" w:tgtFrame="_self" w:history="1">
              <w:r w:rsidR="001332B2" w:rsidRPr="001332B2">
                <w:rPr>
                  <w:rFonts w:ascii="Times New Roman" w:eastAsia="Times New Roman" w:hAnsi="Times New Roman" w:cs="Times New Roman"/>
                  <w:color w:val="0000FF"/>
                  <w:szCs w:val="24"/>
                  <w:u w:val="single"/>
                  <w:lang w:eastAsia="ro-RO"/>
                </w:rPr>
                <w:t>Asistenţi Comenius şi Şcoli Gazd</w:t>
              </w:r>
            </w:hyperlink>
            <w:r w:rsidR="001332B2" w:rsidRPr="001332B2">
              <w:rPr>
                <w:rFonts w:ascii="Times New Roman" w:eastAsia="Times New Roman" w:hAnsi="Times New Roman" w:cs="Times New Roman"/>
                <w:color w:val="0000FF"/>
                <w:szCs w:val="24"/>
                <w:u w:val="single"/>
                <w:lang w:eastAsia="ro-RO"/>
              </w:rPr>
              <w:t>ă</w:t>
            </w:r>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De consultat site-ul</w:t>
            </w:r>
          </w:p>
        </w:tc>
      </w:tr>
      <w:tr w:rsidR="001332B2" w:rsidRPr="001332B2" w:rsidTr="001332B2">
        <w:tc>
          <w:tcPr>
            <w:tcW w:w="7999" w:type="dxa"/>
            <w:shd w:val="clear" w:color="auto" w:fill="DBE5F1"/>
          </w:tcPr>
          <w:p w:rsidR="001332B2" w:rsidRPr="001332B2" w:rsidRDefault="00E75501" w:rsidP="00D56D6E">
            <w:pPr>
              <w:numPr>
                <w:ilvl w:val="0"/>
                <w:numId w:val="100"/>
              </w:numPr>
              <w:spacing w:before="0" w:after="200" w:line="276" w:lineRule="auto"/>
              <w:contextualSpacing/>
              <w:jc w:val="left"/>
              <w:rPr>
                <w:rFonts w:ascii="Times New Roman" w:eastAsia="Times New Roman" w:hAnsi="Times New Roman" w:cs="Times New Roman"/>
                <w:b/>
                <w:szCs w:val="24"/>
                <w:lang w:eastAsia="ro-RO"/>
              </w:rPr>
            </w:pPr>
            <w:hyperlink r:id="rId78" w:tgtFrame="_self" w:history="1">
              <w:r w:rsidR="001332B2" w:rsidRPr="001332B2">
                <w:rPr>
                  <w:rFonts w:ascii="Times New Roman" w:eastAsia="Times New Roman" w:hAnsi="Times New Roman" w:cs="Times New Roman"/>
                  <w:color w:val="0000FF"/>
                  <w:szCs w:val="24"/>
                  <w:u w:val="single"/>
                  <w:lang w:eastAsia="ro-RO"/>
                </w:rPr>
                <w:t>Mobilităţi individuale ale elevilor</w:t>
              </w:r>
            </w:hyperlink>
          </w:p>
        </w:tc>
        <w:tc>
          <w:tcPr>
            <w:tcW w:w="2268" w:type="dxa"/>
            <w:shd w:val="clear" w:color="auto" w:fill="auto"/>
          </w:tcPr>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1 Decembrie 2011</w:t>
            </w:r>
          </w:p>
        </w:tc>
      </w:tr>
      <w:tr w:rsidR="001332B2" w:rsidRPr="001332B2" w:rsidTr="001332B2">
        <w:tc>
          <w:tcPr>
            <w:tcW w:w="7999" w:type="dxa"/>
            <w:shd w:val="clear" w:color="auto" w:fill="DBE5F1"/>
          </w:tcPr>
          <w:p w:rsidR="001332B2" w:rsidRPr="001332B2" w:rsidRDefault="001332B2" w:rsidP="001332B2">
            <w:pPr>
              <w:spacing w:before="0" w:after="200" w:line="276" w:lineRule="auto"/>
              <w:ind w:firstLine="0"/>
              <w:contextualSpacing/>
              <w:rPr>
                <w:rFonts w:ascii="Times New Roman" w:eastAsia="Times New Roman" w:hAnsi="Times New Roman" w:cs="Times New Roman"/>
                <w:sz w:val="22"/>
                <w:lang w:eastAsia="ro-RO"/>
              </w:rPr>
            </w:pPr>
            <w:r w:rsidRPr="001332B2">
              <w:rPr>
                <w:rFonts w:ascii="Times New Roman" w:eastAsia="Times New Roman" w:hAnsi="Times New Roman" w:cs="Times New Roman"/>
                <w:b/>
                <w:szCs w:val="24"/>
                <w:lang w:eastAsia="ro-RO"/>
              </w:rPr>
              <w:t>Grundtvig</w:t>
            </w:r>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p>
        </w:tc>
      </w:tr>
      <w:tr w:rsidR="001332B2" w:rsidRPr="001332B2" w:rsidTr="001332B2">
        <w:tc>
          <w:tcPr>
            <w:tcW w:w="7999" w:type="dxa"/>
            <w:shd w:val="clear" w:color="auto" w:fill="DBE5F1"/>
          </w:tcPr>
          <w:p w:rsidR="001332B2" w:rsidRPr="001332B2" w:rsidRDefault="00E75501" w:rsidP="00D56D6E">
            <w:pPr>
              <w:numPr>
                <w:ilvl w:val="0"/>
                <w:numId w:val="93"/>
              </w:numPr>
              <w:spacing w:before="0" w:after="0" w:line="276" w:lineRule="auto"/>
              <w:contextualSpacing/>
              <w:jc w:val="left"/>
              <w:rPr>
                <w:rFonts w:ascii="Times New Roman" w:eastAsia="Times New Roman" w:hAnsi="Times New Roman" w:cs="Times New Roman"/>
                <w:b/>
                <w:szCs w:val="24"/>
                <w:lang w:eastAsia="ro-RO"/>
              </w:rPr>
            </w:pPr>
            <w:hyperlink r:id="rId79" w:history="1">
              <w:r w:rsidR="001332B2" w:rsidRPr="001332B2">
                <w:rPr>
                  <w:rFonts w:ascii="Times New Roman" w:eastAsia="Times New Roman" w:hAnsi="Times New Roman" w:cs="Times New Roman"/>
                  <w:bCs/>
                  <w:iCs/>
                  <w:color w:val="0000FF"/>
                  <w:szCs w:val="24"/>
                  <w:u w:val="single"/>
                  <w:lang w:eastAsia="ro-RO"/>
                </w:rPr>
                <w:t>Parteneriate pentru învăţare</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De consultat site-ul</w:t>
            </w:r>
          </w:p>
        </w:tc>
      </w:tr>
      <w:tr w:rsidR="001332B2" w:rsidRPr="001332B2" w:rsidTr="001332B2">
        <w:tc>
          <w:tcPr>
            <w:tcW w:w="7999" w:type="dxa"/>
            <w:shd w:val="clear" w:color="auto" w:fill="DBE5F1"/>
          </w:tcPr>
          <w:p w:rsidR="001332B2" w:rsidRPr="001332B2" w:rsidRDefault="00E75501" w:rsidP="00D56D6E">
            <w:pPr>
              <w:numPr>
                <w:ilvl w:val="0"/>
                <w:numId w:val="93"/>
              </w:numPr>
              <w:spacing w:before="0" w:after="0" w:line="276" w:lineRule="auto"/>
              <w:contextualSpacing/>
              <w:jc w:val="left"/>
              <w:rPr>
                <w:rFonts w:ascii="Times New Roman" w:eastAsia="Times New Roman" w:hAnsi="Times New Roman" w:cs="Times New Roman"/>
                <w:b/>
                <w:szCs w:val="24"/>
                <w:lang w:eastAsia="ro-RO"/>
              </w:rPr>
            </w:pPr>
            <w:hyperlink r:id="rId80" w:tgtFrame="_self" w:history="1">
              <w:r w:rsidR="001332B2" w:rsidRPr="001332B2">
                <w:rPr>
                  <w:rFonts w:ascii="Times New Roman" w:eastAsia="Times New Roman" w:hAnsi="Times New Roman" w:cs="Times New Roman"/>
                  <w:color w:val="0000FF"/>
                  <w:szCs w:val="24"/>
                  <w:u w:val="single"/>
                  <w:lang w:eastAsia="ro-RO"/>
                </w:rPr>
                <w:t>Ateliere Grundtvig</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21 Februarie 2012</w:t>
            </w:r>
          </w:p>
        </w:tc>
      </w:tr>
      <w:tr w:rsidR="001332B2" w:rsidRPr="001332B2" w:rsidTr="001332B2">
        <w:tc>
          <w:tcPr>
            <w:tcW w:w="7999" w:type="dxa"/>
            <w:shd w:val="clear" w:color="auto" w:fill="DBE5F1"/>
          </w:tcPr>
          <w:p w:rsidR="001332B2" w:rsidRPr="001332B2" w:rsidRDefault="00E75501" w:rsidP="00D56D6E">
            <w:pPr>
              <w:numPr>
                <w:ilvl w:val="0"/>
                <w:numId w:val="93"/>
              </w:numPr>
              <w:spacing w:before="0" w:after="0" w:line="276" w:lineRule="auto"/>
              <w:contextualSpacing/>
              <w:jc w:val="left"/>
              <w:rPr>
                <w:rFonts w:ascii="Times New Roman" w:eastAsia="Times New Roman" w:hAnsi="Times New Roman" w:cs="Times New Roman"/>
                <w:b/>
                <w:szCs w:val="24"/>
                <w:lang w:eastAsia="ro-RO"/>
              </w:rPr>
            </w:pPr>
            <w:hyperlink r:id="rId81" w:tgtFrame="_self" w:history="1">
              <w:r w:rsidR="001332B2" w:rsidRPr="001332B2">
                <w:rPr>
                  <w:rFonts w:ascii="Times New Roman" w:eastAsia="Times New Roman" w:hAnsi="Times New Roman" w:cs="Times New Roman"/>
                  <w:color w:val="0000FF"/>
                  <w:szCs w:val="24"/>
                  <w:u w:val="single"/>
                  <w:lang w:eastAsia="ro-RO"/>
                </w:rPr>
                <w:t>Proiecte pentru voluntarii seniori</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30 Martie 2012</w:t>
            </w:r>
          </w:p>
        </w:tc>
      </w:tr>
      <w:tr w:rsidR="001332B2" w:rsidRPr="001332B2" w:rsidTr="001332B2">
        <w:tc>
          <w:tcPr>
            <w:tcW w:w="7999" w:type="dxa"/>
            <w:shd w:val="clear" w:color="auto" w:fill="DBE5F1"/>
          </w:tcPr>
          <w:p w:rsidR="001332B2" w:rsidRPr="001332B2" w:rsidRDefault="00E75501" w:rsidP="00D56D6E">
            <w:pPr>
              <w:numPr>
                <w:ilvl w:val="0"/>
                <w:numId w:val="93"/>
              </w:numPr>
              <w:spacing w:before="0" w:after="0" w:line="276" w:lineRule="auto"/>
              <w:contextualSpacing/>
              <w:jc w:val="left"/>
              <w:rPr>
                <w:rFonts w:ascii="Times New Roman" w:eastAsia="Times New Roman" w:hAnsi="Times New Roman" w:cs="Times New Roman"/>
                <w:b/>
                <w:szCs w:val="24"/>
                <w:lang w:eastAsia="ro-RO"/>
              </w:rPr>
            </w:pPr>
            <w:hyperlink r:id="rId82" w:history="1">
              <w:r w:rsidR="001332B2" w:rsidRPr="001332B2">
                <w:rPr>
                  <w:rFonts w:ascii="Times New Roman" w:eastAsia="Times New Roman" w:hAnsi="Times New Roman" w:cs="Times New Roman"/>
                  <w:color w:val="0000FF"/>
                  <w:szCs w:val="24"/>
                  <w:u w:val="single"/>
                  <w:lang w:eastAsia="ro-RO"/>
                </w:rPr>
                <w:t>Mobilităţi de formare continuă</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2 februarie 2012</w:t>
            </w:r>
          </w:p>
        </w:tc>
      </w:tr>
      <w:tr w:rsidR="001332B2" w:rsidRPr="001332B2" w:rsidTr="001332B2">
        <w:tc>
          <w:tcPr>
            <w:tcW w:w="7999" w:type="dxa"/>
            <w:shd w:val="clear" w:color="auto" w:fill="DBE5F1"/>
          </w:tcPr>
          <w:p w:rsidR="001332B2" w:rsidRPr="001332B2" w:rsidRDefault="00E75501" w:rsidP="00D56D6E">
            <w:pPr>
              <w:numPr>
                <w:ilvl w:val="0"/>
                <w:numId w:val="93"/>
              </w:numPr>
              <w:shd w:val="clear" w:color="auto" w:fill="DBE5F1"/>
              <w:spacing w:before="0" w:after="0" w:line="276" w:lineRule="auto"/>
              <w:contextualSpacing/>
              <w:jc w:val="left"/>
              <w:rPr>
                <w:rFonts w:ascii="Times New Roman" w:eastAsia="Times New Roman" w:hAnsi="Times New Roman" w:cs="Times New Roman"/>
                <w:b/>
                <w:szCs w:val="24"/>
                <w:lang w:eastAsia="ro-RO"/>
              </w:rPr>
            </w:pPr>
            <w:hyperlink r:id="rId83" w:tgtFrame="_self" w:history="1">
              <w:r w:rsidR="001332B2" w:rsidRPr="001332B2">
                <w:rPr>
                  <w:rFonts w:ascii="Times New Roman" w:eastAsia="Times New Roman" w:hAnsi="Times New Roman" w:cs="Times New Roman"/>
                  <w:color w:val="0000FF"/>
                  <w:szCs w:val="24"/>
                  <w:u w:val="single"/>
                  <w:lang w:eastAsia="ro-RO"/>
                </w:rPr>
                <w:t>Vizite şi schimburi</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p>
        </w:tc>
      </w:tr>
      <w:tr w:rsidR="001332B2" w:rsidRPr="001332B2" w:rsidTr="001332B2">
        <w:tc>
          <w:tcPr>
            <w:tcW w:w="7999" w:type="dxa"/>
            <w:shd w:val="clear" w:color="auto" w:fill="DBE5F1"/>
          </w:tcPr>
          <w:p w:rsidR="001332B2" w:rsidRPr="001332B2" w:rsidRDefault="00E75501" w:rsidP="00D56D6E">
            <w:pPr>
              <w:numPr>
                <w:ilvl w:val="0"/>
                <w:numId w:val="93"/>
              </w:numPr>
              <w:shd w:val="clear" w:color="auto" w:fill="DBE5F1"/>
              <w:spacing w:before="0" w:after="0" w:line="276" w:lineRule="auto"/>
              <w:contextualSpacing/>
              <w:jc w:val="left"/>
              <w:rPr>
                <w:rFonts w:ascii="Times New Roman" w:eastAsia="Times New Roman" w:hAnsi="Times New Roman" w:cs="Times New Roman"/>
                <w:b/>
                <w:szCs w:val="24"/>
                <w:lang w:eastAsia="ro-RO"/>
              </w:rPr>
            </w:pPr>
            <w:hyperlink r:id="rId84" w:tgtFrame="_self" w:history="1">
              <w:r w:rsidR="001332B2" w:rsidRPr="001332B2">
                <w:rPr>
                  <w:rFonts w:ascii="Times New Roman" w:eastAsia="Times New Roman" w:hAnsi="Times New Roman" w:cs="Times New Roman"/>
                  <w:color w:val="0000FF"/>
                  <w:szCs w:val="24"/>
                  <w:u w:val="single"/>
                  <w:lang w:eastAsia="ro-RO"/>
                </w:rPr>
                <w:t>Asistenţi Grundtvig</w:t>
              </w:r>
            </w:hyperlink>
          </w:p>
        </w:tc>
        <w:tc>
          <w:tcPr>
            <w:tcW w:w="2268" w:type="dxa"/>
            <w:shd w:val="clear" w:color="auto" w:fill="auto"/>
          </w:tcPr>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30 Martie 2012</w:t>
            </w:r>
          </w:p>
        </w:tc>
      </w:tr>
      <w:tr w:rsidR="001332B2" w:rsidRPr="001332B2" w:rsidTr="001332B2">
        <w:trPr>
          <w:trHeight w:val="2399"/>
        </w:trPr>
        <w:tc>
          <w:tcPr>
            <w:tcW w:w="7999" w:type="dxa"/>
            <w:shd w:val="clear" w:color="auto" w:fill="DAEEF3"/>
          </w:tcPr>
          <w:p w:rsidR="001332B2" w:rsidRPr="001332B2" w:rsidRDefault="001332B2" w:rsidP="001332B2">
            <w:pPr>
              <w:shd w:val="clear" w:color="auto" w:fill="DBE5F1"/>
              <w:spacing w:before="0" w:after="200" w:line="276" w:lineRule="auto"/>
              <w:ind w:firstLine="0"/>
              <w:rPr>
                <w:rFonts w:ascii="Times New Roman" w:eastAsia="Times New Roman" w:hAnsi="Times New Roman" w:cs="Times New Roman"/>
                <w:b/>
                <w:szCs w:val="24"/>
                <w:lang w:eastAsia="ro-RO"/>
              </w:rPr>
            </w:pPr>
            <w:r w:rsidRPr="001332B2">
              <w:rPr>
                <w:rFonts w:ascii="Times New Roman" w:eastAsia="Times New Roman" w:hAnsi="Times New Roman" w:cs="Times New Roman"/>
                <w:b/>
                <w:szCs w:val="24"/>
                <w:lang w:eastAsia="ro-RO"/>
              </w:rPr>
              <w:t>CEDEFOP</w:t>
            </w:r>
          </w:p>
          <w:p w:rsidR="001332B2" w:rsidRPr="001332B2" w:rsidRDefault="00E75501" w:rsidP="001332B2">
            <w:pPr>
              <w:shd w:val="clear" w:color="auto" w:fill="DBE5F1"/>
              <w:spacing w:before="0" w:after="200" w:line="276" w:lineRule="auto"/>
              <w:ind w:firstLine="0"/>
              <w:rPr>
                <w:rFonts w:ascii="Times New Roman" w:eastAsia="Times New Roman" w:hAnsi="Times New Roman" w:cs="Times New Roman"/>
                <w:i/>
                <w:szCs w:val="24"/>
                <w:lang w:eastAsia="ro-RO"/>
              </w:rPr>
            </w:pPr>
            <w:hyperlink r:id="rId85" w:history="1">
              <w:r w:rsidR="001332B2" w:rsidRPr="001332B2">
                <w:rPr>
                  <w:rFonts w:ascii="Times New Roman" w:eastAsia="Times New Roman" w:hAnsi="Times New Roman" w:cs="Times New Roman"/>
                  <w:i/>
                  <w:color w:val="0000FF"/>
                  <w:szCs w:val="24"/>
                  <w:u w:val="single"/>
                  <w:lang w:eastAsia="ro-RO"/>
                </w:rPr>
                <w:t>http://www.cedefop.europa.eu</w:t>
              </w:r>
            </w:hyperlink>
          </w:p>
          <w:p w:rsidR="001332B2" w:rsidRPr="001332B2" w:rsidRDefault="00E75501" w:rsidP="001332B2">
            <w:pPr>
              <w:shd w:val="clear" w:color="auto" w:fill="DBE5F1"/>
              <w:spacing w:before="0" w:after="200" w:line="276" w:lineRule="auto"/>
              <w:ind w:firstLine="0"/>
              <w:rPr>
                <w:rFonts w:ascii="Times New Roman" w:eastAsia="Times New Roman" w:hAnsi="Times New Roman" w:cs="Times New Roman"/>
                <w:i/>
                <w:szCs w:val="24"/>
                <w:lang w:eastAsia="ro-RO"/>
              </w:rPr>
            </w:pPr>
            <w:hyperlink r:id="rId86" w:history="1">
              <w:r w:rsidR="001332B2" w:rsidRPr="001332B2">
                <w:rPr>
                  <w:rFonts w:ascii="Times New Roman" w:eastAsia="Times New Roman" w:hAnsi="Times New Roman" w:cs="Times New Roman"/>
                  <w:bCs/>
                  <w:i/>
                  <w:color w:val="0000FF"/>
                  <w:szCs w:val="24"/>
                  <w:u w:val="single"/>
                  <w:lang w:eastAsia="ro-RO"/>
                </w:rPr>
                <w:t>http://studyvisits.cedefop.europa.eu/</w:t>
              </w:r>
            </w:hyperlink>
          </w:p>
        </w:tc>
        <w:tc>
          <w:tcPr>
            <w:tcW w:w="2268" w:type="dxa"/>
            <w:shd w:val="clear" w:color="auto" w:fill="auto"/>
          </w:tcPr>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 xml:space="preserve">De consultat site-ul Februarie, Mai  </w:t>
            </w:r>
          </w:p>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Octombrie 2011 / posibil să se repete în februarie 2012</w:t>
            </w:r>
          </w:p>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De consultat site-ul</w:t>
            </w:r>
          </w:p>
        </w:tc>
      </w:tr>
      <w:tr w:rsidR="001332B2" w:rsidRPr="001332B2" w:rsidTr="001332B2">
        <w:tc>
          <w:tcPr>
            <w:tcW w:w="7999" w:type="dxa"/>
            <w:shd w:val="clear" w:color="auto" w:fill="DBE5F1"/>
          </w:tcPr>
          <w:p w:rsidR="001332B2" w:rsidRPr="001332B2" w:rsidRDefault="00E75501" w:rsidP="001332B2">
            <w:pPr>
              <w:spacing w:before="0" w:after="200" w:line="276" w:lineRule="auto"/>
              <w:ind w:firstLine="0"/>
              <w:contextualSpacing/>
              <w:rPr>
                <w:rFonts w:ascii="Times New Roman" w:eastAsia="Times New Roman" w:hAnsi="Times New Roman" w:cs="Times New Roman"/>
                <w:szCs w:val="24"/>
                <w:lang w:eastAsia="ro-RO"/>
              </w:rPr>
            </w:pPr>
            <w:hyperlink r:id="rId87" w:history="1">
              <w:r w:rsidR="001332B2" w:rsidRPr="001332B2">
                <w:rPr>
                  <w:rFonts w:ascii="Times New Roman" w:eastAsia="Times New Roman" w:hAnsi="Times New Roman" w:cs="Times New Roman"/>
                  <w:i/>
                  <w:color w:val="0000FF"/>
                  <w:szCs w:val="24"/>
                  <w:u w:val="single"/>
                  <w:lang w:eastAsia="ro-RO"/>
                </w:rPr>
                <w:t>http://fonduri-structurale.ro</w:t>
              </w:r>
            </w:hyperlink>
          </w:p>
          <w:p w:rsidR="001332B2" w:rsidRPr="001332B2" w:rsidRDefault="00E75501" w:rsidP="001332B2">
            <w:pPr>
              <w:spacing w:before="0" w:after="200" w:line="276" w:lineRule="auto"/>
              <w:ind w:firstLine="0"/>
              <w:contextualSpacing/>
              <w:rPr>
                <w:rFonts w:ascii="Times New Roman" w:eastAsia="Times New Roman" w:hAnsi="Times New Roman" w:cs="Times New Roman"/>
                <w:i/>
                <w:szCs w:val="24"/>
                <w:lang w:eastAsia="ro-RO"/>
              </w:rPr>
            </w:pPr>
            <w:hyperlink r:id="rId88" w:history="1">
              <w:r w:rsidR="001332B2" w:rsidRPr="001332B2">
                <w:rPr>
                  <w:rFonts w:ascii="Times New Roman" w:eastAsia="Times New Roman" w:hAnsi="Times New Roman" w:cs="Times New Roman"/>
                  <w:i/>
                  <w:color w:val="0000FF"/>
                  <w:szCs w:val="24"/>
                  <w:u w:val="single"/>
                  <w:lang w:eastAsia="ro-RO"/>
                </w:rPr>
                <w:t>http://www.fonduri-structurale-europene.ro/posdru.html</w:t>
              </w:r>
            </w:hyperlink>
          </w:p>
          <w:p w:rsidR="001332B2" w:rsidRPr="001332B2" w:rsidRDefault="00E75501" w:rsidP="001332B2">
            <w:pPr>
              <w:spacing w:before="0" w:after="200" w:line="276" w:lineRule="auto"/>
              <w:ind w:firstLine="0"/>
              <w:contextualSpacing/>
              <w:rPr>
                <w:rFonts w:ascii="Times New Roman" w:eastAsia="Times New Roman" w:hAnsi="Times New Roman" w:cs="Times New Roman"/>
                <w:szCs w:val="24"/>
                <w:lang w:eastAsia="ro-RO"/>
              </w:rPr>
            </w:pPr>
            <w:hyperlink r:id="rId89" w:history="1">
              <w:r w:rsidR="001332B2" w:rsidRPr="001332B2">
                <w:rPr>
                  <w:rFonts w:ascii="Times New Roman" w:eastAsia="Times New Roman" w:hAnsi="Times New Roman" w:cs="Times New Roman"/>
                  <w:i/>
                  <w:color w:val="0000FF"/>
                  <w:szCs w:val="24"/>
                  <w:u w:val="single"/>
                  <w:lang w:eastAsia="ro-RO"/>
                </w:rPr>
                <w:t>http://www.fseromania.ro</w:t>
              </w:r>
            </w:hyperlink>
          </w:p>
          <w:p w:rsidR="001332B2" w:rsidRPr="001332B2" w:rsidRDefault="00E75501" w:rsidP="001332B2">
            <w:pPr>
              <w:spacing w:before="0" w:after="200" w:line="276" w:lineRule="auto"/>
              <w:ind w:firstLine="0"/>
              <w:contextualSpacing/>
              <w:rPr>
                <w:rFonts w:ascii="Times New Roman" w:eastAsia="Times New Roman" w:hAnsi="Times New Roman" w:cs="Times New Roman"/>
                <w:szCs w:val="24"/>
                <w:lang w:eastAsia="ro-RO"/>
              </w:rPr>
            </w:pPr>
            <w:hyperlink r:id="rId90" w:history="1">
              <w:r w:rsidR="001332B2" w:rsidRPr="001332B2">
                <w:rPr>
                  <w:rFonts w:ascii="Times New Roman" w:eastAsia="Times New Roman" w:hAnsi="Times New Roman" w:cs="Times New Roman"/>
                  <w:i/>
                  <w:color w:val="0000FF"/>
                  <w:szCs w:val="24"/>
                  <w:u w:val="single"/>
                  <w:lang w:eastAsia="ro-RO"/>
                </w:rPr>
                <w:t>http://www.fonduri</w:t>
              </w:r>
              <w:r w:rsidR="001332B2" w:rsidRPr="001332B2">
                <w:rPr>
                  <w:rFonts w:ascii="Times New Roman" w:eastAsia="Times New Roman" w:hAnsi="Times New Roman" w:cs="Times New Roman"/>
                  <w:bCs/>
                  <w:i/>
                  <w:color w:val="0000FF"/>
                  <w:szCs w:val="24"/>
                  <w:u w:val="single"/>
                  <w:lang w:eastAsia="ro-RO"/>
                </w:rPr>
                <w:t>europene</w:t>
              </w:r>
              <w:r w:rsidR="001332B2" w:rsidRPr="001332B2">
                <w:rPr>
                  <w:rFonts w:ascii="Times New Roman" w:eastAsia="Times New Roman" w:hAnsi="Times New Roman" w:cs="Times New Roman"/>
                  <w:i/>
                  <w:color w:val="0000FF"/>
                  <w:szCs w:val="24"/>
                  <w:u w:val="single"/>
                  <w:lang w:eastAsia="ro-RO"/>
                </w:rPr>
                <w:t>2011.ro</w:t>
              </w:r>
            </w:hyperlink>
          </w:p>
          <w:p w:rsidR="001332B2" w:rsidRPr="001332B2" w:rsidRDefault="001332B2" w:rsidP="001332B2">
            <w:pPr>
              <w:spacing w:before="100" w:beforeAutospacing="1" w:after="100" w:afterAutospacing="1"/>
              <w:ind w:firstLine="0"/>
              <w:jc w:val="left"/>
              <w:rPr>
                <w:rFonts w:ascii="Times New Roman" w:eastAsia="Times New Roman" w:hAnsi="Times New Roman" w:cs="Times New Roman"/>
                <w:i/>
                <w:iCs/>
                <w:szCs w:val="24"/>
                <w:lang w:eastAsia="ro-RO"/>
              </w:rPr>
            </w:pPr>
            <w:r w:rsidRPr="001332B2">
              <w:rPr>
                <w:rFonts w:ascii="Times New Roman" w:eastAsia="Times New Roman" w:hAnsi="Times New Roman" w:cs="Times New Roman"/>
                <w:szCs w:val="24"/>
                <w:lang w:eastAsia="ro-RO"/>
              </w:rPr>
              <w:t xml:space="preserve">Axa Prioritara 1 </w:t>
            </w:r>
            <w:r w:rsidRPr="001332B2">
              <w:rPr>
                <w:rFonts w:ascii="Times New Roman" w:eastAsia="Times New Roman" w:hAnsi="Times New Roman" w:cs="Times New Roman"/>
                <w:i/>
                <w:iCs/>
                <w:szCs w:val="24"/>
                <w:lang w:eastAsia="ro-RO"/>
              </w:rPr>
              <w:t>Educaţia şi formarea profesională in sprijinul creşterii economice si dezvoltării societăţii bazate pe cunoaştere</w:t>
            </w:r>
            <w:r w:rsidRPr="001332B2">
              <w:rPr>
                <w:rFonts w:ascii="Times New Roman" w:eastAsia="Times New Roman" w:hAnsi="Times New Roman" w:cs="Times New Roman"/>
                <w:szCs w:val="24"/>
                <w:lang w:eastAsia="ro-RO"/>
              </w:rPr>
              <w:br/>
              <w:t xml:space="preserve">Axa Prioritara 2 </w:t>
            </w:r>
            <w:r w:rsidRPr="001332B2">
              <w:rPr>
                <w:rFonts w:ascii="Times New Roman" w:eastAsia="Times New Roman" w:hAnsi="Times New Roman" w:cs="Times New Roman"/>
                <w:i/>
                <w:iCs/>
                <w:szCs w:val="24"/>
                <w:lang w:eastAsia="ro-RO"/>
              </w:rPr>
              <w:t>Corelarea învăţării pe tot parcursul vieţi cu piaţa muncii</w:t>
            </w:r>
            <w:r w:rsidRPr="001332B2">
              <w:rPr>
                <w:rFonts w:ascii="Times New Roman" w:eastAsia="Times New Roman" w:hAnsi="Times New Roman" w:cs="Times New Roman"/>
                <w:szCs w:val="24"/>
                <w:lang w:eastAsia="ro-RO"/>
              </w:rPr>
              <w:br/>
            </w:r>
          </w:p>
        </w:tc>
        <w:tc>
          <w:tcPr>
            <w:tcW w:w="2268" w:type="dxa"/>
            <w:shd w:val="clear" w:color="auto" w:fill="auto"/>
          </w:tcPr>
          <w:p w:rsidR="001332B2" w:rsidRDefault="001332B2" w:rsidP="001332B2">
            <w:pPr>
              <w:spacing w:before="0" w:after="200" w:line="276" w:lineRule="auto"/>
              <w:ind w:firstLine="0"/>
              <w:jc w:val="left"/>
              <w:rPr>
                <w:rFonts w:ascii="Times New Roman" w:eastAsia="Times New Roman" w:hAnsi="Times New Roman" w:cs="Times New Roman"/>
                <w:i/>
                <w:szCs w:val="24"/>
                <w:lang w:eastAsia="ro-RO"/>
              </w:rPr>
            </w:pPr>
            <w:r w:rsidRPr="001332B2">
              <w:rPr>
                <w:rFonts w:ascii="Times New Roman" w:eastAsia="Times New Roman" w:hAnsi="Times New Roman" w:cs="Times New Roman"/>
                <w:szCs w:val="24"/>
                <w:lang w:eastAsia="ro-RO"/>
              </w:rPr>
              <w:lastRenderedPageBreak/>
              <w:t xml:space="preserve">În funcţie de </w:t>
            </w:r>
            <w:r w:rsidRPr="001332B2">
              <w:rPr>
                <w:rFonts w:ascii="Times New Roman" w:eastAsia="Times New Roman" w:hAnsi="Times New Roman" w:cs="Times New Roman"/>
                <w:i/>
                <w:szCs w:val="24"/>
                <w:lang w:eastAsia="ro-RO"/>
              </w:rPr>
              <w:t>Axa prioritară</w:t>
            </w:r>
          </w:p>
          <w:p w:rsidR="00C44C5F" w:rsidRPr="001332B2" w:rsidRDefault="00C44C5F" w:rsidP="001332B2">
            <w:pPr>
              <w:spacing w:before="0" w:after="200" w:line="276" w:lineRule="auto"/>
              <w:ind w:firstLine="0"/>
              <w:jc w:val="left"/>
              <w:rPr>
                <w:rFonts w:ascii="Times New Roman" w:eastAsia="Times New Roman" w:hAnsi="Times New Roman" w:cs="Times New Roman"/>
                <w:szCs w:val="24"/>
                <w:lang w:eastAsia="ro-RO"/>
              </w:rPr>
            </w:pPr>
            <w:r>
              <w:rPr>
                <w:rFonts w:ascii="Times New Roman" w:eastAsia="Times New Roman" w:hAnsi="Times New Roman" w:cs="Times New Roman"/>
                <w:i/>
                <w:szCs w:val="24"/>
                <w:lang w:eastAsia="ro-RO"/>
              </w:rPr>
              <w:lastRenderedPageBreak/>
              <w:t>De consultat site-ul pentru lansarea call-ului</w:t>
            </w:r>
          </w:p>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p>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p>
          <w:p w:rsidR="001332B2" w:rsidRPr="001332B2" w:rsidRDefault="001332B2" w:rsidP="001332B2">
            <w:pPr>
              <w:spacing w:before="0" w:after="200" w:line="276" w:lineRule="auto"/>
              <w:ind w:firstLine="0"/>
              <w:jc w:val="left"/>
              <w:rPr>
                <w:rFonts w:ascii="Times New Roman" w:eastAsia="Times New Roman" w:hAnsi="Times New Roman" w:cs="Times New Roman"/>
                <w:szCs w:val="24"/>
                <w:lang w:eastAsia="ro-RO"/>
              </w:rPr>
            </w:pPr>
          </w:p>
        </w:tc>
      </w:tr>
      <w:tr w:rsidR="001332B2" w:rsidRPr="001332B2" w:rsidTr="001332B2">
        <w:tc>
          <w:tcPr>
            <w:tcW w:w="7999" w:type="dxa"/>
            <w:shd w:val="clear" w:color="auto" w:fill="DBE5F1"/>
          </w:tcPr>
          <w:p w:rsidR="001332B2" w:rsidRPr="001332B2" w:rsidRDefault="001332B2" w:rsidP="001332B2">
            <w:pPr>
              <w:spacing w:before="0" w:after="200" w:line="276" w:lineRule="auto"/>
              <w:ind w:firstLine="0"/>
              <w:contextualSpacing/>
              <w:rPr>
                <w:rFonts w:ascii="Times New Roman" w:eastAsia="Times New Roman" w:hAnsi="Times New Roman" w:cs="Times New Roman"/>
                <w:b/>
                <w:szCs w:val="24"/>
                <w:lang w:eastAsia="ro-RO"/>
              </w:rPr>
            </w:pPr>
            <w:r w:rsidRPr="001332B2">
              <w:rPr>
                <w:rFonts w:ascii="Times New Roman" w:eastAsia="Times New Roman" w:hAnsi="Times New Roman" w:cs="Times New Roman"/>
                <w:b/>
                <w:szCs w:val="24"/>
                <w:lang w:eastAsia="ro-RO"/>
              </w:rPr>
              <w:lastRenderedPageBreak/>
              <w:t>Tineret în acţiune</w:t>
            </w:r>
          </w:p>
          <w:p w:rsidR="001332B2" w:rsidRPr="001332B2" w:rsidRDefault="00E75501" w:rsidP="001332B2">
            <w:pPr>
              <w:spacing w:before="0" w:after="200" w:line="276" w:lineRule="auto"/>
              <w:ind w:firstLine="0"/>
              <w:rPr>
                <w:rFonts w:ascii="Times New Roman" w:eastAsia="Times New Roman" w:hAnsi="Times New Roman" w:cs="Times New Roman"/>
                <w:szCs w:val="24"/>
                <w:lang w:eastAsia="ro-RO"/>
              </w:rPr>
            </w:pPr>
            <w:hyperlink r:id="rId91" w:history="1">
              <w:r w:rsidR="001332B2" w:rsidRPr="001332B2">
                <w:rPr>
                  <w:rFonts w:ascii="Times New Roman" w:eastAsia="Times New Roman" w:hAnsi="Times New Roman" w:cs="Times New Roman"/>
                  <w:color w:val="0000FF"/>
                  <w:szCs w:val="24"/>
                  <w:u w:val="single"/>
                  <w:lang w:eastAsia="ro-RO"/>
                </w:rPr>
                <w:t>http://ec.europa.eu/youth/youth-in-action-programme/how-to-participate_en.htm</w:t>
              </w:r>
            </w:hyperlink>
            <w:r w:rsidR="001332B2" w:rsidRPr="001332B2">
              <w:rPr>
                <w:rFonts w:ascii="Times New Roman" w:eastAsia="Times New Roman" w:hAnsi="Times New Roman" w:cs="Times New Roman"/>
                <w:szCs w:val="24"/>
                <w:lang w:eastAsia="ro-RO"/>
              </w:rPr>
              <w:t xml:space="preserve"> </w:t>
            </w:r>
          </w:p>
          <w:p w:rsidR="001332B2" w:rsidRPr="001332B2" w:rsidRDefault="001332B2" w:rsidP="001332B2">
            <w:pPr>
              <w:spacing w:before="0" w:after="200" w:line="276" w:lineRule="auto"/>
              <w:ind w:firstLine="0"/>
              <w:contextualSpacing/>
              <w:rPr>
                <w:rFonts w:ascii="Times New Roman" w:eastAsia="Times New Roman" w:hAnsi="Times New Roman" w:cs="Times New Roman"/>
                <w:b/>
                <w:szCs w:val="24"/>
                <w:lang w:eastAsia="ro-RO"/>
              </w:rPr>
            </w:pPr>
            <w:r w:rsidRPr="001332B2">
              <w:rPr>
                <w:rFonts w:ascii="Times New Roman" w:eastAsia="Times New Roman" w:hAnsi="Times New Roman" w:cs="Times New Roman"/>
                <w:b/>
                <w:szCs w:val="24"/>
                <w:lang w:eastAsia="ro-RO"/>
              </w:rPr>
              <w:t>Action 1 - Youth for Europe</w:t>
            </w:r>
          </w:p>
          <w:p w:rsidR="001332B2" w:rsidRPr="001332B2" w:rsidRDefault="00E75501" w:rsidP="00D56D6E">
            <w:pPr>
              <w:numPr>
                <w:ilvl w:val="0"/>
                <w:numId w:val="88"/>
              </w:numPr>
              <w:spacing w:before="100" w:beforeAutospacing="1" w:after="100" w:afterAutospacing="1" w:line="276" w:lineRule="auto"/>
              <w:jc w:val="left"/>
              <w:rPr>
                <w:rFonts w:ascii="Times New Roman" w:eastAsia="Times New Roman" w:hAnsi="Times New Roman" w:cs="Times New Roman"/>
                <w:szCs w:val="24"/>
                <w:lang w:eastAsia="ro-RO"/>
              </w:rPr>
            </w:pPr>
            <w:hyperlink r:id="rId92" w:anchor="1" w:history="1">
              <w:r w:rsidR="001332B2" w:rsidRPr="001332B2">
                <w:rPr>
                  <w:rFonts w:ascii="Times New Roman" w:eastAsia="Times New Roman" w:hAnsi="Times New Roman" w:cs="Times New Roman"/>
                  <w:color w:val="0000FF"/>
                  <w:sz w:val="22"/>
                  <w:szCs w:val="24"/>
                  <w:u w:val="single"/>
                  <w:lang w:eastAsia="ro-RO"/>
                </w:rPr>
                <w:t>Sub-Action 1.1 - Youth Exchanges</w:t>
              </w:r>
            </w:hyperlink>
          </w:p>
          <w:p w:rsidR="001332B2" w:rsidRPr="001332B2" w:rsidRDefault="00E75501" w:rsidP="00D56D6E">
            <w:pPr>
              <w:numPr>
                <w:ilvl w:val="0"/>
                <w:numId w:val="88"/>
              </w:numPr>
              <w:spacing w:before="100" w:beforeAutospacing="1" w:after="100" w:afterAutospacing="1" w:line="276" w:lineRule="auto"/>
              <w:jc w:val="left"/>
              <w:rPr>
                <w:rFonts w:ascii="Times New Roman" w:eastAsia="Times New Roman" w:hAnsi="Times New Roman" w:cs="Times New Roman"/>
                <w:szCs w:val="24"/>
                <w:lang w:eastAsia="ro-RO"/>
              </w:rPr>
            </w:pPr>
            <w:hyperlink r:id="rId93" w:anchor="2" w:history="1">
              <w:r w:rsidR="001332B2" w:rsidRPr="001332B2">
                <w:rPr>
                  <w:rFonts w:ascii="Times New Roman" w:eastAsia="Times New Roman" w:hAnsi="Times New Roman" w:cs="Times New Roman"/>
                  <w:color w:val="0000FF"/>
                  <w:sz w:val="22"/>
                  <w:szCs w:val="24"/>
                  <w:u w:val="single"/>
                  <w:lang w:eastAsia="ro-RO"/>
                </w:rPr>
                <w:t>Sub-Action 1.2 - Youth Initiatives</w:t>
              </w:r>
            </w:hyperlink>
          </w:p>
          <w:p w:rsidR="001332B2" w:rsidRPr="001332B2" w:rsidRDefault="00E75501" w:rsidP="00D56D6E">
            <w:pPr>
              <w:numPr>
                <w:ilvl w:val="0"/>
                <w:numId w:val="88"/>
              </w:numPr>
              <w:spacing w:before="100" w:beforeAutospacing="1" w:after="100" w:afterAutospacing="1" w:line="276" w:lineRule="auto"/>
              <w:jc w:val="left"/>
              <w:rPr>
                <w:rFonts w:ascii="Times New Roman" w:eastAsia="Times New Roman" w:hAnsi="Times New Roman" w:cs="Times New Roman"/>
                <w:szCs w:val="24"/>
                <w:lang w:eastAsia="ro-RO"/>
              </w:rPr>
            </w:pPr>
            <w:hyperlink r:id="rId94" w:anchor="3" w:history="1">
              <w:r w:rsidR="001332B2" w:rsidRPr="001332B2">
                <w:rPr>
                  <w:rFonts w:ascii="Times New Roman" w:eastAsia="Times New Roman" w:hAnsi="Times New Roman" w:cs="Times New Roman"/>
                  <w:color w:val="0000FF"/>
                  <w:sz w:val="22"/>
                  <w:szCs w:val="24"/>
                  <w:u w:val="single"/>
                  <w:lang w:eastAsia="ro-RO"/>
                </w:rPr>
                <w:t xml:space="preserve">Sub-Action 1.3 - Youth Democracy Projects </w:t>
              </w:r>
            </w:hyperlink>
          </w:p>
          <w:p w:rsidR="001332B2" w:rsidRPr="001332B2" w:rsidRDefault="00E75501" w:rsidP="00D56D6E">
            <w:pPr>
              <w:numPr>
                <w:ilvl w:val="0"/>
                <w:numId w:val="88"/>
              </w:numPr>
              <w:spacing w:before="100" w:beforeAutospacing="1" w:after="100" w:afterAutospacing="1" w:line="276" w:lineRule="auto"/>
              <w:jc w:val="left"/>
              <w:rPr>
                <w:rFonts w:ascii="Times New Roman" w:eastAsia="Times New Roman" w:hAnsi="Times New Roman" w:cs="Times New Roman"/>
                <w:szCs w:val="24"/>
                <w:lang w:eastAsia="ro-RO"/>
              </w:rPr>
            </w:pPr>
            <w:hyperlink r:id="rId95" w:anchor="4" w:history="1">
              <w:r w:rsidR="001332B2" w:rsidRPr="001332B2">
                <w:rPr>
                  <w:rFonts w:ascii="Times New Roman" w:eastAsia="Times New Roman" w:hAnsi="Times New Roman" w:cs="Times New Roman"/>
                  <w:color w:val="0000FF"/>
                  <w:sz w:val="22"/>
                  <w:szCs w:val="24"/>
                  <w:u w:val="single"/>
                  <w:lang w:eastAsia="ro-RO"/>
                </w:rPr>
                <w:t>Multi-Measure projects</w:t>
              </w:r>
            </w:hyperlink>
          </w:p>
          <w:p w:rsidR="001332B2" w:rsidRPr="001332B2" w:rsidRDefault="001332B2" w:rsidP="001332B2">
            <w:pPr>
              <w:spacing w:before="0" w:after="200" w:line="276" w:lineRule="auto"/>
              <w:ind w:firstLine="0"/>
              <w:contextualSpacing/>
              <w:rPr>
                <w:rFonts w:ascii="Times New Roman" w:eastAsia="Times New Roman" w:hAnsi="Times New Roman" w:cs="Times New Roman"/>
                <w:b/>
                <w:szCs w:val="24"/>
                <w:lang w:eastAsia="ro-RO"/>
              </w:rPr>
            </w:pPr>
            <w:r w:rsidRPr="001332B2">
              <w:rPr>
                <w:rFonts w:ascii="Times New Roman" w:eastAsia="Times New Roman" w:hAnsi="Times New Roman" w:cs="Times New Roman"/>
                <w:b/>
                <w:szCs w:val="24"/>
                <w:lang w:eastAsia="ro-RO"/>
              </w:rPr>
              <w:t xml:space="preserve">Action 2 - European Voluntary Service (EVS) </w:t>
            </w:r>
          </w:p>
          <w:p w:rsidR="001332B2" w:rsidRPr="001332B2" w:rsidRDefault="00E75501" w:rsidP="00D56D6E">
            <w:pPr>
              <w:numPr>
                <w:ilvl w:val="0"/>
                <w:numId w:val="89"/>
              </w:numPr>
              <w:spacing w:before="100" w:beforeAutospacing="1" w:after="100" w:afterAutospacing="1" w:line="276" w:lineRule="auto"/>
              <w:jc w:val="left"/>
              <w:rPr>
                <w:rFonts w:ascii="Times New Roman" w:eastAsia="Times New Roman" w:hAnsi="Times New Roman" w:cs="Times New Roman"/>
                <w:szCs w:val="24"/>
                <w:lang w:eastAsia="ro-RO"/>
              </w:rPr>
            </w:pPr>
            <w:hyperlink r:id="rId96" w:anchor="accreditation" w:history="1">
              <w:r w:rsidR="001332B2" w:rsidRPr="001332B2">
                <w:rPr>
                  <w:rFonts w:ascii="Times New Roman" w:eastAsia="Times New Roman" w:hAnsi="Times New Roman" w:cs="Times New Roman"/>
                  <w:color w:val="0000FF"/>
                  <w:sz w:val="22"/>
                  <w:szCs w:val="24"/>
                  <w:u w:val="single"/>
                  <w:lang w:eastAsia="ro-RO"/>
                </w:rPr>
                <w:t>Accreditation of EVS Organisations</w:t>
              </w:r>
            </w:hyperlink>
          </w:p>
          <w:p w:rsidR="001332B2" w:rsidRPr="001332B2" w:rsidRDefault="00E75501" w:rsidP="00D56D6E">
            <w:pPr>
              <w:numPr>
                <w:ilvl w:val="0"/>
                <w:numId w:val="89"/>
              </w:numPr>
              <w:spacing w:before="100" w:beforeAutospacing="1" w:after="100" w:afterAutospacing="1" w:line="276" w:lineRule="auto"/>
              <w:jc w:val="left"/>
              <w:rPr>
                <w:rFonts w:ascii="Times New Roman" w:eastAsia="Times New Roman" w:hAnsi="Times New Roman" w:cs="Times New Roman"/>
                <w:szCs w:val="24"/>
                <w:lang w:eastAsia="ro-RO"/>
              </w:rPr>
            </w:pPr>
            <w:hyperlink r:id="rId97" w:anchor="support" w:history="1">
              <w:r w:rsidR="001332B2" w:rsidRPr="001332B2">
                <w:rPr>
                  <w:rFonts w:ascii="Times New Roman" w:eastAsia="Times New Roman" w:hAnsi="Times New Roman" w:cs="Times New Roman"/>
                  <w:color w:val="0000FF"/>
                  <w:sz w:val="22"/>
                  <w:szCs w:val="24"/>
                  <w:u w:val="single"/>
                  <w:lang w:eastAsia="ro-RO"/>
                </w:rPr>
                <w:t>Support documents for European Voluntary service(Action 2)</w:t>
              </w:r>
            </w:hyperlink>
          </w:p>
          <w:p w:rsidR="001332B2" w:rsidRPr="001332B2" w:rsidRDefault="00E75501" w:rsidP="00D56D6E">
            <w:pPr>
              <w:numPr>
                <w:ilvl w:val="0"/>
                <w:numId w:val="89"/>
              </w:numPr>
              <w:spacing w:before="100" w:beforeAutospacing="1" w:after="100" w:afterAutospacing="1" w:line="276" w:lineRule="auto"/>
              <w:jc w:val="left"/>
              <w:rPr>
                <w:rFonts w:ascii="Times New Roman" w:eastAsia="Times New Roman" w:hAnsi="Times New Roman" w:cs="Times New Roman"/>
                <w:szCs w:val="24"/>
                <w:lang w:eastAsia="ro-RO"/>
              </w:rPr>
            </w:pPr>
            <w:hyperlink r:id="rId98" w:anchor="info" w:history="1">
              <w:r w:rsidR="001332B2" w:rsidRPr="001332B2">
                <w:rPr>
                  <w:rFonts w:ascii="Times New Roman" w:eastAsia="Times New Roman" w:hAnsi="Times New Roman" w:cs="Times New Roman"/>
                  <w:color w:val="0000FF"/>
                  <w:sz w:val="22"/>
                  <w:szCs w:val="24"/>
                  <w:u w:val="single"/>
                  <w:lang w:eastAsia="ro-RO"/>
                </w:rPr>
                <w:t>EVS volunteer Info-Kit</w:t>
              </w:r>
            </w:hyperlink>
          </w:p>
          <w:p w:rsidR="001332B2" w:rsidRPr="001332B2" w:rsidRDefault="00E75501" w:rsidP="00D56D6E">
            <w:pPr>
              <w:numPr>
                <w:ilvl w:val="0"/>
                <w:numId w:val="89"/>
              </w:numPr>
              <w:spacing w:before="100" w:beforeAutospacing="1" w:after="100" w:afterAutospacing="1" w:line="276" w:lineRule="auto"/>
              <w:jc w:val="left"/>
              <w:rPr>
                <w:rFonts w:ascii="Times New Roman" w:eastAsia="Times New Roman" w:hAnsi="Times New Roman" w:cs="Times New Roman"/>
                <w:szCs w:val="24"/>
                <w:lang w:eastAsia="ro-RO"/>
              </w:rPr>
            </w:pPr>
            <w:hyperlink r:id="rId99" w:anchor="accreditation" w:history="1">
              <w:r w:rsidR="001332B2" w:rsidRPr="001332B2">
                <w:rPr>
                  <w:rFonts w:ascii="Times New Roman" w:eastAsia="Times New Roman" w:hAnsi="Times New Roman" w:cs="Times New Roman"/>
                  <w:color w:val="0000FF"/>
                  <w:sz w:val="22"/>
                  <w:szCs w:val="24"/>
                  <w:u w:val="single"/>
                  <w:lang w:eastAsia="ro-RO"/>
                </w:rPr>
                <w:t>EVS Accreditation Guidelines</w:t>
              </w:r>
            </w:hyperlink>
          </w:p>
          <w:p w:rsidR="001332B2" w:rsidRPr="001332B2" w:rsidRDefault="00E75501" w:rsidP="00D56D6E">
            <w:pPr>
              <w:numPr>
                <w:ilvl w:val="0"/>
                <w:numId w:val="89"/>
              </w:numPr>
              <w:spacing w:before="100" w:beforeAutospacing="1" w:after="100" w:afterAutospacing="1" w:line="276" w:lineRule="auto"/>
              <w:jc w:val="left"/>
              <w:rPr>
                <w:rFonts w:ascii="Times New Roman" w:eastAsia="Times New Roman" w:hAnsi="Times New Roman" w:cs="Times New Roman"/>
                <w:szCs w:val="24"/>
                <w:lang w:eastAsia="ro-RO"/>
              </w:rPr>
            </w:pPr>
            <w:hyperlink r:id="rId100" w:anchor="training" w:history="1">
              <w:r w:rsidR="001332B2" w:rsidRPr="001332B2">
                <w:rPr>
                  <w:rFonts w:ascii="Times New Roman" w:eastAsia="Times New Roman" w:hAnsi="Times New Roman" w:cs="Times New Roman"/>
                  <w:color w:val="0000FF"/>
                  <w:sz w:val="22"/>
                  <w:szCs w:val="24"/>
                  <w:u w:val="single"/>
                  <w:lang w:eastAsia="ro-RO"/>
                </w:rPr>
                <w:t>EVS Training and Evaluation - Guidelines and minimum quality standards</w:t>
              </w:r>
            </w:hyperlink>
          </w:p>
          <w:p w:rsidR="001332B2" w:rsidRPr="001332B2" w:rsidRDefault="00E75501" w:rsidP="00D56D6E">
            <w:pPr>
              <w:numPr>
                <w:ilvl w:val="0"/>
                <w:numId w:val="89"/>
              </w:numPr>
              <w:spacing w:before="100" w:beforeAutospacing="1" w:after="100" w:afterAutospacing="1" w:line="276" w:lineRule="auto"/>
              <w:jc w:val="left"/>
              <w:rPr>
                <w:rFonts w:ascii="Times New Roman" w:eastAsia="Times New Roman" w:hAnsi="Times New Roman" w:cs="Times New Roman"/>
                <w:szCs w:val="24"/>
                <w:lang w:eastAsia="ro-RO"/>
              </w:rPr>
            </w:pPr>
            <w:hyperlink r:id="rId101" w:anchor="charter" w:history="1">
              <w:r w:rsidR="001332B2" w:rsidRPr="001332B2">
                <w:rPr>
                  <w:rFonts w:ascii="Times New Roman" w:eastAsia="Times New Roman" w:hAnsi="Times New Roman" w:cs="Times New Roman"/>
                  <w:color w:val="0000FF"/>
                  <w:sz w:val="22"/>
                  <w:szCs w:val="24"/>
                  <w:u w:val="single"/>
                  <w:lang w:eastAsia="ro-RO"/>
                </w:rPr>
                <w:t>European Voluntary Service Charter</w:t>
              </w:r>
            </w:hyperlink>
          </w:p>
          <w:p w:rsidR="001332B2" w:rsidRPr="001332B2" w:rsidRDefault="00E75501" w:rsidP="00D56D6E">
            <w:pPr>
              <w:numPr>
                <w:ilvl w:val="0"/>
                <w:numId w:val="89"/>
              </w:numPr>
              <w:spacing w:before="100" w:beforeAutospacing="1" w:after="100" w:afterAutospacing="1" w:line="276" w:lineRule="auto"/>
              <w:jc w:val="left"/>
              <w:rPr>
                <w:rFonts w:ascii="Times New Roman" w:eastAsia="Times New Roman" w:hAnsi="Times New Roman" w:cs="Times New Roman"/>
                <w:szCs w:val="24"/>
                <w:lang w:eastAsia="ro-RO"/>
              </w:rPr>
            </w:pPr>
            <w:hyperlink r:id="rId102" w:anchor="visa" w:history="1">
              <w:r w:rsidR="001332B2" w:rsidRPr="001332B2">
                <w:rPr>
                  <w:rFonts w:ascii="Times New Roman" w:eastAsia="Times New Roman" w:hAnsi="Times New Roman" w:cs="Times New Roman"/>
                  <w:color w:val="0000FF"/>
                  <w:sz w:val="22"/>
                  <w:szCs w:val="24"/>
                  <w:u w:val="single"/>
                  <w:lang w:eastAsia="ro-RO"/>
                </w:rPr>
                <w:t>YOUTH: General Recommendations for Visa/Residence Permit Applications - Visa support letters</w:t>
              </w:r>
            </w:hyperlink>
          </w:p>
          <w:p w:rsidR="001332B2" w:rsidRPr="001332B2" w:rsidRDefault="001332B2" w:rsidP="001332B2">
            <w:pPr>
              <w:spacing w:before="0" w:after="200" w:line="276" w:lineRule="auto"/>
              <w:ind w:firstLine="0"/>
              <w:contextualSpacing/>
              <w:rPr>
                <w:rFonts w:ascii="Times New Roman" w:eastAsia="Times New Roman" w:hAnsi="Times New Roman" w:cs="Times New Roman"/>
                <w:b/>
                <w:szCs w:val="24"/>
                <w:lang w:eastAsia="ro-RO"/>
              </w:rPr>
            </w:pPr>
            <w:r w:rsidRPr="001332B2">
              <w:rPr>
                <w:rFonts w:ascii="Times New Roman" w:eastAsia="Times New Roman" w:hAnsi="Times New Roman" w:cs="Times New Roman"/>
                <w:b/>
                <w:szCs w:val="24"/>
                <w:lang w:eastAsia="ro-RO"/>
              </w:rPr>
              <w:t>Action 3 - Youth in the World</w:t>
            </w:r>
          </w:p>
          <w:p w:rsidR="001332B2" w:rsidRPr="001332B2" w:rsidRDefault="00E75501" w:rsidP="00D56D6E">
            <w:pPr>
              <w:numPr>
                <w:ilvl w:val="0"/>
                <w:numId w:val="90"/>
              </w:numPr>
              <w:spacing w:before="100" w:beforeAutospacing="1" w:after="100" w:afterAutospacing="1" w:line="276" w:lineRule="auto"/>
              <w:jc w:val="left"/>
              <w:rPr>
                <w:rFonts w:ascii="Times New Roman" w:eastAsia="Times New Roman" w:hAnsi="Times New Roman" w:cs="Times New Roman"/>
                <w:szCs w:val="24"/>
                <w:lang w:eastAsia="ro-RO"/>
              </w:rPr>
            </w:pPr>
            <w:hyperlink r:id="rId103" w:anchor="1" w:history="1">
              <w:r w:rsidR="001332B2" w:rsidRPr="001332B2">
                <w:rPr>
                  <w:rFonts w:ascii="Times New Roman" w:eastAsia="Times New Roman" w:hAnsi="Times New Roman" w:cs="Times New Roman"/>
                  <w:color w:val="0000FF"/>
                  <w:sz w:val="22"/>
                  <w:szCs w:val="24"/>
                  <w:u w:val="single"/>
                  <w:lang w:eastAsia="ro-RO"/>
                </w:rPr>
                <w:t>Sub-Action 3.1 - Cooperation with the Neighbouring Countries of the European Union</w:t>
              </w:r>
            </w:hyperlink>
          </w:p>
          <w:p w:rsidR="001332B2" w:rsidRPr="001332B2" w:rsidRDefault="00E75501" w:rsidP="00D56D6E">
            <w:pPr>
              <w:numPr>
                <w:ilvl w:val="0"/>
                <w:numId w:val="90"/>
              </w:numPr>
              <w:spacing w:before="100" w:beforeAutospacing="1" w:after="100" w:afterAutospacing="1" w:line="276" w:lineRule="auto"/>
              <w:jc w:val="left"/>
              <w:rPr>
                <w:rFonts w:ascii="Times New Roman" w:eastAsia="Times New Roman" w:hAnsi="Times New Roman" w:cs="Times New Roman"/>
                <w:szCs w:val="24"/>
                <w:lang w:eastAsia="ro-RO"/>
              </w:rPr>
            </w:pPr>
            <w:hyperlink r:id="rId104" w:anchor="2" w:history="1">
              <w:r w:rsidR="001332B2" w:rsidRPr="001332B2">
                <w:rPr>
                  <w:rFonts w:ascii="Times New Roman" w:eastAsia="Times New Roman" w:hAnsi="Times New Roman" w:cs="Times New Roman"/>
                  <w:color w:val="0000FF"/>
                  <w:sz w:val="22"/>
                  <w:szCs w:val="24"/>
                  <w:u w:val="single"/>
                  <w:lang w:eastAsia="ro-RO"/>
                </w:rPr>
                <w:t>Sub-Action 3.2 - Cooperation with Other Countries of the World</w:t>
              </w:r>
            </w:hyperlink>
          </w:p>
          <w:p w:rsidR="001332B2" w:rsidRPr="001332B2" w:rsidRDefault="001332B2" w:rsidP="001332B2">
            <w:pPr>
              <w:spacing w:before="0" w:after="200" w:line="276" w:lineRule="auto"/>
              <w:ind w:firstLine="0"/>
              <w:contextualSpacing/>
              <w:rPr>
                <w:rFonts w:ascii="Times New Roman" w:eastAsia="Times New Roman" w:hAnsi="Times New Roman" w:cs="Times New Roman"/>
                <w:b/>
                <w:color w:val="000000"/>
                <w:spacing w:val="-3"/>
                <w:szCs w:val="24"/>
                <w:lang w:eastAsia="ro-RO"/>
              </w:rPr>
            </w:pPr>
            <w:r w:rsidRPr="001332B2">
              <w:rPr>
                <w:rFonts w:ascii="Times New Roman" w:eastAsia="Times New Roman" w:hAnsi="Times New Roman" w:cs="Times New Roman"/>
                <w:b/>
                <w:szCs w:val="24"/>
                <w:lang w:eastAsia="ro-RO"/>
              </w:rPr>
              <w:t>Action 4 - Youth Support Systems</w:t>
            </w:r>
          </w:p>
          <w:p w:rsidR="001332B2" w:rsidRPr="001332B2" w:rsidRDefault="00E75501" w:rsidP="00D56D6E">
            <w:pPr>
              <w:numPr>
                <w:ilvl w:val="0"/>
                <w:numId w:val="91"/>
              </w:numPr>
              <w:spacing w:before="100" w:beforeAutospacing="1" w:after="100" w:afterAutospacing="1" w:line="276" w:lineRule="auto"/>
              <w:jc w:val="left"/>
              <w:rPr>
                <w:rFonts w:ascii="Times New Roman" w:eastAsia="Times New Roman" w:hAnsi="Times New Roman" w:cs="Times New Roman"/>
                <w:szCs w:val="24"/>
                <w:lang w:eastAsia="ro-RO"/>
              </w:rPr>
            </w:pPr>
            <w:hyperlink r:id="rId105" w:anchor="1" w:history="1">
              <w:r w:rsidR="001332B2" w:rsidRPr="001332B2">
                <w:rPr>
                  <w:rFonts w:ascii="Times New Roman" w:eastAsia="Times New Roman" w:hAnsi="Times New Roman" w:cs="Times New Roman"/>
                  <w:color w:val="0000FF"/>
                  <w:sz w:val="22"/>
                  <w:szCs w:val="24"/>
                  <w:u w:val="single"/>
                  <w:lang w:eastAsia="ro-RO"/>
                </w:rPr>
                <w:t>Sub-Action 4.1 - Support to bodies active at European level in the youth field</w:t>
              </w:r>
            </w:hyperlink>
          </w:p>
          <w:p w:rsidR="001332B2" w:rsidRPr="001332B2" w:rsidRDefault="00E75501" w:rsidP="00D56D6E">
            <w:pPr>
              <w:numPr>
                <w:ilvl w:val="0"/>
                <w:numId w:val="91"/>
              </w:numPr>
              <w:spacing w:before="100" w:beforeAutospacing="1" w:after="100" w:afterAutospacing="1" w:line="276" w:lineRule="auto"/>
              <w:jc w:val="left"/>
              <w:rPr>
                <w:rFonts w:ascii="Times New Roman" w:eastAsia="Times New Roman" w:hAnsi="Times New Roman" w:cs="Times New Roman"/>
                <w:szCs w:val="24"/>
                <w:lang w:eastAsia="ro-RO"/>
              </w:rPr>
            </w:pPr>
            <w:hyperlink r:id="rId106" w:anchor="2" w:history="1">
              <w:r w:rsidR="001332B2" w:rsidRPr="001332B2">
                <w:rPr>
                  <w:rFonts w:ascii="Times New Roman" w:eastAsia="Times New Roman" w:hAnsi="Times New Roman" w:cs="Times New Roman"/>
                  <w:color w:val="0000FF"/>
                  <w:sz w:val="22"/>
                  <w:szCs w:val="24"/>
                  <w:u w:val="single"/>
                  <w:lang w:eastAsia="ro-RO"/>
                </w:rPr>
                <w:t>Sub-Action 4.3 - Training and networking of those active in youth work and youth organisations</w:t>
              </w:r>
            </w:hyperlink>
          </w:p>
          <w:p w:rsidR="001332B2" w:rsidRPr="001332B2" w:rsidRDefault="00E75501" w:rsidP="00D56D6E">
            <w:pPr>
              <w:numPr>
                <w:ilvl w:val="0"/>
                <w:numId w:val="91"/>
              </w:numPr>
              <w:spacing w:before="100" w:beforeAutospacing="1" w:after="100" w:afterAutospacing="1" w:line="276" w:lineRule="auto"/>
              <w:jc w:val="left"/>
              <w:rPr>
                <w:rFonts w:ascii="Times New Roman" w:eastAsia="Times New Roman" w:hAnsi="Times New Roman" w:cs="Times New Roman"/>
                <w:szCs w:val="24"/>
                <w:lang w:eastAsia="ro-RO"/>
              </w:rPr>
            </w:pPr>
            <w:hyperlink r:id="rId107" w:anchor="3" w:history="1">
              <w:r w:rsidR="001332B2" w:rsidRPr="001332B2">
                <w:rPr>
                  <w:rFonts w:ascii="Times New Roman" w:eastAsia="Times New Roman" w:hAnsi="Times New Roman" w:cs="Times New Roman"/>
                  <w:color w:val="0000FF"/>
                  <w:sz w:val="22"/>
                  <w:szCs w:val="24"/>
                  <w:u w:val="single"/>
                  <w:lang w:eastAsia="ro-RO"/>
                </w:rPr>
                <w:t>Sub-Action 4.4 - Projects encouraging innovation and quality</w:t>
              </w:r>
            </w:hyperlink>
          </w:p>
          <w:p w:rsidR="001332B2" w:rsidRPr="001332B2" w:rsidRDefault="00E75501" w:rsidP="00D56D6E">
            <w:pPr>
              <w:numPr>
                <w:ilvl w:val="0"/>
                <w:numId w:val="91"/>
              </w:numPr>
              <w:spacing w:before="100" w:beforeAutospacing="1" w:after="100" w:afterAutospacing="1" w:line="276" w:lineRule="auto"/>
              <w:jc w:val="left"/>
              <w:rPr>
                <w:rFonts w:ascii="Times New Roman" w:eastAsia="Times New Roman" w:hAnsi="Times New Roman" w:cs="Times New Roman"/>
                <w:szCs w:val="24"/>
                <w:lang w:eastAsia="ro-RO"/>
              </w:rPr>
            </w:pPr>
            <w:hyperlink r:id="rId108" w:anchor="4" w:history="1">
              <w:r w:rsidR="001332B2" w:rsidRPr="001332B2">
                <w:rPr>
                  <w:rFonts w:ascii="Times New Roman" w:eastAsia="Times New Roman" w:hAnsi="Times New Roman" w:cs="Times New Roman"/>
                  <w:color w:val="0000FF"/>
                  <w:sz w:val="22"/>
                  <w:szCs w:val="24"/>
                  <w:u w:val="single"/>
                  <w:lang w:eastAsia="ro-RO"/>
                </w:rPr>
                <w:t>Sub-Action 4.5 - Information activities for young people and those active in youth work and youth organisations</w:t>
              </w:r>
            </w:hyperlink>
          </w:p>
          <w:p w:rsidR="001332B2" w:rsidRPr="001332B2" w:rsidRDefault="00E75501" w:rsidP="00D56D6E">
            <w:pPr>
              <w:numPr>
                <w:ilvl w:val="0"/>
                <w:numId w:val="91"/>
              </w:numPr>
              <w:spacing w:before="100" w:beforeAutospacing="1" w:after="100" w:afterAutospacing="1" w:line="276" w:lineRule="auto"/>
              <w:jc w:val="left"/>
              <w:rPr>
                <w:rFonts w:ascii="Times New Roman" w:eastAsia="Times New Roman" w:hAnsi="Times New Roman" w:cs="Times New Roman"/>
                <w:szCs w:val="24"/>
                <w:lang w:eastAsia="ro-RO"/>
              </w:rPr>
            </w:pPr>
            <w:hyperlink r:id="rId109" w:anchor="5" w:history="1">
              <w:r w:rsidR="001332B2" w:rsidRPr="001332B2">
                <w:rPr>
                  <w:rFonts w:ascii="Times New Roman" w:eastAsia="Times New Roman" w:hAnsi="Times New Roman" w:cs="Times New Roman"/>
                  <w:color w:val="0000FF"/>
                  <w:sz w:val="22"/>
                  <w:szCs w:val="24"/>
                  <w:u w:val="single"/>
                  <w:lang w:eastAsia="ro-RO"/>
                </w:rPr>
                <w:t>Sub-Action 4.6 - Partnerships</w:t>
              </w:r>
            </w:hyperlink>
          </w:p>
          <w:p w:rsidR="001332B2" w:rsidRPr="001332B2" w:rsidRDefault="00E75501" w:rsidP="00D56D6E">
            <w:pPr>
              <w:numPr>
                <w:ilvl w:val="0"/>
                <w:numId w:val="91"/>
              </w:numPr>
              <w:spacing w:before="100" w:beforeAutospacing="1" w:after="100" w:afterAutospacing="1" w:line="276" w:lineRule="auto"/>
              <w:jc w:val="left"/>
              <w:rPr>
                <w:rFonts w:ascii="Times New Roman" w:eastAsia="Times New Roman" w:hAnsi="Times New Roman" w:cs="Times New Roman"/>
                <w:szCs w:val="24"/>
                <w:lang w:eastAsia="ro-RO"/>
              </w:rPr>
            </w:pPr>
            <w:hyperlink r:id="rId110" w:anchor="6" w:history="1">
              <w:r w:rsidR="001332B2" w:rsidRPr="001332B2">
                <w:rPr>
                  <w:rFonts w:ascii="Times New Roman" w:eastAsia="Times New Roman" w:hAnsi="Times New Roman" w:cs="Times New Roman"/>
                  <w:color w:val="0000FF"/>
                  <w:sz w:val="22"/>
                  <w:szCs w:val="24"/>
                  <w:u w:val="single"/>
                  <w:lang w:eastAsia="ro-RO"/>
                </w:rPr>
                <w:t>Others</w:t>
              </w:r>
            </w:hyperlink>
          </w:p>
          <w:p w:rsidR="001332B2" w:rsidRPr="001332B2" w:rsidRDefault="001332B2" w:rsidP="001332B2">
            <w:pPr>
              <w:spacing w:before="0" w:after="200" w:line="276" w:lineRule="auto"/>
              <w:ind w:firstLine="0"/>
              <w:contextualSpacing/>
              <w:rPr>
                <w:rFonts w:ascii="Times New Roman" w:eastAsia="Times New Roman" w:hAnsi="Times New Roman" w:cs="Times New Roman"/>
                <w:b/>
                <w:szCs w:val="24"/>
                <w:lang w:eastAsia="ro-RO"/>
              </w:rPr>
            </w:pPr>
            <w:r w:rsidRPr="001332B2">
              <w:rPr>
                <w:rFonts w:ascii="Times New Roman" w:eastAsia="Times New Roman" w:hAnsi="Times New Roman" w:cs="Times New Roman"/>
                <w:b/>
                <w:szCs w:val="24"/>
                <w:lang w:eastAsia="ro-RO"/>
              </w:rPr>
              <w:t>Action 5 - Support for European cooperation in the youth field</w:t>
            </w:r>
          </w:p>
          <w:p w:rsidR="001332B2" w:rsidRPr="001332B2" w:rsidRDefault="00E75501" w:rsidP="00D56D6E">
            <w:pPr>
              <w:numPr>
                <w:ilvl w:val="0"/>
                <w:numId w:val="92"/>
              </w:numPr>
              <w:spacing w:before="100" w:beforeAutospacing="1" w:after="100" w:afterAutospacing="1" w:line="276" w:lineRule="auto"/>
              <w:jc w:val="left"/>
              <w:rPr>
                <w:rFonts w:ascii="Times New Roman" w:eastAsia="Times New Roman" w:hAnsi="Times New Roman" w:cs="Times New Roman"/>
                <w:szCs w:val="24"/>
                <w:lang w:eastAsia="ro-RO"/>
              </w:rPr>
            </w:pPr>
            <w:hyperlink r:id="rId111" w:anchor="info" w:history="1">
              <w:r w:rsidR="001332B2" w:rsidRPr="001332B2">
                <w:rPr>
                  <w:rFonts w:ascii="Times New Roman" w:eastAsia="Times New Roman" w:hAnsi="Times New Roman" w:cs="Times New Roman"/>
                  <w:color w:val="0000FF"/>
                  <w:sz w:val="22"/>
                  <w:szCs w:val="24"/>
                  <w:u w:val="single"/>
                  <w:lang w:eastAsia="ro-RO"/>
                </w:rPr>
                <w:t>Sub-Action 5.1 - Meetings of young people and those responsible for youth policy</w:t>
              </w:r>
            </w:hyperlink>
          </w:p>
          <w:p w:rsidR="001332B2" w:rsidRPr="001332B2" w:rsidRDefault="00E75501" w:rsidP="00D56D6E">
            <w:pPr>
              <w:numPr>
                <w:ilvl w:val="0"/>
                <w:numId w:val="92"/>
              </w:numPr>
              <w:spacing w:before="100" w:beforeAutospacing="1" w:after="100" w:afterAutospacing="1" w:line="276" w:lineRule="auto"/>
              <w:jc w:val="left"/>
              <w:rPr>
                <w:rFonts w:ascii="Times New Roman" w:eastAsia="Times New Roman" w:hAnsi="Times New Roman" w:cs="Times New Roman"/>
                <w:szCs w:val="24"/>
                <w:lang w:eastAsia="ro-RO"/>
              </w:rPr>
            </w:pPr>
            <w:hyperlink r:id="rId112" w:anchor="participer" w:history="1">
              <w:r w:rsidR="001332B2" w:rsidRPr="001332B2">
                <w:rPr>
                  <w:rFonts w:ascii="Times New Roman" w:eastAsia="Times New Roman" w:hAnsi="Times New Roman" w:cs="Times New Roman"/>
                  <w:color w:val="0000FF"/>
                  <w:sz w:val="22"/>
                  <w:szCs w:val="24"/>
                  <w:u w:val="single"/>
                  <w:lang w:eastAsia="ro-RO"/>
                </w:rPr>
                <w:t>Others</w:t>
              </w:r>
            </w:hyperlink>
          </w:p>
        </w:tc>
        <w:tc>
          <w:tcPr>
            <w:tcW w:w="2268" w:type="dxa"/>
            <w:shd w:val="clear" w:color="auto" w:fill="auto"/>
          </w:tcPr>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lastRenderedPageBreak/>
              <w:t xml:space="preserve">De consultat site-ul </w:t>
            </w:r>
          </w:p>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Ianuarie Februarie</w:t>
            </w:r>
          </w:p>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Mai</w:t>
            </w:r>
          </w:p>
        </w:tc>
      </w:tr>
      <w:tr w:rsidR="001332B2" w:rsidRPr="001332B2" w:rsidTr="001332B2">
        <w:tc>
          <w:tcPr>
            <w:tcW w:w="7999" w:type="dxa"/>
            <w:shd w:val="clear" w:color="auto" w:fill="DBE5F1"/>
          </w:tcPr>
          <w:p w:rsidR="001332B2" w:rsidRPr="001332B2" w:rsidRDefault="00E75501" w:rsidP="001332B2">
            <w:pPr>
              <w:spacing w:before="0" w:after="200" w:line="276" w:lineRule="auto"/>
              <w:ind w:firstLine="0"/>
              <w:contextualSpacing/>
              <w:rPr>
                <w:rFonts w:ascii="Times New Roman" w:eastAsia="Times New Roman" w:hAnsi="Times New Roman" w:cs="Times New Roman"/>
                <w:sz w:val="22"/>
                <w:lang w:eastAsia="ro-RO"/>
              </w:rPr>
            </w:pPr>
            <w:hyperlink r:id="rId113" w:history="1">
              <w:r w:rsidR="001332B2" w:rsidRPr="001332B2">
                <w:rPr>
                  <w:rFonts w:ascii="Times New Roman" w:eastAsia="Times New Roman" w:hAnsi="Times New Roman" w:cs="Times New Roman"/>
                  <w:i/>
                  <w:color w:val="0000FF"/>
                  <w:szCs w:val="24"/>
                  <w:u w:val="single"/>
                  <w:lang w:eastAsia="ro-RO"/>
                </w:rPr>
                <w:t>http://www.</w:t>
              </w:r>
              <w:r w:rsidR="001332B2" w:rsidRPr="001332B2">
                <w:rPr>
                  <w:rFonts w:ascii="Times New Roman" w:eastAsia="Times New Roman" w:hAnsi="Times New Roman" w:cs="Times New Roman"/>
                  <w:bCs/>
                  <w:i/>
                  <w:color w:val="0000FF"/>
                  <w:szCs w:val="24"/>
                  <w:u w:val="single"/>
                  <w:lang w:eastAsia="ro-RO"/>
                </w:rPr>
                <w:t>taraluiandrei.ro/</w:t>
              </w:r>
            </w:hyperlink>
            <w:r w:rsidR="001332B2" w:rsidRPr="001332B2">
              <w:rPr>
                <w:rFonts w:ascii="Times New Roman" w:eastAsia="Times New Roman" w:hAnsi="Times New Roman" w:cs="Times New Roman"/>
                <w:bCs/>
                <w:i/>
                <w:szCs w:val="24"/>
                <w:lang w:eastAsia="ro-RO"/>
              </w:rPr>
              <w:t xml:space="preserve"> </w:t>
            </w:r>
          </w:p>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Ţara lui Andrei</w:t>
            </w:r>
          </w:p>
        </w:tc>
        <w:tc>
          <w:tcPr>
            <w:tcW w:w="2268" w:type="dxa"/>
            <w:shd w:val="clear" w:color="auto" w:fill="auto"/>
          </w:tcPr>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Lunar, prin vot colectiv</w:t>
            </w:r>
          </w:p>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De consultat site-ul</w:t>
            </w:r>
          </w:p>
        </w:tc>
      </w:tr>
      <w:tr w:rsidR="001332B2" w:rsidRPr="001332B2" w:rsidTr="001332B2">
        <w:tc>
          <w:tcPr>
            <w:tcW w:w="7999" w:type="dxa"/>
            <w:shd w:val="clear" w:color="auto" w:fill="DBE5F1"/>
          </w:tcPr>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 xml:space="preserve">Fonduri locale pentru educaţie </w:t>
            </w:r>
          </w:p>
          <w:p w:rsidR="001332B2" w:rsidRPr="001332B2" w:rsidRDefault="001332B2" w:rsidP="00D56D6E">
            <w:pPr>
              <w:numPr>
                <w:ilvl w:val="0"/>
                <w:numId w:val="101"/>
              </w:numPr>
              <w:spacing w:before="0" w:after="200" w:line="276" w:lineRule="auto"/>
              <w:contextualSpacing/>
              <w:jc w:val="left"/>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 xml:space="preserve">Şcoala după şcoală –cf. Legii Educaţiei </w:t>
            </w:r>
          </w:p>
          <w:p w:rsidR="001332B2" w:rsidRPr="001332B2" w:rsidRDefault="001332B2" w:rsidP="001332B2">
            <w:pPr>
              <w:spacing w:before="0" w:after="200" w:line="276" w:lineRule="auto"/>
              <w:ind w:firstLine="0"/>
              <w:contextualSpacing/>
              <w:rPr>
                <w:rFonts w:ascii="Times New Roman" w:eastAsia="Times New Roman" w:hAnsi="Times New Roman" w:cs="Times New Roman"/>
                <w:b/>
                <w:szCs w:val="24"/>
                <w:lang w:eastAsia="ro-RO"/>
              </w:rPr>
            </w:pPr>
          </w:p>
        </w:tc>
        <w:tc>
          <w:tcPr>
            <w:tcW w:w="2268" w:type="dxa"/>
            <w:shd w:val="clear" w:color="auto" w:fill="auto"/>
          </w:tcPr>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r w:rsidRPr="001332B2">
              <w:rPr>
                <w:rFonts w:ascii="Times New Roman" w:eastAsia="Times New Roman" w:hAnsi="Times New Roman" w:cs="Times New Roman"/>
                <w:szCs w:val="24"/>
                <w:lang w:eastAsia="ro-RO"/>
              </w:rPr>
              <w:t>Participanţii la stagiul EBC / Facilitatorii identifică oportunităţile locale</w:t>
            </w:r>
          </w:p>
        </w:tc>
      </w:tr>
      <w:tr w:rsidR="001332B2" w:rsidRPr="001332B2" w:rsidTr="001332B2">
        <w:tc>
          <w:tcPr>
            <w:tcW w:w="7999" w:type="dxa"/>
            <w:shd w:val="clear" w:color="auto" w:fill="DBE5F1"/>
          </w:tcPr>
          <w:p w:rsidR="001332B2" w:rsidRDefault="00E75501" w:rsidP="001332B2">
            <w:pPr>
              <w:spacing w:before="0" w:after="200" w:line="276" w:lineRule="auto"/>
              <w:ind w:firstLine="0"/>
              <w:contextualSpacing/>
              <w:rPr>
                <w:rFonts w:ascii="Times New Roman" w:eastAsia="Times New Roman" w:hAnsi="Times New Roman" w:cs="Times New Roman"/>
                <w:i/>
                <w:color w:val="0000FF"/>
                <w:szCs w:val="24"/>
                <w:u w:val="single"/>
                <w:lang w:eastAsia="ro-RO"/>
              </w:rPr>
            </w:pPr>
            <w:hyperlink r:id="rId114" w:history="1">
              <w:r w:rsidR="001332B2" w:rsidRPr="001332B2">
                <w:rPr>
                  <w:rFonts w:ascii="Times New Roman" w:eastAsia="Times New Roman" w:hAnsi="Times New Roman" w:cs="Times New Roman"/>
                  <w:i/>
                  <w:color w:val="0000FF"/>
                  <w:szCs w:val="24"/>
                  <w:u w:val="single"/>
                  <w:lang w:eastAsia="ro-RO"/>
                </w:rPr>
                <w:t>http://www.soros.org/grants</w:t>
              </w:r>
            </w:hyperlink>
          </w:p>
          <w:p w:rsidR="00C44C5F" w:rsidRDefault="00E75501" w:rsidP="001332B2">
            <w:pPr>
              <w:spacing w:before="0" w:after="200" w:line="276" w:lineRule="auto"/>
              <w:ind w:firstLine="0"/>
              <w:contextualSpacing/>
            </w:pPr>
            <w:hyperlink r:id="rId115" w:history="1">
              <w:r w:rsidR="00C44C5F">
                <w:rPr>
                  <w:rStyle w:val="Hyperlink"/>
                </w:rPr>
                <w:t>www.cedu.ro</w:t>
              </w:r>
            </w:hyperlink>
          </w:p>
          <w:p w:rsidR="00C44C5F" w:rsidRPr="00C44C5F" w:rsidRDefault="00C44C5F" w:rsidP="00C44C5F">
            <w:pPr>
              <w:spacing w:before="0" w:after="200" w:line="276" w:lineRule="auto"/>
              <w:ind w:firstLine="0"/>
              <w:jc w:val="left"/>
              <w:rPr>
                <w:rFonts w:ascii="Times New Roman" w:eastAsia="Times New Roman" w:hAnsi="Times New Roman" w:cs="Times New Roman"/>
                <w:color w:val="000000"/>
                <w:szCs w:val="24"/>
                <w:lang w:eastAsia="ro-RO"/>
              </w:rPr>
            </w:pPr>
            <w:r w:rsidRPr="00C44C5F">
              <w:rPr>
                <w:rFonts w:ascii="Times New Roman" w:eastAsia="Times New Roman" w:hAnsi="Times New Roman" w:cs="Times New Roman"/>
                <w:color w:val="000000"/>
                <w:szCs w:val="24"/>
                <w:lang w:eastAsia="ro-RO"/>
              </w:rPr>
              <w:t>Programul de granturi se deruleaza in cadrul proiectului "Parteneriat pentru educatie! Granturi pentru scoli in dificultate!" si este finantat de Fundatia Soros Romania, prin programul Fondul de Urgenta.</w:t>
            </w:r>
          </w:p>
          <w:p w:rsidR="00C44C5F" w:rsidRPr="001332B2" w:rsidRDefault="00C44C5F" w:rsidP="00C44C5F">
            <w:pPr>
              <w:spacing w:before="0" w:after="200" w:line="276" w:lineRule="auto"/>
              <w:ind w:firstLine="0"/>
              <w:jc w:val="left"/>
              <w:rPr>
                <w:rFonts w:ascii="Times New Roman" w:eastAsia="Times New Roman" w:hAnsi="Times New Roman" w:cs="Times New Roman"/>
                <w:i/>
                <w:szCs w:val="24"/>
                <w:lang w:eastAsia="ro-RO"/>
              </w:rPr>
            </w:pPr>
            <w:r w:rsidRPr="00C44C5F">
              <w:rPr>
                <w:rFonts w:ascii="Times New Roman" w:eastAsia="Times New Roman" w:hAnsi="Times New Roman" w:cs="Times New Roman"/>
                <w:color w:val="000000"/>
                <w:szCs w:val="24"/>
                <w:lang w:eastAsia="ro-RO"/>
              </w:rPr>
              <w:t>Obiectivul general al programului de granturi este imbunatatirea accesului elevilor din mediile sociale defavorizate la un invatamant de calitate prin implementarea de proiecte de scurta durata la nivelul scolilor unde acestia isi desfasoara activitatea. Valoarea unui grant este de 15.000 LEI (inclusiv TVA).</w:t>
            </w:r>
          </w:p>
          <w:p w:rsidR="001332B2" w:rsidRPr="001332B2" w:rsidRDefault="001332B2" w:rsidP="001332B2">
            <w:pPr>
              <w:spacing w:before="0" w:after="200" w:line="276" w:lineRule="auto"/>
              <w:ind w:firstLine="0"/>
              <w:contextualSpacing/>
              <w:jc w:val="left"/>
              <w:rPr>
                <w:rFonts w:ascii="Times New Roman" w:eastAsia="Times New Roman" w:hAnsi="Times New Roman" w:cs="Times New Roman"/>
                <w:szCs w:val="24"/>
                <w:lang w:eastAsia="ro-RO"/>
              </w:rPr>
            </w:pPr>
          </w:p>
        </w:tc>
        <w:tc>
          <w:tcPr>
            <w:tcW w:w="2268" w:type="dxa"/>
            <w:shd w:val="clear" w:color="auto" w:fill="auto"/>
          </w:tcPr>
          <w:p w:rsidR="001332B2" w:rsidRPr="001332B2" w:rsidRDefault="00C44C5F" w:rsidP="001332B2">
            <w:pPr>
              <w:spacing w:before="0" w:after="200" w:line="276" w:lineRule="auto"/>
              <w:ind w:firstLine="0"/>
              <w:contextualSpacing/>
              <w:rPr>
                <w:rFonts w:ascii="Times New Roman" w:eastAsia="Times New Roman" w:hAnsi="Times New Roman" w:cs="Times New Roman"/>
                <w:i/>
                <w:iCs/>
                <w:szCs w:val="24"/>
                <w:lang w:eastAsia="ro-RO"/>
              </w:rPr>
            </w:pPr>
            <w:r>
              <w:rPr>
                <w:rFonts w:ascii="Times New Roman" w:eastAsia="Times New Roman" w:hAnsi="Times New Roman" w:cs="Times New Roman"/>
                <w:i/>
                <w:iCs/>
                <w:szCs w:val="24"/>
                <w:lang w:eastAsia="ro-RO"/>
              </w:rPr>
              <w:t>14.12.2011</w:t>
            </w:r>
          </w:p>
          <w:p w:rsidR="001332B2" w:rsidRPr="001332B2" w:rsidRDefault="001332B2" w:rsidP="001332B2">
            <w:pPr>
              <w:spacing w:before="0" w:after="200" w:line="276" w:lineRule="auto"/>
              <w:ind w:firstLine="0"/>
              <w:contextualSpacing/>
              <w:rPr>
                <w:rFonts w:ascii="Times New Roman" w:eastAsia="Times New Roman" w:hAnsi="Times New Roman" w:cs="Times New Roman"/>
                <w:szCs w:val="24"/>
                <w:lang w:eastAsia="ro-RO"/>
              </w:rPr>
            </w:pPr>
          </w:p>
        </w:tc>
      </w:tr>
      <w:tr w:rsidR="001332B2" w:rsidRPr="001332B2" w:rsidTr="001332B2">
        <w:tc>
          <w:tcPr>
            <w:tcW w:w="7999" w:type="dxa"/>
            <w:shd w:val="clear" w:color="auto" w:fill="DBE5F1"/>
          </w:tcPr>
          <w:p w:rsidR="001332B2" w:rsidRPr="001332B2" w:rsidRDefault="001332B2" w:rsidP="001332B2">
            <w:pPr>
              <w:spacing w:before="0" w:after="200" w:line="276" w:lineRule="auto"/>
              <w:ind w:firstLine="0"/>
              <w:jc w:val="left"/>
              <w:rPr>
                <w:rFonts w:ascii="Times New Roman" w:eastAsia="Times New Roman" w:hAnsi="Times New Roman" w:cs="Times New Roman"/>
                <w:color w:val="000000"/>
                <w:szCs w:val="24"/>
                <w:lang w:eastAsia="ro-RO"/>
              </w:rPr>
            </w:pPr>
            <w:r w:rsidRPr="001332B2">
              <w:rPr>
                <w:rFonts w:ascii="Times New Roman" w:eastAsia="Times New Roman" w:hAnsi="Times New Roman" w:cs="Times New Roman"/>
                <w:b/>
                <w:color w:val="000000"/>
                <w:szCs w:val="24"/>
                <w:lang w:eastAsia="ro-RO"/>
              </w:rPr>
              <w:t>Ambasada Statelor Unite</w:t>
            </w:r>
            <w:r w:rsidRPr="001332B2">
              <w:rPr>
                <w:rFonts w:ascii="Times New Roman" w:eastAsia="Times New Roman" w:hAnsi="Times New Roman" w:cs="Times New Roman"/>
                <w:color w:val="000000"/>
                <w:szCs w:val="24"/>
                <w:lang w:eastAsia="ro-RO"/>
              </w:rPr>
              <w:t xml:space="preserve"> accepta propuneri de finantare pentru proiecte legate de democratie. Ei propun pentru 2011,  5 teme:</w:t>
            </w:r>
            <w:r w:rsidRPr="001332B2">
              <w:rPr>
                <w:rFonts w:ascii="Times New Roman" w:eastAsia="Times New Roman" w:hAnsi="Times New Roman" w:cs="Times New Roman"/>
                <w:color w:val="000000"/>
                <w:szCs w:val="24"/>
                <w:lang w:eastAsia="ro-RO"/>
              </w:rPr>
              <w:br/>
              <w:t>educatie civica si promovarea societatii civile, inclusiv chestiuni privind statul de drept si economia de piata proiecte care au drept grup tinta comunitatea musulmana si alte comunitati minoritare proiecte care au ca si grup tinta tinerii.</w:t>
            </w:r>
            <w:r w:rsidRPr="001332B2">
              <w:rPr>
                <w:rFonts w:ascii="Times New Roman" w:eastAsia="Times New Roman" w:hAnsi="Times New Roman" w:cs="Times New Roman"/>
                <w:color w:val="000000"/>
                <w:szCs w:val="24"/>
                <w:lang w:eastAsia="ro-RO"/>
              </w:rPr>
              <w:br/>
              <w:t>proiecte de formare pentru profesionisti media independenti</w:t>
            </w:r>
            <w:r w:rsidRPr="001332B2">
              <w:rPr>
                <w:rFonts w:ascii="Times New Roman" w:eastAsia="Times New Roman" w:hAnsi="Times New Roman" w:cs="Times New Roman"/>
                <w:color w:val="000000"/>
                <w:szCs w:val="24"/>
                <w:lang w:eastAsia="ro-RO"/>
              </w:rPr>
              <w:br/>
              <w:t xml:space="preserve">promovarea tolerantei prin invatarea limbii engleze. </w:t>
            </w:r>
            <w:r w:rsidRPr="001332B2">
              <w:rPr>
                <w:rFonts w:ascii="Times New Roman" w:eastAsia="Times New Roman" w:hAnsi="Times New Roman" w:cs="Times New Roman"/>
                <w:color w:val="000000"/>
                <w:szCs w:val="24"/>
                <w:lang w:eastAsia="ro-RO"/>
              </w:rPr>
              <w:br/>
            </w:r>
            <w:r w:rsidRPr="001332B2">
              <w:rPr>
                <w:rFonts w:ascii="Times New Roman" w:eastAsia="Times New Roman" w:hAnsi="Times New Roman" w:cs="Times New Roman"/>
                <w:color w:val="000000"/>
                <w:szCs w:val="24"/>
                <w:lang w:eastAsia="ro-RO"/>
              </w:rPr>
              <w:br/>
              <w:t xml:space="preserve">Granturile vor fi intre 40 000 $ si 100 000 $. </w:t>
            </w:r>
          </w:p>
          <w:p w:rsidR="001332B2" w:rsidRPr="001332B2" w:rsidRDefault="001332B2" w:rsidP="001332B2">
            <w:pPr>
              <w:shd w:val="clear" w:color="auto" w:fill="DBE5F1"/>
              <w:spacing w:before="0" w:after="200" w:line="276" w:lineRule="auto"/>
              <w:ind w:firstLine="0"/>
              <w:contextualSpacing/>
              <w:jc w:val="left"/>
              <w:rPr>
                <w:rFonts w:ascii="Times New Roman" w:eastAsia="Times New Roman" w:hAnsi="Times New Roman" w:cs="Times New Roman"/>
                <w:color w:val="000000"/>
                <w:szCs w:val="24"/>
                <w:lang w:eastAsia="ro-RO"/>
              </w:rPr>
            </w:pPr>
            <w:r w:rsidRPr="001332B2">
              <w:rPr>
                <w:rFonts w:ascii="Times New Roman" w:eastAsia="Times New Roman" w:hAnsi="Times New Roman" w:cs="Times New Roman"/>
                <w:color w:val="000000"/>
                <w:szCs w:val="24"/>
                <w:lang w:eastAsia="ro-RO"/>
              </w:rPr>
              <w:t>Formularul şi ghidul le găsiţi la următorul link:</w:t>
            </w:r>
            <w:r w:rsidRPr="001332B2">
              <w:rPr>
                <w:rFonts w:ascii="Times New Roman" w:eastAsia="Times New Roman" w:hAnsi="Times New Roman" w:cs="Times New Roman"/>
                <w:color w:val="000000"/>
                <w:szCs w:val="24"/>
                <w:lang w:eastAsia="ro-RO"/>
              </w:rPr>
              <w:br/>
            </w:r>
            <w:hyperlink r:id="rId116" w:tgtFrame="_blank" w:history="1">
              <w:r w:rsidRPr="001332B2">
                <w:rPr>
                  <w:rFonts w:ascii="Times New Roman" w:eastAsia="Times New Roman" w:hAnsi="Times New Roman" w:cs="Times New Roman"/>
                  <w:color w:val="0000FF"/>
                  <w:szCs w:val="24"/>
                  <w:u w:val="single"/>
                  <w:lang w:eastAsia="ro-RO"/>
                </w:rPr>
                <w:t>http://romania.usembassy.gov/embassy/democracy-grants.html</w:t>
              </w:r>
            </w:hyperlink>
            <w:r w:rsidRPr="001332B2">
              <w:rPr>
                <w:rFonts w:ascii="Times New Roman" w:eastAsia="Times New Roman" w:hAnsi="Times New Roman" w:cs="Times New Roman"/>
                <w:color w:val="000000"/>
                <w:szCs w:val="24"/>
                <w:lang w:eastAsia="ro-RO"/>
              </w:rPr>
              <w:t xml:space="preserve"> </w:t>
            </w:r>
          </w:p>
          <w:p w:rsidR="001332B2" w:rsidRPr="001332B2" w:rsidRDefault="001332B2" w:rsidP="001332B2">
            <w:pPr>
              <w:shd w:val="clear" w:color="auto" w:fill="DBE5F1"/>
              <w:spacing w:before="0" w:after="200" w:line="276" w:lineRule="auto"/>
              <w:ind w:firstLine="0"/>
              <w:contextualSpacing/>
              <w:jc w:val="left"/>
              <w:rPr>
                <w:rFonts w:ascii="Times New Roman" w:eastAsia="Times New Roman" w:hAnsi="Times New Roman" w:cs="Times New Roman"/>
                <w:sz w:val="22"/>
                <w:lang w:eastAsia="ro-RO"/>
              </w:rPr>
            </w:pPr>
          </w:p>
        </w:tc>
        <w:tc>
          <w:tcPr>
            <w:tcW w:w="2268" w:type="dxa"/>
            <w:shd w:val="clear" w:color="auto" w:fill="auto"/>
          </w:tcPr>
          <w:p w:rsidR="001332B2" w:rsidRPr="001332B2" w:rsidRDefault="001332B2" w:rsidP="001332B2">
            <w:pPr>
              <w:spacing w:before="0" w:after="200" w:line="276" w:lineRule="auto"/>
              <w:ind w:firstLine="0"/>
              <w:contextualSpacing/>
              <w:rPr>
                <w:rFonts w:ascii="Times New Roman" w:eastAsia="Times New Roman" w:hAnsi="Times New Roman" w:cs="Times New Roman"/>
                <w:color w:val="000000"/>
                <w:szCs w:val="24"/>
                <w:lang w:eastAsia="ro-RO"/>
              </w:rPr>
            </w:pPr>
            <w:r w:rsidRPr="001332B2">
              <w:rPr>
                <w:rFonts w:ascii="Times New Roman" w:eastAsia="Times New Roman" w:hAnsi="Times New Roman" w:cs="Times New Roman"/>
                <w:color w:val="000000"/>
                <w:szCs w:val="24"/>
                <w:lang w:eastAsia="ro-RO"/>
              </w:rPr>
              <w:t xml:space="preserve">Termenul limită de depunere a aplicaţiilor este 15 noiembrie 2011 / </w:t>
            </w:r>
            <w:r w:rsidRPr="001332B2">
              <w:rPr>
                <w:rFonts w:ascii="Times New Roman" w:eastAsia="Times New Roman" w:hAnsi="Times New Roman" w:cs="Times New Roman"/>
                <w:szCs w:val="24"/>
                <w:lang w:eastAsia="ro-RO"/>
              </w:rPr>
              <w:t>posibil să se repete în 2012</w:t>
            </w:r>
          </w:p>
          <w:p w:rsidR="001332B2" w:rsidRPr="001332B2" w:rsidRDefault="001332B2" w:rsidP="001332B2">
            <w:pPr>
              <w:spacing w:before="0" w:after="200" w:line="276" w:lineRule="auto"/>
              <w:ind w:firstLine="0"/>
              <w:contextualSpacing/>
              <w:rPr>
                <w:rFonts w:ascii="Times New Roman" w:eastAsia="Times New Roman" w:hAnsi="Times New Roman" w:cs="Times New Roman"/>
                <w:iCs/>
                <w:szCs w:val="24"/>
                <w:lang w:eastAsia="ro-RO"/>
              </w:rPr>
            </w:pPr>
            <w:r w:rsidRPr="001332B2">
              <w:rPr>
                <w:rFonts w:ascii="Times New Roman" w:eastAsia="Times New Roman" w:hAnsi="Times New Roman" w:cs="Times New Roman"/>
                <w:szCs w:val="24"/>
                <w:lang w:eastAsia="ro-RO"/>
              </w:rPr>
              <w:t>De consultat site-ul</w:t>
            </w:r>
          </w:p>
        </w:tc>
      </w:tr>
      <w:tr w:rsidR="001332B2" w:rsidRPr="001332B2" w:rsidTr="001332B2">
        <w:tc>
          <w:tcPr>
            <w:tcW w:w="7999" w:type="dxa"/>
            <w:shd w:val="clear" w:color="auto" w:fill="DBE5F1"/>
          </w:tcPr>
          <w:p w:rsidR="001332B2" w:rsidRPr="001332B2" w:rsidRDefault="001332B2" w:rsidP="001332B2">
            <w:pPr>
              <w:spacing w:before="0" w:after="200" w:line="276" w:lineRule="auto"/>
              <w:ind w:firstLine="0"/>
              <w:jc w:val="left"/>
              <w:rPr>
                <w:rFonts w:ascii="Times New Roman" w:eastAsia="Times New Roman" w:hAnsi="Times New Roman" w:cs="Times New Roman"/>
                <w:b/>
                <w:color w:val="000000"/>
                <w:szCs w:val="24"/>
                <w:lang w:eastAsia="ro-RO"/>
              </w:rPr>
            </w:pPr>
            <w:r w:rsidRPr="001332B2">
              <w:rPr>
                <w:rFonts w:ascii="Times New Roman" w:eastAsia="Times New Roman" w:hAnsi="Times New Roman" w:cs="Times New Roman"/>
                <w:b/>
                <w:color w:val="000000"/>
                <w:szCs w:val="24"/>
                <w:lang w:eastAsia="ro-RO"/>
              </w:rPr>
              <w:lastRenderedPageBreak/>
              <w:t>EEA Grants Norway Grants</w:t>
            </w:r>
          </w:p>
          <w:p w:rsidR="001332B2" w:rsidRPr="001332B2" w:rsidRDefault="00E75501" w:rsidP="001332B2">
            <w:pPr>
              <w:spacing w:before="0" w:after="200" w:line="276" w:lineRule="auto"/>
              <w:ind w:firstLine="0"/>
              <w:jc w:val="left"/>
              <w:rPr>
                <w:rFonts w:ascii="Times New Roman" w:eastAsia="Times New Roman" w:hAnsi="Times New Roman" w:cs="Times New Roman"/>
                <w:b/>
                <w:color w:val="000000"/>
                <w:szCs w:val="24"/>
                <w:lang w:eastAsia="ro-RO"/>
              </w:rPr>
            </w:pPr>
            <w:hyperlink r:id="rId117" w:history="1">
              <w:r w:rsidR="001332B2" w:rsidRPr="001332B2">
                <w:rPr>
                  <w:rFonts w:ascii="Times New Roman" w:eastAsia="Times New Roman" w:hAnsi="Times New Roman" w:cs="Times New Roman"/>
                  <w:b/>
                  <w:color w:val="0000FF"/>
                  <w:szCs w:val="24"/>
                  <w:u w:val="single"/>
                  <w:lang w:eastAsia="ro-RO"/>
                </w:rPr>
                <w:t>http://www.eeagrants.org/id/1937</w:t>
              </w:r>
            </w:hyperlink>
            <w:r w:rsidR="001332B2" w:rsidRPr="001332B2">
              <w:rPr>
                <w:rFonts w:ascii="Times New Roman" w:eastAsia="Times New Roman" w:hAnsi="Times New Roman" w:cs="Times New Roman"/>
                <w:b/>
                <w:color w:val="000000"/>
                <w:szCs w:val="24"/>
                <w:lang w:eastAsia="ro-RO"/>
              </w:rPr>
              <w:t xml:space="preserve"> </w:t>
            </w:r>
          </w:p>
          <w:p w:rsidR="001332B2" w:rsidRPr="001332B2" w:rsidRDefault="00E75501" w:rsidP="00D56D6E">
            <w:pPr>
              <w:numPr>
                <w:ilvl w:val="0"/>
                <w:numId w:val="94"/>
              </w:numPr>
              <w:spacing w:before="100" w:beforeAutospacing="1" w:after="100" w:afterAutospacing="1" w:line="276" w:lineRule="auto"/>
              <w:jc w:val="left"/>
              <w:rPr>
                <w:rFonts w:ascii="Times New Roman" w:eastAsia="Times New Roman" w:hAnsi="Times New Roman" w:cs="Times New Roman"/>
                <w:szCs w:val="24"/>
                <w:lang w:eastAsia="ro-RO"/>
              </w:rPr>
            </w:pPr>
            <w:hyperlink r:id="rId118" w:history="1">
              <w:r w:rsidR="001332B2" w:rsidRPr="001332B2">
                <w:rPr>
                  <w:rFonts w:ascii="Times New Roman" w:eastAsia="Times New Roman" w:hAnsi="Times New Roman" w:cs="Times New Roman"/>
                  <w:color w:val="0000FF"/>
                  <w:szCs w:val="24"/>
                  <w:u w:val="single"/>
                  <w:lang w:eastAsia="ro-RO"/>
                </w:rPr>
                <w:t>Environmental monitoring and integrated planning and control</w:t>
              </w:r>
            </w:hyperlink>
          </w:p>
          <w:p w:rsidR="001332B2" w:rsidRPr="001332B2" w:rsidRDefault="00E75501" w:rsidP="00D56D6E">
            <w:pPr>
              <w:numPr>
                <w:ilvl w:val="0"/>
                <w:numId w:val="94"/>
              </w:numPr>
              <w:spacing w:before="0" w:after="0" w:line="276" w:lineRule="auto"/>
              <w:jc w:val="left"/>
              <w:rPr>
                <w:rFonts w:ascii="Times New Roman" w:eastAsia="Times New Roman" w:hAnsi="Times New Roman" w:cs="Times New Roman"/>
                <w:szCs w:val="24"/>
                <w:lang w:eastAsia="ro-RO"/>
              </w:rPr>
            </w:pPr>
            <w:hyperlink r:id="rId119" w:history="1">
              <w:r w:rsidR="001332B2" w:rsidRPr="001332B2">
                <w:rPr>
                  <w:rFonts w:ascii="Times New Roman" w:eastAsia="Times New Roman" w:hAnsi="Times New Roman" w:cs="Times New Roman"/>
                  <w:color w:val="0000FF"/>
                  <w:szCs w:val="24"/>
                  <w:u w:val="single"/>
                  <w:lang w:eastAsia="ro-RO"/>
                </w:rPr>
                <w:t>Children and youth at risk</w:t>
              </w:r>
            </w:hyperlink>
          </w:p>
          <w:p w:rsidR="001332B2" w:rsidRPr="001332B2" w:rsidRDefault="00E75501" w:rsidP="00D56D6E">
            <w:pPr>
              <w:numPr>
                <w:ilvl w:val="0"/>
                <w:numId w:val="95"/>
              </w:numPr>
              <w:spacing w:before="100" w:beforeAutospacing="1" w:after="100" w:afterAutospacing="1" w:line="276" w:lineRule="auto"/>
              <w:jc w:val="left"/>
              <w:rPr>
                <w:rFonts w:ascii="Times New Roman" w:eastAsia="Times New Roman" w:hAnsi="Times New Roman" w:cs="Times New Roman"/>
                <w:szCs w:val="24"/>
                <w:lang w:eastAsia="ro-RO"/>
              </w:rPr>
            </w:pPr>
            <w:hyperlink r:id="rId120" w:history="1">
              <w:r w:rsidR="001332B2" w:rsidRPr="001332B2">
                <w:rPr>
                  <w:rFonts w:ascii="Times New Roman" w:eastAsia="Times New Roman" w:hAnsi="Times New Roman" w:cs="Times New Roman"/>
                  <w:color w:val="0000FF"/>
                  <w:szCs w:val="24"/>
                  <w:u w:val="single"/>
                  <w:lang w:eastAsia="ro-RO"/>
                </w:rPr>
                <w:t>Local and regional initiatives to reduce national inequalities and to promote social inclusion</w:t>
              </w:r>
            </w:hyperlink>
          </w:p>
          <w:p w:rsidR="001332B2" w:rsidRPr="001332B2" w:rsidRDefault="00E75501" w:rsidP="00D56D6E">
            <w:pPr>
              <w:numPr>
                <w:ilvl w:val="0"/>
                <w:numId w:val="95"/>
              </w:numPr>
              <w:spacing w:before="100" w:beforeAutospacing="1" w:after="100" w:afterAutospacing="1" w:line="276" w:lineRule="auto"/>
              <w:jc w:val="left"/>
              <w:rPr>
                <w:rFonts w:ascii="Times New Roman" w:eastAsia="Times New Roman" w:hAnsi="Times New Roman" w:cs="Times New Roman"/>
                <w:szCs w:val="24"/>
                <w:lang w:eastAsia="ro-RO"/>
              </w:rPr>
            </w:pPr>
            <w:hyperlink r:id="rId121" w:history="1">
              <w:r w:rsidR="001332B2" w:rsidRPr="001332B2">
                <w:rPr>
                  <w:rFonts w:ascii="Times New Roman" w:eastAsia="Times New Roman" w:hAnsi="Times New Roman" w:cs="Times New Roman"/>
                  <w:color w:val="0000FF"/>
                  <w:szCs w:val="24"/>
                  <w:u w:val="single"/>
                  <w:lang w:eastAsia="ro-RO"/>
                </w:rPr>
                <w:t>Cross-border cooperation</w:t>
              </w:r>
            </w:hyperlink>
          </w:p>
          <w:p w:rsidR="001332B2" w:rsidRPr="001332B2" w:rsidRDefault="001332B2" w:rsidP="001332B2">
            <w:pPr>
              <w:spacing w:before="100" w:beforeAutospacing="1" w:after="100" w:afterAutospacing="1"/>
              <w:ind w:left="720" w:firstLine="0"/>
              <w:jc w:val="left"/>
              <w:rPr>
                <w:rFonts w:ascii="Times New Roman" w:eastAsia="Times New Roman" w:hAnsi="Times New Roman" w:cs="Times New Roman"/>
                <w:szCs w:val="24"/>
                <w:lang w:eastAsia="ro-RO"/>
              </w:rPr>
            </w:pPr>
          </w:p>
        </w:tc>
        <w:tc>
          <w:tcPr>
            <w:tcW w:w="2268" w:type="dxa"/>
            <w:shd w:val="clear" w:color="auto" w:fill="auto"/>
          </w:tcPr>
          <w:p w:rsidR="001332B2" w:rsidRPr="001332B2" w:rsidRDefault="001332B2" w:rsidP="001332B2">
            <w:pPr>
              <w:spacing w:before="0" w:after="200" w:line="276" w:lineRule="auto"/>
              <w:ind w:firstLine="0"/>
              <w:jc w:val="left"/>
              <w:rPr>
                <w:rFonts w:eastAsia="Calibri" w:cs="Times New Roman"/>
                <w:sz w:val="22"/>
                <w:lang w:eastAsia="en-US"/>
              </w:rPr>
            </w:pPr>
            <w:r w:rsidRPr="001332B2">
              <w:rPr>
                <w:rFonts w:eastAsia="Calibri" w:cs="Times New Roman"/>
                <w:sz w:val="22"/>
                <w:lang w:eastAsia="en-US"/>
              </w:rPr>
              <w:t xml:space="preserve">De consultat site-ul </w:t>
            </w:r>
            <w:hyperlink r:id="rId122" w:history="1">
              <w:r w:rsidRPr="001332B2">
                <w:rPr>
                  <w:rFonts w:eastAsia="Calibri" w:cs="Times New Roman"/>
                  <w:color w:val="0000FF"/>
                  <w:sz w:val="22"/>
                  <w:u w:val="single"/>
                  <w:lang w:eastAsia="en-US"/>
                </w:rPr>
                <w:t>http://www.eeagrants.org/id/1937</w:t>
              </w:r>
            </w:hyperlink>
            <w:r w:rsidRPr="001332B2">
              <w:rPr>
                <w:rFonts w:eastAsia="Calibri" w:cs="Times New Roman"/>
                <w:sz w:val="22"/>
                <w:lang w:eastAsia="en-US"/>
              </w:rPr>
              <w:t xml:space="preserve"> </w:t>
            </w:r>
          </w:p>
          <w:p w:rsidR="001332B2" w:rsidRPr="001332B2" w:rsidRDefault="001332B2" w:rsidP="001332B2">
            <w:pPr>
              <w:spacing w:before="0" w:after="200" w:line="276" w:lineRule="auto"/>
              <w:ind w:firstLine="0"/>
              <w:contextualSpacing/>
              <w:rPr>
                <w:rFonts w:ascii="Times New Roman" w:eastAsia="Times New Roman" w:hAnsi="Times New Roman" w:cs="Times New Roman"/>
                <w:color w:val="000000"/>
                <w:szCs w:val="24"/>
                <w:lang w:eastAsia="ro-RO"/>
              </w:rPr>
            </w:pPr>
          </w:p>
        </w:tc>
      </w:tr>
      <w:tr w:rsidR="001332B2" w:rsidRPr="001332B2" w:rsidTr="001332B2">
        <w:tc>
          <w:tcPr>
            <w:tcW w:w="7999" w:type="dxa"/>
            <w:shd w:val="clear" w:color="auto" w:fill="DBE5F1"/>
          </w:tcPr>
          <w:p w:rsidR="001332B2" w:rsidRPr="001332B2" w:rsidRDefault="001332B2" w:rsidP="001332B2">
            <w:pPr>
              <w:spacing w:before="0" w:after="200" w:line="276" w:lineRule="auto"/>
              <w:ind w:firstLine="0"/>
              <w:rPr>
                <w:rFonts w:ascii="Times New Roman" w:eastAsia="Times New Roman" w:hAnsi="Times New Roman" w:cs="Times New Roman"/>
                <w:b/>
                <w:color w:val="000000"/>
                <w:szCs w:val="24"/>
                <w:lang w:eastAsia="ro-RO"/>
              </w:rPr>
            </w:pPr>
            <w:r w:rsidRPr="001332B2">
              <w:rPr>
                <w:rFonts w:ascii="Times New Roman" w:eastAsia="Times New Roman" w:hAnsi="Times New Roman" w:cs="Times New Roman"/>
                <w:b/>
                <w:color w:val="000000"/>
                <w:szCs w:val="24"/>
                <w:lang w:eastAsia="ro-RO"/>
              </w:rPr>
              <w:t>Programul CANTEMIR</w:t>
            </w:r>
          </w:p>
          <w:p w:rsidR="001332B2" w:rsidRPr="001332B2" w:rsidRDefault="00E75501" w:rsidP="001332B2">
            <w:pPr>
              <w:spacing w:before="0" w:after="200" w:line="276" w:lineRule="auto"/>
              <w:ind w:firstLine="0"/>
              <w:rPr>
                <w:rFonts w:ascii="Times New Roman" w:eastAsia="Times New Roman" w:hAnsi="Times New Roman" w:cs="Times New Roman"/>
                <w:color w:val="000000"/>
                <w:szCs w:val="24"/>
                <w:lang w:eastAsia="ro-RO"/>
              </w:rPr>
            </w:pPr>
            <w:hyperlink r:id="rId123" w:history="1">
              <w:r w:rsidR="001332B2" w:rsidRPr="001332B2">
                <w:rPr>
                  <w:rFonts w:ascii="Times New Roman" w:eastAsia="Times New Roman" w:hAnsi="Times New Roman" w:cs="Times New Roman"/>
                  <w:color w:val="0000FF"/>
                  <w:szCs w:val="24"/>
                  <w:u w:val="single"/>
                  <w:lang w:eastAsia="ro-RO"/>
                </w:rPr>
                <w:t>http://www.programulcantemir.ro/</w:t>
              </w:r>
            </w:hyperlink>
            <w:r w:rsidR="001332B2" w:rsidRPr="001332B2">
              <w:rPr>
                <w:rFonts w:ascii="Times New Roman" w:eastAsia="Times New Roman" w:hAnsi="Times New Roman" w:cs="Times New Roman"/>
                <w:color w:val="000000"/>
                <w:szCs w:val="24"/>
                <w:lang w:eastAsia="ro-RO"/>
              </w:rPr>
              <w:t xml:space="preserve"> </w:t>
            </w:r>
          </w:p>
          <w:p w:rsidR="001332B2" w:rsidRPr="001332B2" w:rsidRDefault="001332B2" w:rsidP="001332B2">
            <w:pPr>
              <w:spacing w:before="0" w:after="200" w:line="276" w:lineRule="auto"/>
              <w:ind w:firstLine="0"/>
              <w:rPr>
                <w:rFonts w:ascii="Times New Roman" w:eastAsia="Times New Roman" w:hAnsi="Times New Roman" w:cs="Times New Roman"/>
                <w:color w:val="000000"/>
                <w:szCs w:val="24"/>
                <w:lang w:eastAsia="ro-RO"/>
              </w:rPr>
            </w:pPr>
            <w:r w:rsidRPr="001332B2">
              <w:rPr>
                <w:rFonts w:ascii="Times New Roman" w:eastAsia="Times New Roman" w:hAnsi="Times New Roman" w:cs="Times New Roman"/>
                <w:color w:val="000000"/>
                <w:szCs w:val="24"/>
                <w:lang w:eastAsia="ro-RO"/>
              </w:rPr>
              <w:t>Iniţiat în 2006, Programul CANTEMIR este programul de cofinanţare al Institutului Cultural Român pentru proiecte culturale desfăşurate în străinătate. </w:t>
            </w:r>
            <w:r w:rsidRPr="001332B2">
              <w:rPr>
                <w:rFonts w:ascii="Times New Roman" w:eastAsia="Times New Roman" w:hAnsi="Times New Roman" w:cs="Times New Roman"/>
                <w:color w:val="000000"/>
                <w:szCs w:val="24"/>
                <w:lang w:eastAsia="ro-RO"/>
              </w:rPr>
              <w:br/>
            </w:r>
            <w:r w:rsidRPr="001332B2">
              <w:rPr>
                <w:rFonts w:ascii="Times New Roman" w:eastAsia="Times New Roman" w:hAnsi="Times New Roman" w:cs="Times New Roman"/>
                <w:color w:val="000000"/>
                <w:szCs w:val="24"/>
                <w:lang w:eastAsia="ro-RO"/>
              </w:rPr>
              <w:br/>
              <w:t>Prin finanţarea oferită, Institutul Cultural Român vizează creşterea vizibilităţii şi accesibilităţii culturii române în străinătate, precum şi încurajarea cooperării culturale şi a dialogului intercultural.</w:t>
            </w:r>
          </w:p>
          <w:p w:rsidR="001332B2" w:rsidRPr="001332B2" w:rsidRDefault="001332B2" w:rsidP="001332B2">
            <w:pPr>
              <w:spacing w:before="0" w:after="200" w:line="276" w:lineRule="auto"/>
              <w:ind w:firstLine="0"/>
              <w:rPr>
                <w:rFonts w:ascii="Times New Roman" w:eastAsia="Times New Roman" w:hAnsi="Times New Roman" w:cs="Times New Roman"/>
                <w:color w:val="000000"/>
                <w:szCs w:val="24"/>
                <w:lang w:eastAsia="ro-RO"/>
              </w:rPr>
            </w:pPr>
            <w:r w:rsidRPr="001332B2">
              <w:rPr>
                <w:rFonts w:ascii="Times New Roman" w:eastAsia="Times New Roman" w:hAnsi="Times New Roman" w:cs="Times New Roman"/>
                <w:color w:val="000000"/>
                <w:szCs w:val="24"/>
                <w:lang w:eastAsia="ro-RO"/>
              </w:rPr>
              <w:t xml:space="preserve"> </w:t>
            </w:r>
            <w:r w:rsidRPr="001332B2">
              <w:rPr>
                <w:rFonts w:ascii="Times New Roman" w:eastAsia="Times New Roman" w:hAnsi="Times New Roman" w:cs="Times New Roman"/>
                <w:color w:val="000000"/>
                <w:szCs w:val="24"/>
                <w:lang w:eastAsia="ro-RO"/>
              </w:rPr>
              <w:br/>
              <w:t>Ca instituţie publică de interes naţional în domeniul cultural, susţinem proiecte din domenii artistice variate, precum literatură, arte vizuale, arhitectură şi design, teatru, muzică, dans, film sau patrimoniu cultural, precum şi pe cele interdisciplinare.</w:t>
            </w:r>
          </w:p>
          <w:p w:rsidR="001332B2" w:rsidRPr="001332B2" w:rsidRDefault="001332B2" w:rsidP="001332B2">
            <w:pPr>
              <w:spacing w:before="0" w:after="200" w:line="276" w:lineRule="auto"/>
              <w:ind w:firstLine="0"/>
              <w:jc w:val="left"/>
              <w:rPr>
                <w:rFonts w:ascii="Times New Roman" w:eastAsia="Times New Roman" w:hAnsi="Times New Roman" w:cs="Times New Roman"/>
                <w:b/>
                <w:color w:val="000000"/>
                <w:szCs w:val="24"/>
                <w:lang w:eastAsia="ro-RO"/>
              </w:rPr>
            </w:pPr>
            <w:r w:rsidRPr="001332B2">
              <w:rPr>
                <w:rFonts w:ascii="Times New Roman" w:eastAsia="Times New Roman" w:hAnsi="Times New Roman" w:cs="Times New Roman"/>
                <w:color w:val="000000"/>
                <w:szCs w:val="24"/>
                <w:lang w:eastAsia="ro-RO"/>
              </w:rPr>
              <w:t xml:space="preserve"> </w:t>
            </w:r>
            <w:r w:rsidRPr="001332B2">
              <w:rPr>
                <w:rFonts w:ascii="Times New Roman" w:eastAsia="Times New Roman" w:hAnsi="Times New Roman" w:cs="Times New Roman"/>
                <w:color w:val="000000"/>
                <w:szCs w:val="24"/>
                <w:lang w:eastAsia="ro-RO"/>
              </w:rPr>
              <w:br/>
              <w:t xml:space="preserve">În prezent, Programul CANTEMIR cuprinde trei secţiuni: </w:t>
            </w:r>
            <w:r w:rsidRPr="001332B2">
              <w:rPr>
                <w:rFonts w:ascii="Times New Roman" w:eastAsia="Times New Roman" w:hAnsi="Times New Roman" w:cs="Times New Roman"/>
                <w:color w:val="000000"/>
                <w:szCs w:val="24"/>
                <w:lang w:eastAsia="ro-RO"/>
              </w:rPr>
              <w:br/>
            </w:r>
            <w:r w:rsidRPr="001332B2">
              <w:rPr>
                <w:rFonts w:ascii="Times New Roman" w:eastAsia="Times New Roman" w:hAnsi="Times New Roman" w:cs="Times New Roman"/>
                <w:color w:val="F3B81D"/>
                <w:szCs w:val="24"/>
                <w:lang w:eastAsia="ro-RO"/>
              </w:rPr>
              <w:br/>
            </w:r>
            <w:hyperlink r:id="rId124" w:history="1">
              <w:r w:rsidRPr="001332B2">
                <w:rPr>
                  <w:rFonts w:ascii="Times New Roman" w:eastAsia="Times New Roman" w:hAnsi="Times New Roman" w:cs="Times New Roman"/>
                  <w:b/>
                  <w:bCs/>
                  <w:color w:val="000000"/>
                  <w:szCs w:val="24"/>
                  <w:lang w:eastAsia="ro-RO"/>
                </w:rPr>
                <w:t>FESTIVAL » Culture by Request</w:t>
              </w:r>
            </w:hyperlink>
            <w:r w:rsidRPr="001332B2">
              <w:rPr>
                <w:rFonts w:ascii="Times New Roman" w:eastAsia="Times New Roman" w:hAnsi="Times New Roman" w:cs="Times New Roman"/>
                <w:color w:val="000000"/>
                <w:szCs w:val="24"/>
                <w:lang w:eastAsia="ro-RO"/>
              </w:rPr>
              <w:t xml:space="preserve"> </w:t>
            </w:r>
            <w:r w:rsidRPr="001332B2">
              <w:rPr>
                <w:rFonts w:ascii="Times New Roman" w:eastAsia="Times New Roman" w:hAnsi="Times New Roman" w:cs="Times New Roman"/>
                <w:i/>
                <w:iCs/>
                <w:color w:val="000000"/>
                <w:szCs w:val="24"/>
                <w:lang w:eastAsia="ro-RO"/>
              </w:rPr>
              <w:t>– s-a lansat cea de-a doua sesiune/2011</w:t>
            </w:r>
            <w:r w:rsidRPr="001332B2">
              <w:rPr>
                <w:rFonts w:ascii="Times New Roman" w:eastAsia="Times New Roman" w:hAnsi="Times New Roman" w:cs="Times New Roman"/>
                <w:color w:val="F3B81D"/>
                <w:szCs w:val="24"/>
                <w:u w:val="single"/>
                <w:lang w:eastAsia="ro-RO"/>
              </w:rPr>
              <w:br/>
            </w:r>
            <w:hyperlink r:id="rId125" w:history="1">
              <w:r w:rsidRPr="001332B2">
                <w:rPr>
                  <w:rFonts w:ascii="Times New Roman" w:eastAsia="Times New Roman" w:hAnsi="Times New Roman" w:cs="Times New Roman"/>
                  <w:b/>
                  <w:bCs/>
                  <w:color w:val="000000"/>
                  <w:szCs w:val="24"/>
                  <w:lang w:eastAsia="ro-RO"/>
                </w:rPr>
                <w:t>PROMOVARE » Culture to Go</w:t>
              </w:r>
            </w:hyperlink>
            <w:r w:rsidRPr="001332B2">
              <w:rPr>
                <w:rFonts w:ascii="Times New Roman" w:eastAsia="Times New Roman" w:hAnsi="Times New Roman" w:cs="Times New Roman"/>
                <w:color w:val="000000"/>
                <w:szCs w:val="24"/>
                <w:lang w:eastAsia="ro-RO"/>
              </w:rPr>
              <w:t xml:space="preserve"> </w:t>
            </w:r>
            <w:r w:rsidRPr="001332B2">
              <w:rPr>
                <w:rFonts w:ascii="Times New Roman" w:eastAsia="Times New Roman" w:hAnsi="Times New Roman" w:cs="Times New Roman"/>
                <w:color w:val="000000"/>
                <w:szCs w:val="24"/>
                <w:lang w:eastAsia="ro-RO"/>
              </w:rPr>
              <w:br/>
            </w:r>
            <w:hyperlink r:id="rId126" w:history="1">
              <w:r w:rsidRPr="001332B2">
                <w:rPr>
                  <w:rFonts w:ascii="Times New Roman" w:eastAsia="Times New Roman" w:hAnsi="Times New Roman" w:cs="Times New Roman"/>
                  <w:b/>
                  <w:bCs/>
                  <w:color w:val="000000"/>
                  <w:szCs w:val="24"/>
                  <w:lang w:eastAsia="ro-RO"/>
                </w:rPr>
                <w:t>COOPERARE » Culture to Share</w:t>
              </w:r>
            </w:hyperlink>
            <w:r w:rsidRPr="001332B2">
              <w:rPr>
                <w:rFonts w:ascii="Times New Roman" w:eastAsia="Times New Roman" w:hAnsi="Times New Roman" w:cs="Times New Roman"/>
                <w:color w:val="000000"/>
                <w:szCs w:val="24"/>
                <w:lang w:eastAsia="ro-RO"/>
              </w:rPr>
              <w:t xml:space="preserve"> </w:t>
            </w:r>
          </w:p>
        </w:tc>
        <w:tc>
          <w:tcPr>
            <w:tcW w:w="2268" w:type="dxa"/>
            <w:shd w:val="clear" w:color="auto" w:fill="auto"/>
          </w:tcPr>
          <w:p w:rsidR="001332B2" w:rsidRPr="001332B2" w:rsidRDefault="001332B2" w:rsidP="001332B2">
            <w:pPr>
              <w:spacing w:before="0" w:after="200" w:line="276" w:lineRule="auto"/>
              <w:ind w:firstLine="0"/>
              <w:rPr>
                <w:rFonts w:ascii="Times New Roman" w:eastAsia="Times New Roman" w:hAnsi="Times New Roman" w:cs="Times New Roman"/>
                <w:color w:val="000000"/>
                <w:szCs w:val="24"/>
                <w:lang w:eastAsia="ro-RO"/>
              </w:rPr>
            </w:pPr>
            <w:r w:rsidRPr="001332B2">
              <w:rPr>
                <w:rFonts w:ascii="Times New Roman" w:eastAsia="Times New Roman" w:hAnsi="Times New Roman" w:cs="Times New Roman"/>
                <w:color w:val="000000"/>
                <w:szCs w:val="24"/>
                <w:lang w:eastAsia="ro-RO"/>
              </w:rPr>
              <w:t>Finanţarea proiectelor se face în cadrul uneia sau a mai multor sesiuni anuale de depunere şi selecţie a proiectelor.</w:t>
            </w:r>
          </w:p>
          <w:p w:rsidR="001332B2" w:rsidRPr="001332B2" w:rsidRDefault="001332B2" w:rsidP="001332B2">
            <w:pPr>
              <w:spacing w:before="0" w:after="200" w:line="276" w:lineRule="auto"/>
              <w:ind w:firstLine="0"/>
              <w:contextualSpacing/>
              <w:rPr>
                <w:rFonts w:ascii="Times New Roman" w:eastAsia="Times New Roman" w:hAnsi="Times New Roman" w:cs="Times New Roman"/>
                <w:color w:val="000000"/>
                <w:szCs w:val="24"/>
                <w:lang w:eastAsia="ro-RO"/>
              </w:rPr>
            </w:pPr>
            <w:r w:rsidRPr="001332B2">
              <w:rPr>
                <w:rFonts w:ascii="Times New Roman" w:eastAsia="Times New Roman" w:hAnsi="Times New Roman" w:cs="Times New Roman"/>
                <w:color w:val="000000"/>
                <w:szCs w:val="24"/>
                <w:lang w:eastAsia="ro-RO"/>
              </w:rPr>
              <w:br/>
              <w:t xml:space="preserve">Dacă doriţi să aflaţi detalii despre sesiunile de evaluare curente sau viitoare, precum şi despre modalitatea de depunere a unei aplicaţii în cadrul Programului, vă rugăm să ne scrieţi la adresa </w:t>
            </w:r>
            <w:hyperlink r:id="rId127" w:history="1">
              <w:r w:rsidRPr="001332B2">
                <w:rPr>
                  <w:rFonts w:ascii="Times New Roman" w:eastAsia="Times New Roman" w:hAnsi="Times New Roman" w:cs="Times New Roman"/>
                  <w:b/>
                  <w:bCs/>
                  <w:color w:val="000000"/>
                  <w:szCs w:val="24"/>
                  <w:lang w:eastAsia="ro-RO"/>
                </w:rPr>
                <w:t>cantemir@icr.ro</w:t>
              </w:r>
            </w:hyperlink>
          </w:p>
        </w:tc>
      </w:tr>
    </w:tbl>
    <w:p w:rsidR="00401E62" w:rsidRPr="008F4F29" w:rsidRDefault="00401E62" w:rsidP="00B84612">
      <w:pPr>
        <w:ind w:firstLine="0"/>
        <w:rPr>
          <w:szCs w:val="24"/>
        </w:rPr>
      </w:pPr>
    </w:p>
    <w:sectPr w:rsidR="00401E62" w:rsidRPr="008F4F29" w:rsidSect="00F267F7">
      <w:headerReference w:type="default" r:id="rId128"/>
      <w:footerReference w:type="default" r:id="rId129"/>
      <w:pgSz w:w="12240" w:h="15840" w:code="1"/>
      <w:pgMar w:top="1800" w:right="1440" w:bottom="1440" w:left="171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501" w:rsidRDefault="00E75501" w:rsidP="00F0735C">
      <w:pPr>
        <w:spacing w:before="0" w:after="0"/>
      </w:pPr>
      <w:r>
        <w:separator/>
      </w:r>
    </w:p>
  </w:endnote>
  <w:endnote w:type="continuationSeparator" w:id="0">
    <w:p w:rsidR="00E75501" w:rsidRDefault="00E75501" w:rsidP="00F073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enir Next LT Pro">
    <w:altName w:val="Arial"/>
    <w:panose1 w:val="00000000000000000000"/>
    <w:charset w:val="00"/>
    <w:family w:val="swiss"/>
    <w:notTrueType/>
    <w:pitch w:val="default"/>
    <w:sig w:usb0="00000001"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pPr>
      <w:pStyle w:val="Footer"/>
    </w:pPr>
    <w:r>
      <w:rPr>
        <w:noProof/>
        <w:lang w:val="en-US" w:eastAsia="en-US"/>
      </w:rPr>
      <mc:AlternateContent>
        <mc:Choice Requires="wpg">
          <w:drawing>
            <wp:anchor distT="0" distB="0" distL="114300" distR="114300" simplePos="0" relativeHeight="251662336" behindDoc="0" locked="0" layoutInCell="1" allowOverlap="1" wp14:anchorId="48FD4978" wp14:editId="37F84EE5">
              <wp:simplePos x="0" y="0"/>
              <wp:positionH relativeFrom="column">
                <wp:posOffset>-238125</wp:posOffset>
              </wp:positionH>
              <wp:positionV relativeFrom="paragraph">
                <wp:posOffset>-337820</wp:posOffset>
              </wp:positionV>
              <wp:extent cx="6581775" cy="628650"/>
              <wp:effectExtent l="0" t="0" r="9525" b="1905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1775" cy="628650"/>
                        <a:chOff x="1065" y="14295"/>
                        <a:chExt cx="10365" cy="990"/>
                      </a:xfrm>
                    </wpg:grpSpPr>
                    <wps:wsp>
                      <wps:cNvPr id="21" name="AutoShape 4"/>
                      <wps:cNvCnPr>
                        <a:cxnSpLocks noChangeShapeType="1"/>
                      </wps:cNvCnPr>
                      <wps:spPr bwMode="auto">
                        <a:xfrm>
                          <a:off x="1065" y="14565"/>
                          <a:ext cx="10365" cy="0"/>
                        </a:xfrm>
                        <a:prstGeom prst="straightConnector1">
                          <a:avLst/>
                        </a:prstGeom>
                        <a:noFill/>
                        <a:ln w="31750">
                          <a:solidFill>
                            <a:schemeClr val="accent6">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2" name="AutoShape 5"/>
                      <wps:cNvSpPr>
                        <a:spLocks noChangeArrowheads="1"/>
                      </wps:cNvSpPr>
                      <wps:spPr bwMode="auto">
                        <a:xfrm>
                          <a:off x="10462" y="14865"/>
                          <a:ext cx="713" cy="420"/>
                        </a:xfrm>
                        <a:prstGeom prst="foldedCorner">
                          <a:avLst>
                            <a:gd name="adj" fmla="val 12500"/>
                          </a:avLst>
                        </a:prstGeom>
                        <a:solidFill>
                          <a:schemeClr val="lt1">
                            <a:lumMod val="100000"/>
                            <a:lumOff val="0"/>
                          </a:schemeClr>
                        </a:solidFill>
                        <a:ln w="31750">
                          <a:solidFill>
                            <a:schemeClr val="accent6">
                              <a:lumMod val="75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C1DFD" w:rsidRPr="00740E8A" w:rsidRDefault="009C1DFD" w:rsidP="00F0735C">
                            <w:pPr>
                              <w:spacing w:before="0" w:after="0"/>
                              <w:ind w:firstLine="0"/>
                              <w:jc w:val="center"/>
                              <w:rPr>
                                <w:sz w:val="18"/>
                                <w:szCs w:val="18"/>
                              </w:rPr>
                            </w:pPr>
                            <w:r w:rsidRPr="00740E8A">
                              <w:rPr>
                                <w:sz w:val="18"/>
                                <w:szCs w:val="18"/>
                              </w:rPr>
                              <w:fldChar w:fldCharType="begin"/>
                            </w:r>
                            <w:r w:rsidRPr="00740E8A">
                              <w:rPr>
                                <w:sz w:val="18"/>
                                <w:szCs w:val="18"/>
                              </w:rPr>
                              <w:instrText xml:space="preserve"> PAGE   \* MERGEFORMAT </w:instrText>
                            </w:r>
                            <w:r w:rsidRPr="00740E8A">
                              <w:rPr>
                                <w:sz w:val="18"/>
                                <w:szCs w:val="18"/>
                              </w:rPr>
                              <w:fldChar w:fldCharType="separate"/>
                            </w:r>
                            <w:r w:rsidR="001D08D4">
                              <w:rPr>
                                <w:noProof/>
                                <w:sz w:val="18"/>
                                <w:szCs w:val="18"/>
                              </w:rPr>
                              <w:t>15</w:t>
                            </w:r>
                            <w:r w:rsidRPr="00740E8A">
                              <w:rPr>
                                <w:sz w:val="18"/>
                                <w:szCs w:val="18"/>
                              </w:rPr>
                              <w:fldChar w:fldCharType="end"/>
                            </w:r>
                          </w:p>
                        </w:txbxContent>
                      </wps:txbx>
                      <wps:bodyPr rot="0" vert="horz" wrap="square" lIns="91440" tIns="45720" rIns="91440" bIns="45720" anchor="t" anchorCtr="0" upright="1">
                        <a:noAutofit/>
                      </wps:bodyPr>
                    </wps:wsp>
                    <wps:wsp>
                      <wps:cNvPr id="28" name="AutoShape 6"/>
                      <wps:cNvCnPr>
                        <a:cxnSpLocks noChangeShapeType="1"/>
                      </wps:cNvCnPr>
                      <wps:spPr bwMode="auto">
                        <a:xfrm rot="-5400000">
                          <a:off x="10717" y="14378"/>
                          <a:ext cx="555" cy="390"/>
                        </a:xfrm>
                        <a:prstGeom prst="bentConnector3">
                          <a:avLst>
                            <a:gd name="adj1" fmla="val 49912"/>
                          </a:avLst>
                        </a:prstGeom>
                        <a:noFill/>
                        <a:ln w="31750">
                          <a:solidFill>
                            <a:schemeClr val="accent6">
                              <a:lumMod val="75000"/>
                              <a:lumOff val="0"/>
                            </a:schemeClr>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0" o:spid="_x0000_s1039" style="position:absolute;left:0;text-align:left;margin-left:-18.75pt;margin-top:-26.6pt;width:518.25pt;height:49.5pt;z-index:251662336;mso-position-horizontal-relative:text;mso-position-vertical-relative:text" coordorigin="1065,14295" coordsize="1036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">
              <v:shapetype id="_x0000_t32" coordsize="21600,21600" o:spt="32" o:oned="t" path="m,l21600,21600e" filled="f">
                <v:path arrowok="t" fillok="f" o:connecttype="none"/>
                <o:lock v:ext="edit" shapetype="t"/>
              </v:shapetype>
              <v:shape id="AutoShape 4" o:spid="_x0000_s1040" type="#_x0000_t32" style="position:absolute;left:1065;top:14565;width:103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uWwMIAAADbAAAADwAAAGRycy9kb3ducmV2LnhtbESPzarCMBSE9xd8h3AENxdNVZBajSKC&#10;4MK78AfXh+bYFJuT2kStb38jCC6HmfmGmS9bW4kHNb50rGA4SEAQ506XXCg4HTf9FIQPyBorx6Tg&#10;RR6Wi87PHDPtnrynxyEUIkLYZ6jAhFBnUvrckEU/cDVx9C6usRiibAqpG3xGuK3kKEkm0mLJccFg&#10;TWtD+fVwtwrqe/sXTDq+TafnapcUu9/r9kxK9brtagYiUBu+4U97qxWMhvD+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yuWwMIAAADbAAAADwAAAAAAAAAAAAAA&#10;AAChAgAAZHJzL2Rvd25yZXYueG1sUEsFBgAAAAAEAAQA+QAAAJADAAAAAA==&#10;" strokecolor="#406e8c [2409]" strokeweight="2.5pt">
                <v:shadow color="#868686"/>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5" o:spid="_x0000_s1041" type="#_x0000_t65" style="position:absolute;left:10462;top:14865;width:71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juM8IA&#10;AADbAAAADwAAAGRycy9kb3ducmV2LnhtbESPwW7CMBBE75X4B2uReisOQapCwKAKSsuVwAes4m2c&#10;1l5HsRvSv6+RkDiOZuaNZr0dnRUD9aH1rGA+y0AQ11633Ci4nA8vBYgQkTVaz6TgjwJsN5OnNZba&#10;X/lEQxUbkSAcSlRgYuxKKUNtyGGY+Y44eV++dxiT7Bupe7wmuLMyz7JX6bDltGCwo52h+qf6dQoG&#10;U+zfK7c4+h0tz9ny234Un1ap5+n4tgIRaYyP8L191AryHG5f0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O4zwgAAANsAAAAPAAAAAAAAAAAAAAAAAJgCAABkcnMvZG93&#10;bnJldi54bWxQSwUGAAAAAAQABAD1AAAAhwMAAAAA&#10;" fillcolor="white [3201]" strokecolor="#406e8c [2409]" strokeweight="2.5pt">
                <v:shadow color="#868686"/>
                <v:textbox>
                  <w:txbxContent>
                    <w:p w:rsidR="009C1DFD" w:rsidRPr="00740E8A" w:rsidRDefault="009C1DFD" w:rsidP="00F0735C">
                      <w:pPr>
                        <w:spacing w:before="0" w:after="0"/>
                        <w:ind w:firstLine="0"/>
                        <w:jc w:val="center"/>
                        <w:rPr>
                          <w:sz w:val="18"/>
                          <w:szCs w:val="18"/>
                        </w:rPr>
                      </w:pPr>
                      <w:r w:rsidRPr="00740E8A">
                        <w:rPr>
                          <w:sz w:val="18"/>
                          <w:szCs w:val="18"/>
                        </w:rPr>
                        <w:fldChar w:fldCharType="begin"/>
                      </w:r>
                      <w:r w:rsidRPr="00740E8A">
                        <w:rPr>
                          <w:sz w:val="18"/>
                          <w:szCs w:val="18"/>
                        </w:rPr>
                        <w:instrText xml:space="preserve"> PAGE   \* MERGEFORMAT </w:instrText>
                      </w:r>
                      <w:r w:rsidRPr="00740E8A">
                        <w:rPr>
                          <w:sz w:val="18"/>
                          <w:szCs w:val="18"/>
                        </w:rPr>
                        <w:fldChar w:fldCharType="separate"/>
                      </w:r>
                      <w:r w:rsidR="001D08D4">
                        <w:rPr>
                          <w:noProof/>
                          <w:sz w:val="18"/>
                          <w:szCs w:val="18"/>
                        </w:rPr>
                        <w:t>15</w:t>
                      </w:r>
                      <w:r w:rsidRPr="00740E8A">
                        <w:rPr>
                          <w:sz w:val="18"/>
                          <w:szCs w:val="18"/>
                        </w:rPr>
                        <w:fldChar w:fldCharType="end"/>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42" type="#_x0000_t34" style="position:absolute;left:10717;top:14378;width:555;height:39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K36MIAAADbAAAADwAAAGRycy9kb3ducmV2LnhtbERPz2vCMBS+D/Y/hDfwNtMJinbGMgaC&#10;iODUHXZ8a96abs1LSWJb/euXg+Dx4/u9LAbbiI58qB0reBlnIIhLp2uuFHye1s9zECEia2wck4IL&#10;BShWjw9LzLXr+UDdMVYihXDIUYGJsc2lDKUhi2HsWuLE/ThvMSboK6k99incNnKSZTNpsebUYLCl&#10;d0Pl3/FsFQyL+c6fpsb98q7/2K5p//V93Ss1ehreXkFEGuJdfHNvtIJJGpu+pB8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qK36MIAAADbAAAADwAAAAAAAAAAAAAA&#10;AAChAgAAZHJzL2Rvd25yZXYueG1sUEsFBgAAAAAEAAQA+QAAAJADAAAAAA==&#10;" adj="10781" strokecolor="#406e8c [2409]" strokeweight="2.5pt"/>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pPr>
      <w:pStyle w:val="Footer"/>
    </w:pPr>
    <w:r>
      <w:rPr>
        <w:noProof/>
        <w:lang w:val="en-US" w:eastAsia="en-US"/>
      </w:rPr>
      <mc:AlternateContent>
        <mc:Choice Requires="wps">
          <w:drawing>
            <wp:anchor distT="0" distB="0" distL="114300" distR="114300" simplePos="0" relativeHeight="251672576" behindDoc="0" locked="0" layoutInCell="1" allowOverlap="1" wp14:anchorId="74FF2B2E" wp14:editId="7C287F57">
              <wp:simplePos x="0" y="0"/>
              <wp:positionH relativeFrom="column">
                <wp:posOffset>-395605</wp:posOffset>
              </wp:positionH>
              <wp:positionV relativeFrom="paragraph">
                <wp:posOffset>-166370</wp:posOffset>
              </wp:positionV>
              <wp:extent cx="8759190" cy="635"/>
              <wp:effectExtent l="0" t="19050" r="3810" b="37465"/>
              <wp:wrapNone/>
              <wp:docPr id="2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9190" cy="635"/>
                      </a:xfrm>
                      <a:prstGeom prst="straightConnector1">
                        <a:avLst/>
                      </a:prstGeom>
                      <a:noFill/>
                      <a:ln w="31750">
                        <a:solidFill>
                          <a:schemeClr val="accent6">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31.15pt;margin-top:-13.1pt;width:689.7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" strokecolor="#406e8c [2409]" strokeweight="2.5pt">
              <v:shadow color="#868686"/>
            </v:shape>
          </w:pict>
        </mc:Fallback>
      </mc:AlternateContent>
    </w:r>
    <w:r>
      <w:rPr>
        <w:noProof/>
        <w:lang w:val="en-US" w:eastAsia="en-US"/>
      </w:rPr>
      <mc:AlternateContent>
        <mc:Choice Requires="wps">
          <w:drawing>
            <wp:anchor distT="0" distB="0" distL="114300" distR="114300" simplePos="0" relativeHeight="251674624" behindDoc="0" locked="0" layoutInCell="1" allowOverlap="1" wp14:anchorId="38AA21B8" wp14:editId="71DC6615">
              <wp:simplePos x="0" y="0"/>
              <wp:positionH relativeFrom="column">
                <wp:posOffset>7910830</wp:posOffset>
              </wp:positionH>
              <wp:positionV relativeFrom="paragraph">
                <wp:posOffset>-285115</wp:posOffset>
              </wp:positionV>
              <wp:extent cx="352425" cy="247650"/>
              <wp:effectExtent l="14288" t="4762" r="23812" b="4763"/>
              <wp:wrapNone/>
              <wp:docPr id="2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352425" cy="247650"/>
                      </a:xfrm>
                      <a:prstGeom prst="bentConnector3">
                        <a:avLst>
                          <a:gd name="adj1" fmla="val 49912"/>
                        </a:avLst>
                      </a:prstGeom>
                      <a:noFill/>
                      <a:ln w="31750">
                        <a:solidFill>
                          <a:schemeClr val="accent6">
                            <a:lumMod val="75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1026" type="#_x0000_t34" style="position:absolute;margin-left:622.9pt;margin-top:-22.45pt;width:27.75pt;height:19.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" adj="10781" strokecolor="#406e8c [2409]" strokeweight="2.5pt"/>
          </w:pict>
        </mc:Fallback>
      </mc:AlternateContent>
    </w:r>
    <w:r>
      <w:rPr>
        <w:noProof/>
        <w:lang w:val="en-US" w:eastAsia="en-US"/>
      </w:rPr>
      <mc:AlternateContent>
        <mc:Choice Requires="wps">
          <w:drawing>
            <wp:anchor distT="0" distB="0" distL="114300" distR="114300" simplePos="0" relativeHeight="251673600" behindDoc="0" locked="0" layoutInCell="1" allowOverlap="1" wp14:anchorId="2F453674" wp14:editId="0D46DFAD">
              <wp:simplePos x="0" y="0"/>
              <wp:positionH relativeFrom="column">
                <wp:posOffset>7748905</wp:posOffset>
              </wp:positionH>
              <wp:positionV relativeFrom="paragraph">
                <wp:posOffset>24130</wp:posOffset>
              </wp:positionV>
              <wp:extent cx="452755" cy="266700"/>
              <wp:effectExtent l="19050" t="19050" r="23495" b="19050"/>
              <wp:wrapNone/>
              <wp:docPr id="2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755" cy="266700"/>
                      </a:xfrm>
                      <a:prstGeom prst="foldedCorner">
                        <a:avLst>
                          <a:gd name="adj" fmla="val 12500"/>
                        </a:avLst>
                      </a:prstGeom>
                      <a:solidFill>
                        <a:schemeClr val="lt1">
                          <a:lumMod val="100000"/>
                          <a:lumOff val="0"/>
                        </a:schemeClr>
                      </a:solidFill>
                      <a:ln w="31750">
                        <a:solidFill>
                          <a:schemeClr val="accent6">
                            <a:lumMod val="75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C1DFD" w:rsidRPr="0099532F" w:rsidRDefault="009C1DFD" w:rsidP="00F0735C">
                          <w:pPr>
                            <w:spacing w:before="0" w:after="0"/>
                            <w:ind w:firstLine="0"/>
                            <w:jc w:val="center"/>
                            <w:rPr>
                              <w:sz w:val="20"/>
                              <w:szCs w:val="20"/>
                            </w:rPr>
                          </w:pPr>
                          <w:r w:rsidRPr="0099532F">
                            <w:rPr>
                              <w:sz w:val="20"/>
                              <w:szCs w:val="20"/>
                            </w:rPr>
                            <w:fldChar w:fldCharType="begin"/>
                          </w:r>
                          <w:r w:rsidRPr="0099532F">
                            <w:rPr>
                              <w:sz w:val="20"/>
                              <w:szCs w:val="20"/>
                            </w:rPr>
                            <w:instrText xml:space="preserve"> PAGE   \* MERGEFORMAT </w:instrText>
                          </w:r>
                          <w:r w:rsidRPr="0099532F">
                            <w:rPr>
                              <w:sz w:val="20"/>
                              <w:szCs w:val="20"/>
                            </w:rPr>
                            <w:fldChar w:fldCharType="separate"/>
                          </w:r>
                          <w:r w:rsidR="001D08D4">
                            <w:rPr>
                              <w:noProof/>
                              <w:sz w:val="20"/>
                              <w:szCs w:val="20"/>
                            </w:rPr>
                            <w:t>87</w:t>
                          </w:r>
                          <w:r w:rsidRPr="0099532F">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9" o:spid="_x0000_s1043" type="#_x0000_t65" style="position:absolute;left:0;text-align:left;margin-left:610.15pt;margin-top:1.9pt;width:35.6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" fillcolor="white [3201]" strokecolor="#406e8c [2409]" strokeweight="2.5pt">
              <v:shadow color="#868686"/>
              <v:textbox>
                <w:txbxContent>
                  <w:p w:rsidR="009C1DFD" w:rsidRPr="0099532F" w:rsidRDefault="009C1DFD" w:rsidP="00F0735C">
                    <w:pPr>
                      <w:spacing w:before="0" w:after="0"/>
                      <w:ind w:firstLine="0"/>
                      <w:jc w:val="center"/>
                      <w:rPr>
                        <w:sz w:val="20"/>
                        <w:szCs w:val="20"/>
                      </w:rPr>
                    </w:pPr>
                    <w:r w:rsidRPr="0099532F">
                      <w:rPr>
                        <w:sz w:val="20"/>
                        <w:szCs w:val="20"/>
                      </w:rPr>
                      <w:fldChar w:fldCharType="begin"/>
                    </w:r>
                    <w:r w:rsidRPr="0099532F">
                      <w:rPr>
                        <w:sz w:val="20"/>
                        <w:szCs w:val="20"/>
                      </w:rPr>
                      <w:instrText xml:space="preserve"> PAGE   \* MERGEFORMAT </w:instrText>
                    </w:r>
                    <w:r w:rsidRPr="0099532F">
                      <w:rPr>
                        <w:sz w:val="20"/>
                        <w:szCs w:val="20"/>
                      </w:rPr>
                      <w:fldChar w:fldCharType="separate"/>
                    </w:r>
                    <w:r w:rsidR="001D08D4">
                      <w:rPr>
                        <w:noProof/>
                        <w:sz w:val="20"/>
                        <w:szCs w:val="20"/>
                      </w:rPr>
                      <w:t>87</w:t>
                    </w:r>
                    <w:r w:rsidRPr="0099532F">
                      <w:rPr>
                        <w:sz w:val="20"/>
                        <w:szCs w:val="20"/>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rsidP="00020BAC">
    <w:pPr>
      <w:pStyle w:val="Footer"/>
      <w:tabs>
        <w:tab w:val="clear" w:pos="4680"/>
        <w:tab w:val="clear" w:pos="9360"/>
      </w:tabs>
      <w:ind w:firstLine="0"/>
    </w:pPr>
    <w:r>
      <w:rPr>
        <w:noProof/>
        <w:lang w:val="en-US" w:eastAsia="en-US"/>
      </w:rPr>
      <mc:AlternateContent>
        <mc:Choice Requires="wps">
          <w:drawing>
            <wp:anchor distT="0" distB="0" distL="114300" distR="114300" simplePos="0" relativeHeight="251701248" behindDoc="0" locked="0" layoutInCell="1" allowOverlap="1">
              <wp:simplePos x="0" y="0"/>
              <wp:positionH relativeFrom="column">
                <wp:posOffset>5603875</wp:posOffset>
              </wp:positionH>
              <wp:positionV relativeFrom="paragraph">
                <wp:posOffset>165100</wp:posOffset>
              </wp:positionV>
              <wp:extent cx="452755" cy="266700"/>
              <wp:effectExtent l="19050" t="19050" r="23495" b="19050"/>
              <wp:wrapNone/>
              <wp:docPr id="6"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755" cy="266700"/>
                      </a:xfrm>
                      <a:prstGeom prst="foldedCorner">
                        <a:avLst>
                          <a:gd name="adj" fmla="val 12500"/>
                        </a:avLst>
                      </a:prstGeom>
                      <a:solidFill>
                        <a:schemeClr val="lt1">
                          <a:lumMod val="100000"/>
                          <a:lumOff val="0"/>
                        </a:schemeClr>
                      </a:solidFill>
                      <a:ln w="31750">
                        <a:solidFill>
                          <a:schemeClr val="accent6">
                            <a:lumMod val="75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C1DFD" w:rsidRPr="0099532F" w:rsidRDefault="009C1DFD" w:rsidP="00020BAC">
                          <w:pPr>
                            <w:spacing w:before="0" w:after="0"/>
                            <w:ind w:firstLine="0"/>
                            <w:jc w:val="center"/>
                            <w:rPr>
                              <w:sz w:val="20"/>
                              <w:szCs w:val="20"/>
                            </w:rPr>
                          </w:pPr>
                          <w:r w:rsidRPr="0099532F">
                            <w:rPr>
                              <w:sz w:val="20"/>
                              <w:szCs w:val="20"/>
                            </w:rPr>
                            <w:fldChar w:fldCharType="begin"/>
                          </w:r>
                          <w:r w:rsidRPr="0099532F">
                            <w:rPr>
                              <w:sz w:val="20"/>
                              <w:szCs w:val="20"/>
                            </w:rPr>
                            <w:instrText xml:space="preserve"> PAGE   \* MERGEFORMAT </w:instrText>
                          </w:r>
                          <w:r w:rsidRPr="0099532F">
                            <w:rPr>
                              <w:sz w:val="20"/>
                              <w:szCs w:val="20"/>
                            </w:rPr>
                            <w:fldChar w:fldCharType="separate"/>
                          </w:r>
                          <w:r w:rsidR="001D08D4">
                            <w:rPr>
                              <w:noProof/>
                              <w:sz w:val="20"/>
                              <w:szCs w:val="20"/>
                            </w:rPr>
                            <w:t>94</w:t>
                          </w:r>
                          <w:r w:rsidRPr="0099532F">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0" o:spid="_x0000_s1044" type="#_x0000_t65" style="position:absolute;left:0;text-align:left;margin-left:441.25pt;margin-top:13pt;width:35.65pt;height: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" fillcolor="white [3201]" strokecolor="#406e8c [2409]" strokeweight="2.5pt">
              <v:shadow color="#868686"/>
              <v:textbox>
                <w:txbxContent>
                  <w:p w:rsidR="009C1DFD" w:rsidRPr="0099532F" w:rsidRDefault="009C1DFD" w:rsidP="00020BAC">
                    <w:pPr>
                      <w:spacing w:before="0" w:after="0"/>
                      <w:ind w:firstLine="0"/>
                      <w:jc w:val="center"/>
                      <w:rPr>
                        <w:sz w:val="20"/>
                        <w:szCs w:val="20"/>
                      </w:rPr>
                    </w:pPr>
                    <w:r w:rsidRPr="0099532F">
                      <w:rPr>
                        <w:sz w:val="20"/>
                        <w:szCs w:val="20"/>
                      </w:rPr>
                      <w:fldChar w:fldCharType="begin"/>
                    </w:r>
                    <w:r w:rsidRPr="0099532F">
                      <w:rPr>
                        <w:sz w:val="20"/>
                        <w:szCs w:val="20"/>
                      </w:rPr>
                      <w:instrText xml:space="preserve"> PAGE   \* MERGEFORMAT </w:instrText>
                    </w:r>
                    <w:r w:rsidRPr="0099532F">
                      <w:rPr>
                        <w:sz w:val="20"/>
                        <w:szCs w:val="20"/>
                      </w:rPr>
                      <w:fldChar w:fldCharType="separate"/>
                    </w:r>
                    <w:r w:rsidR="001D08D4">
                      <w:rPr>
                        <w:noProof/>
                        <w:sz w:val="20"/>
                        <w:szCs w:val="20"/>
                      </w:rPr>
                      <w:t>94</w:t>
                    </w:r>
                    <w:r w:rsidRPr="0099532F">
                      <w:rPr>
                        <w:sz w:val="20"/>
                        <w:szCs w:val="20"/>
                      </w:rPr>
                      <w:fldChar w:fldCharType="end"/>
                    </w:r>
                  </w:p>
                </w:txbxContent>
              </v:textbox>
            </v:shape>
          </w:pict>
        </mc:Fallback>
      </mc:AlternateContent>
    </w:r>
    <w:r>
      <w:rPr>
        <w:noProof/>
        <w:lang w:val="en-US" w:eastAsia="en-US"/>
      </w:rPr>
      <mc:AlternateContent>
        <mc:Choice Requires="wps">
          <w:drawing>
            <wp:anchor distT="0" distB="0" distL="114300" distR="114300" simplePos="0" relativeHeight="251702272" behindDoc="0" locked="0" layoutInCell="1" allowOverlap="1">
              <wp:simplePos x="0" y="0"/>
              <wp:positionH relativeFrom="column">
                <wp:posOffset>5756275</wp:posOffset>
              </wp:positionH>
              <wp:positionV relativeFrom="paragraph">
                <wp:posOffset>-134620</wp:posOffset>
              </wp:positionV>
              <wp:extent cx="352425" cy="247650"/>
              <wp:effectExtent l="14288" t="4762" r="23812" b="4763"/>
              <wp:wrapNone/>
              <wp:docPr id="5"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352425" cy="247650"/>
                      </a:xfrm>
                      <a:prstGeom prst="bentConnector3">
                        <a:avLst>
                          <a:gd name="adj1" fmla="val 49912"/>
                        </a:avLst>
                      </a:prstGeom>
                      <a:noFill/>
                      <a:ln w="31750">
                        <a:solidFill>
                          <a:schemeClr val="accent6">
                            <a:lumMod val="75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1" o:spid="_x0000_s1026" type="#_x0000_t34" style="position:absolute;margin-left:453.25pt;margin-top:-10.6pt;width:27.75pt;height:19.5pt;rotation:-9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" adj="10781" strokecolor="#406e8c [2409]" strokeweight="2.5pt"/>
          </w:pict>
        </mc:Fallback>
      </mc:AlternateContent>
    </w:r>
    <w:r>
      <w:rPr>
        <w:noProof/>
        <w:lang w:val="en-US" w:eastAsia="en-US"/>
      </w:rPr>
      <mc:AlternateContent>
        <mc:Choice Requires="wps">
          <w:drawing>
            <wp:anchor distT="4294967294" distB="4294967294" distL="114300" distR="114300" simplePos="0" relativeHeight="251700224" behindDoc="0" locked="0" layoutInCell="1" allowOverlap="1">
              <wp:simplePos x="0" y="0"/>
              <wp:positionH relativeFrom="column">
                <wp:posOffset>-187960</wp:posOffset>
              </wp:positionH>
              <wp:positionV relativeFrom="paragraph">
                <wp:posOffset>-13336</wp:posOffset>
              </wp:positionV>
              <wp:extent cx="6340475" cy="0"/>
              <wp:effectExtent l="0" t="19050" r="3175" b="19050"/>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0475" cy="0"/>
                      </a:xfrm>
                      <a:prstGeom prst="straightConnector1">
                        <a:avLst/>
                      </a:prstGeom>
                      <a:noFill/>
                      <a:ln w="31750">
                        <a:solidFill>
                          <a:schemeClr val="accent6">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9" o:spid="_x0000_s1026" type="#_x0000_t32" style="position:absolute;margin-left:-14.8pt;margin-top:-1.05pt;width:499.25pt;height:0;z-index:251700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" strokecolor="#406e8c [2409]" strokeweight="2.5pt">
              <v:shadow color="#868686"/>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501" w:rsidRDefault="00E75501" w:rsidP="00F0735C">
      <w:pPr>
        <w:spacing w:before="0" w:after="0"/>
      </w:pPr>
      <w:r>
        <w:separator/>
      </w:r>
    </w:p>
  </w:footnote>
  <w:footnote w:type="continuationSeparator" w:id="0">
    <w:p w:rsidR="00E75501" w:rsidRDefault="00E75501" w:rsidP="00F0735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rsidP="00F0735C">
    <w:pPr>
      <w:pStyle w:val="Header"/>
      <w:ind w:firstLine="0"/>
    </w:pPr>
    <w:r>
      <w:rPr>
        <w:noProof/>
        <w:lang w:val="en-US" w:eastAsia="en-US"/>
      </w:rPr>
      <mc:AlternateContent>
        <mc:Choice Requires="wps">
          <w:drawing>
            <wp:anchor distT="4294967294" distB="4294967294" distL="114300" distR="114300" simplePos="0" relativeHeight="251659264" behindDoc="0" locked="0" layoutInCell="1" allowOverlap="1" wp14:anchorId="70D3A7AF" wp14:editId="02D4CC0E">
              <wp:simplePos x="0" y="0"/>
              <wp:positionH relativeFrom="column">
                <wp:posOffset>-161925</wp:posOffset>
              </wp:positionH>
              <wp:positionV relativeFrom="paragraph">
                <wp:posOffset>392429</wp:posOffset>
              </wp:positionV>
              <wp:extent cx="6410325" cy="0"/>
              <wp:effectExtent l="0" t="19050" r="9525" b="19050"/>
              <wp:wrapNone/>
              <wp:docPr id="3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0325" cy="0"/>
                      </a:xfrm>
                      <a:prstGeom prst="straightConnector1">
                        <a:avLst/>
                      </a:prstGeom>
                      <a:noFill/>
                      <a:ln w="31750">
                        <a:solidFill>
                          <a:schemeClr val="accent6">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2.75pt;margin-top:30.9pt;width:504.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" strokecolor="#406e8c [2409]" strokeweight="2.5pt">
              <v:shadow color="#868686"/>
            </v:shape>
          </w:pict>
        </mc:Fallback>
      </mc:AlternateContent>
    </w:r>
    <w:r>
      <w:rPr>
        <w:noProof/>
        <w:lang w:val="en-US" w:eastAsia="en-US"/>
      </w:rPr>
      <w:drawing>
        <wp:anchor distT="0" distB="0" distL="114300" distR="114300" simplePos="0" relativeHeight="251660288" behindDoc="0" locked="0" layoutInCell="1" allowOverlap="1" wp14:anchorId="38A4E2B8" wp14:editId="289A7813">
          <wp:simplePos x="0" y="0"/>
          <wp:positionH relativeFrom="column">
            <wp:posOffset>5486400</wp:posOffset>
          </wp:positionH>
          <wp:positionV relativeFrom="paragraph">
            <wp:posOffset>-361950</wp:posOffset>
          </wp:positionV>
          <wp:extent cx="854710" cy="647700"/>
          <wp:effectExtent l="19050" t="0" r="2540" b="0"/>
          <wp:wrapThrough wrapText="bothSides">
            <wp:wrapPolygon edited="0">
              <wp:start x="-481" y="0"/>
              <wp:lineTo x="-481" y="20965"/>
              <wp:lineTo x="21664" y="20965"/>
              <wp:lineTo x="21664" y="0"/>
              <wp:lineTo x="-481" y="0"/>
            </wp:wrapPolygon>
          </wp:wrapThrough>
          <wp:docPr id="20" name="Picture 2" descr="ke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p-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4710" cy="6477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rsidP="00F0735C">
    <w:pPr>
      <w:pStyle w:val="Header"/>
      <w:ind w:firstLine="0"/>
    </w:pPr>
    <w:r w:rsidRPr="00020BAC">
      <w:rPr>
        <w:noProof/>
        <w:lang w:val="en-US" w:eastAsia="en-US"/>
      </w:rPr>
      <w:drawing>
        <wp:anchor distT="0" distB="0" distL="114300" distR="114300" simplePos="0" relativeHeight="251679744" behindDoc="0" locked="0" layoutInCell="1" allowOverlap="1" wp14:anchorId="642A3D65" wp14:editId="43823EA2">
          <wp:simplePos x="0" y="0"/>
          <wp:positionH relativeFrom="column">
            <wp:posOffset>7907020</wp:posOffset>
          </wp:positionH>
          <wp:positionV relativeFrom="paragraph">
            <wp:posOffset>-334645</wp:posOffset>
          </wp:positionV>
          <wp:extent cx="851535" cy="641350"/>
          <wp:effectExtent l="19050" t="0" r="5715" b="0"/>
          <wp:wrapThrough wrapText="bothSides">
            <wp:wrapPolygon edited="0">
              <wp:start x="-483" y="0"/>
              <wp:lineTo x="-483" y="21172"/>
              <wp:lineTo x="21745" y="21172"/>
              <wp:lineTo x="21745" y="0"/>
              <wp:lineTo x="-483" y="0"/>
            </wp:wrapPolygon>
          </wp:wrapThrough>
          <wp:docPr id="59" name="Picture 2" descr="ke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p-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1535" cy="641350"/>
                  </a:xfrm>
                  <a:prstGeom prst="rect">
                    <a:avLst/>
                  </a:prstGeom>
                  <a:noFill/>
                  <a:ln>
                    <a:noFill/>
                  </a:ln>
                </pic:spPr>
              </pic:pic>
            </a:graphicData>
          </a:graphic>
        </wp:anchor>
      </w:drawing>
    </w:r>
    <w:r>
      <w:rPr>
        <w:noProof/>
        <w:lang w:val="en-US" w:eastAsia="en-US"/>
      </w:rPr>
      <mc:AlternateContent>
        <mc:Choice Requires="wps">
          <w:drawing>
            <wp:anchor distT="0" distB="0" distL="114300" distR="114300" simplePos="0" relativeHeight="251665408" behindDoc="0" locked="0" layoutInCell="1" allowOverlap="1" wp14:anchorId="76A998C0" wp14:editId="6355FE07">
              <wp:simplePos x="0" y="0"/>
              <wp:positionH relativeFrom="column">
                <wp:posOffset>-395605</wp:posOffset>
              </wp:positionH>
              <wp:positionV relativeFrom="paragraph">
                <wp:posOffset>392430</wp:posOffset>
              </wp:positionV>
              <wp:extent cx="8898255" cy="635"/>
              <wp:effectExtent l="0" t="19050" r="17145" b="37465"/>
              <wp:wrapNone/>
              <wp:docPr id="2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8255" cy="635"/>
                      </a:xfrm>
                      <a:prstGeom prst="straightConnector1">
                        <a:avLst/>
                      </a:prstGeom>
                      <a:noFill/>
                      <a:ln w="31750">
                        <a:solidFill>
                          <a:schemeClr val="accent6">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31.15pt;margin-top:30.9pt;width:700.6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" strokecolor="#406e8c [2409]" strokeweight="2.5pt">
              <v:shadow color="#868686"/>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DFD" w:rsidRDefault="009C1DFD" w:rsidP="00F0735C">
    <w:pPr>
      <w:pStyle w:val="Header"/>
      <w:ind w:firstLine="0"/>
    </w:pPr>
    <w:r>
      <w:rPr>
        <w:noProof/>
        <w:lang w:val="en-US" w:eastAsia="en-US"/>
      </w:rPr>
      <w:drawing>
        <wp:anchor distT="0" distB="0" distL="114300" distR="114300" simplePos="0" relativeHeight="251698176" behindDoc="0" locked="0" layoutInCell="1" allowOverlap="1">
          <wp:simplePos x="0" y="0"/>
          <wp:positionH relativeFrom="column">
            <wp:posOffset>5363210</wp:posOffset>
          </wp:positionH>
          <wp:positionV relativeFrom="paragraph">
            <wp:posOffset>-308610</wp:posOffset>
          </wp:positionV>
          <wp:extent cx="842010" cy="637540"/>
          <wp:effectExtent l="19050" t="0" r="0" b="0"/>
          <wp:wrapThrough wrapText="bothSides">
            <wp:wrapPolygon edited="0">
              <wp:start x="-489" y="0"/>
              <wp:lineTo x="-489" y="20653"/>
              <wp:lineTo x="21502" y="20653"/>
              <wp:lineTo x="21502" y="0"/>
              <wp:lineTo x="-489" y="0"/>
            </wp:wrapPolygon>
          </wp:wrapThrough>
          <wp:docPr id="706" name="Picture 2" descr="ke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p-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2010" cy="637540"/>
                  </a:xfrm>
                  <a:prstGeom prst="rect">
                    <a:avLst/>
                  </a:prstGeom>
                  <a:noFill/>
                  <a:ln>
                    <a:noFill/>
                  </a:ln>
                </pic:spPr>
              </pic:pic>
            </a:graphicData>
          </a:graphic>
        </wp:anchor>
      </w:drawing>
    </w:r>
  </w:p>
  <w:p w:rsidR="009C1DFD" w:rsidRDefault="009C1DFD" w:rsidP="00F0735C">
    <w:pPr>
      <w:pStyle w:val="Header"/>
      <w:ind w:firstLine="0"/>
    </w:pPr>
    <w:r>
      <w:rPr>
        <w:noProof/>
        <w:lang w:val="en-US" w:eastAsia="en-US"/>
      </w:rPr>
      <mc:AlternateContent>
        <mc:Choice Requires="wps">
          <w:drawing>
            <wp:anchor distT="4294967294" distB="4294967294" distL="114300" distR="114300" simplePos="0" relativeHeight="251697152" behindDoc="0" locked="0" layoutInCell="1" allowOverlap="1">
              <wp:simplePos x="0" y="0"/>
              <wp:positionH relativeFrom="column">
                <wp:posOffset>-250190</wp:posOffset>
              </wp:positionH>
              <wp:positionV relativeFrom="paragraph">
                <wp:posOffset>187324</wp:posOffset>
              </wp:positionV>
              <wp:extent cx="6402705" cy="0"/>
              <wp:effectExtent l="0" t="19050" r="17145" b="19050"/>
              <wp:wrapNone/>
              <wp:docPr id="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2705" cy="0"/>
                      </a:xfrm>
                      <a:prstGeom prst="straightConnector1">
                        <a:avLst/>
                      </a:prstGeom>
                      <a:noFill/>
                      <a:ln w="31750">
                        <a:solidFill>
                          <a:schemeClr val="accent6">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8" o:spid="_x0000_s1026" type="#_x0000_t32" style="position:absolute;margin-left:-19.7pt;margin-top:14.75pt;width:504.15pt;height:0;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" strokecolor="#406e8c [2409]" strokeweight="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3C68"/>
    <w:multiLevelType w:val="hybridMultilevel"/>
    <w:tmpl w:val="4A5C2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B13E8"/>
    <w:multiLevelType w:val="hybridMultilevel"/>
    <w:tmpl w:val="A71E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3A132A"/>
    <w:multiLevelType w:val="hybridMultilevel"/>
    <w:tmpl w:val="B5FC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84225"/>
    <w:multiLevelType w:val="hybridMultilevel"/>
    <w:tmpl w:val="01323970"/>
    <w:lvl w:ilvl="0" w:tplc="041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8B66473"/>
    <w:multiLevelType w:val="hybridMultilevel"/>
    <w:tmpl w:val="93C462DC"/>
    <w:lvl w:ilvl="0" w:tplc="EB221B58">
      <w:start w:val="1"/>
      <w:numFmt w:val="decimal"/>
      <w:lvlText w:val="%1."/>
      <w:lvlJc w:val="left"/>
      <w:pPr>
        <w:ind w:left="2340" w:hanging="360"/>
      </w:pPr>
      <w:rPr>
        <w:sz w:val="24"/>
        <w:szCs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nsid w:val="08B704F8"/>
    <w:multiLevelType w:val="hybridMultilevel"/>
    <w:tmpl w:val="C1CC5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842400"/>
    <w:multiLevelType w:val="hybridMultilevel"/>
    <w:tmpl w:val="7F14B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3F11DB"/>
    <w:multiLevelType w:val="hybridMultilevel"/>
    <w:tmpl w:val="835E48AC"/>
    <w:lvl w:ilvl="0" w:tplc="0418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0DEF3ED1"/>
    <w:multiLevelType w:val="hybridMultilevel"/>
    <w:tmpl w:val="0F548A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0E5C1479"/>
    <w:multiLevelType w:val="hybridMultilevel"/>
    <w:tmpl w:val="5AEEF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B7377D"/>
    <w:multiLevelType w:val="hybridMultilevel"/>
    <w:tmpl w:val="0AA8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E22A0B"/>
    <w:multiLevelType w:val="hybridMultilevel"/>
    <w:tmpl w:val="2BB4E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1B19C4"/>
    <w:multiLevelType w:val="hybridMultilevel"/>
    <w:tmpl w:val="7032C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3FB3A1C"/>
    <w:multiLevelType w:val="hybridMultilevel"/>
    <w:tmpl w:val="888E1844"/>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15714DE7"/>
    <w:multiLevelType w:val="multilevel"/>
    <w:tmpl w:val="BB3C7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7B05F6F"/>
    <w:multiLevelType w:val="hybridMultilevel"/>
    <w:tmpl w:val="BFFA8B5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nsid w:val="17F70823"/>
    <w:multiLevelType w:val="hybridMultilevel"/>
    <w:tmpl w:val="C25E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57624E"/>
    <w:multiLevelType w:val="hybridMultilevel"/>
    <w:tmpl w:val="08AC02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ACD5D05"/>
    <w:multiLevelType w:val="hybridMultilevel"/>
    <w:tmpl w:val="91A6F088"/>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1C103C95"/>
    <w:multiLevelType w:val="hybridMultilevel"/>
    <w:tmpl w:val="CB9EF242"/>
    <w:lvl w:ilvl="0" w:tplc="123A9156">
      <w:numFmt w:val="bullet"/>
      <w:lvlText w:val="-"/>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nsid w:val="1C6756D3"/>
    <w:multiLevelType w:val="hybridMultilevel"/>
    <w:tmpl w:val="0762A36A"/>
    <w:lvl w:ilvl="0" w:tplc="CC86C61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087463"/>
    <w:multiLevelType w:val="hybridMultilevel"/>
    <w:tmpl w:val="8B3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7C63A7"/>
    <w:multiLevelType w:val="hybridMultilevel"/>
    <w:tmpl w:val="9C725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0DD6A8D"/>
    <w:multiLevelType w:val="hybridMultilevel"/>
    <w:tmpl w:val="1FAEDE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214195A"/>
    <w:multiLevelType w:val="hybridMultilevel"/>
    <w:tmpl w:val="2BC0E8DE"/>
    <w:lvl w:ilvl="0" w:tplc="536E26AE">
      <w:start w:val="1"/>
      <w:numFmt w:val="upperLetter"/>
      <w:pStyle w:val="List"/>
      <w:lvlText w:val="%1."/>
      <w:lvlJc w:val="left"/>
      <w:pPr>
        <w:ind w:left="720" w:hanging="360"/>
      </w:pPr>
    </w:lvl>
    <w:lvl w:ilvl="1" w:tplc="14B4AB7E">
      <w:start w:val="1"/>
      <w:numFmt w:val="decimal"/>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23D2BCA"/>
    <w:multiLevelType w:val="hybridMultilevel"/>
    <w:tmpl w:val="65B8BE36"/>
    <w:lvl w:ilvl="0" w:tplc="04090003">
      <w:start w:val="1"/>
      <w:numFmt w:val="bullet"/>
      <w:lvlText w:val="o"/>
      <w:lvlJc w:val="left"/>
      <w:pPr>
        <w:ind w:left="1800" w:hanging="360"/>
      </w:pPr>
      <w:rPr>
        <w:rFonts w:ascii="Courier New" w:hAnsi="Courier New" w:cs="Courier New" w:hint="default"/>
      </w:rPr>
    </w:lvl>
    <w:lvl w:ilvl="1" w:tplc="123A9156">
      <w:numFmt w:val="bullet"/>
      <w:lvlText w:val="-"/>
      <w:lvlJc w:val="left"/>
      <w:pPr>
        <w:ind w:left="2520" w:hanging="360"/>
      </w:pPr>
      <w:rPr>
        <w:rFonts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6">
    <w:nsid w:val="225E2611"/>
    <w:multiLevelType w:val="multilevel"/>
    <w:tmpl w:val="D2BAE430"/>
    <w:lvl w:ilvl="0">
      <w:start w:val="1"/>
      <w:numFmt w:val="decimal"/>
      <w:lvlText w:val="%1."/>
      <w:lvlJc w:val="left"/>
      <w:pPr>
        <w:ind w:left="750" w:hanging="390"/>
      </w:pPr>
      <w:rPr>
        <w:rFonts w:hint="default"/>
      </w:rPr>
    </w:lvl>
    <w:lvl w:ilvl="1">
      <w:start w:val="1"/>
      <w:numFmt w:val="decimal"/>
      <w:lvlText w:val="%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nsid w:val="24A3308F"/>
    <w:multiLevelType w:val="hybridMultilevel"/>
    <w:tmpl w:val="3BC8C294"/>
    <w:lvl w:ilvl="0" w:tplc="4F8CFC18">
      <w:start w:val="1"/>
      <w:numFmt w:val="decimal"/>
      <w:lvlText w:val="%1."/>
      <w:lvlJc w:val="left"/>
      <w:pPr>
        <w:ind w:left="990" w:hanging="360"/>
      </w:pPr>
      <w:rPr>
        <w:sz w:val="24"/>
        <w:szCs w:val="24"/>
      </w:rPr>
    </w:lvl>
    <w:lvl w:ilvl="1" w:tplc="C92C4808">
      <w:start w:val="1"/>
      <w:numFmt w:val="decimal"/>
      <w:lvlText w:val="(%2)"/>
      <w:lvlJc w:val="left"/>
      <w:pPr>
        <w:ind w:left="1440" w:hanging="360"/>
      </w:pPr>
      <w:rPr>
        <w:rFonts w:hint="default"/>
      </w:rPr>
    </w:lvl>
    <w:lvl w:ilvl="2" w:tplc="C5C6F8C8">
      <w:start w:val="1"/>
      <w:numFmt w:val="upperLetter"/>
      <w:lvlText w:val="(%3)"/>
      <w:lvlJc w:val="left"/>
      <w:pPr>
        <w:ind w:left="2370" w:hanging="39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5A9786D"/>
    <w:multiLevelType w:val="multilevel"/>
    <w:tmpl w:val="809A32FC"/>
    <w:lvl w:ilvl="0">
      <w:start w:val="1"/>
      <w:numFmt w:val="decimal"/>
      <w:lvlText w:val="%1"/>
      <w:lvlJc w:val="left"/>
      <w:pPr>
        <w:ind w:left="390" w:hanging="390"/>
      </w:pPr>
      <w:rPr>
        <w:rFonts w:hint="default"/>
      </w:rPr>
    </w:lvl>
    <w:lvl w:ilvl="1">
      <w:start w:val="1"/>
      <w:numFmt w:val="decimal"/>
      <w:lvlText w:val="%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25EE50B1"/>
    <w:multiLevelType w:val="multilevel"/>
    <w:tmpl w:val="DD0258B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ind w:left="1800" w:hanging="360"/>
      </w:pPr>
      <w:rPr>
        <w:rFonts w:ascii="Calibri" w:eastAsiaTheme="minorEastAsia" w:hAnsi="Calibri" w:cs="Calibri" w:hint="default"/>
      </w:rPr>
    </w:lvl>
    <w:lvl w:ilvl="2">
      <w:start w:val="1"/>
      <w:numFmt w:val="decimal"/>
      <w:lvlText w:val="(%3)"/>
      <w:lvlJc w:val="left"/>
      <w:pPr>
        <w:ind w:left="2520" w:hanging="360"/>
      </w:pPr>
      <w:rPr>
        <w:rFonts w:hint="default"/>
      </w:rPr>
    </w:lvl>
    <w:lvl w:ilvl="3">
      <w:start w:val="1"/>
      <w:numFmt w:val="upperLetter"/>
      <w:lvlText w:val="%4."/>
      <w:lvlJc w:val="left"/>
      <w:pPr>
        <w:ind w:left="3600" w:hanging="720"/>
      </w:pPr>
      <w:rPr>
        <w:rFonts w:hint="default"/>
      </w:r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30">
    <w:nsid w:val="26037465"/>
    <w:multiLevelType w:val="hybridMultilevel"/>
    <w:tmpl w:val="1EEED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261C2E24"/>
    <w:multiLevelType w:val="hybridMultilevel"/>
    <w:tmpl w:val="B394AEFE"/>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79777F9"/>
    <w:multiLevelType w:val="hybridMultilevel"/>
    <w:tmpl w:val="A20648E6"/>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285F7922"/>
    <w:multiLevelType w:val="hybridMultilevel"/>
    <w:tmpl w:val="D3C49C5E"/>
    <w:lvl w:ilvl="0" w:tplc="D4B4830C">
      <w:start w:val="1"/>
      <w:numFmt w:val="upperLetter"/>
      <w:lvlText w:val="(%1)"/>
      <w:lvlJc w:val="left"/>
      <w:pPr>
        <w:ind w:left="1830" w:hanging="1110"/>
      </w:pPr>
      <w:rPr>
        <w:rFonts w:hint="default"/>
      </w:rPr>
    </w:lvl>
    <w:lvl w:ilvl="1" w:tplc="D0968528">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8A336E7"/>
    <w:multiLevelType w:val="hybridMultilevel"/>
    <w:tmpl w:val="E8E40FE0"/>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91016F2"/>
    <w:multiLevelType w:val="multilevel"/>
    <w:tmpl w:val="0FC0AE0E"/>
    <w:lvl w:ilvl="0">
      <w:start w:val="1"/>
      <w:numFmt w:val="bullet"/>
      <w:lvlText w:val=""/>
      <w:lvlJc w:val="left"/>
      <w:pPr>
        <w:tabs>
          <w:tab w:val="num" w:pos="360"/>
        </w:tabs>
        <w:ind w:left="360" w:hanging="360"/>
      </w:pPr>
      <w:rPr>
        <w:rFonts w:ascii="Symbol" w:hAnsi="Symbol" w:hint="default"/>
      </w:rPr>
    </w:lvl>
    <w:lvl w:ilvl="1">
      <w:start w:val="4"/>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upperLetter"/>
      <w:lvlText w:val="%4."/>
      <w:lvlJc w:val="left"/>
      <w:pPr>
        <w:ind w:left="2880" w:hanging="720"/>
      </w:pPr>
      <w:rPr>
        <w:rFonts w:hint="default"/>
      </w:r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6">
    <w:nsid w:val="2BFE5C9B"/>
    <w:multiLevelType w:val="hybridMultilevel"/>
    <w:tmpl w:val="0FC457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C265D27"/>
    <w:multiLevelType w:val="hybridMultilevel"/>
    <w:tmpl w:val="EDAED1D4"/>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38">
    <w:nsid w:val="2CDB0C3D"/>
    <w:multiLevelType w:val="hybridMultilevel"/>
    <w:tmpl w:val="7626EC56"/>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D137339"/>
    <w:multiLevelType w:val="multilevel"/>
    <w:tmpl w:val="4D6A3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DBB1946"/>
    <w:multiLevelType w:val="hybridMultilevel"/>
    <w:tmpl w:val="29CE1016"/>
    <w:lvl w:ilvl="0" w:tplc="041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EF36D74"/>
    <w:multiLevelType w:val="hybridMultilevel"/>
    <w:tmpl w:val="AEB24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F9E7CE5"/>
    <w:multiLevelType w:val="hybridMultilevel"/>
    <w:tmpl w:val="48EC142C"/>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1B47451"/>
    <w:multiLevelType w:val="hybridMultilevel"/>
    <w:tmpl w:val="27764A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32726E53"/>
    <w:multiLevelType w:val="hybridMultilevel"/>
    <w:tmpl w:val="63B8ED16"/>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754349"/>
    <w:multiLevelType w:val="multilevel"/>
    <w:tmpl w:val="F524FC94"/>
    <w:lvl w:ilvl="0">
      <w:start w:val="1"/>
      <w:numFmt w:val="decimal"/>
      <w:lvlText w:val="%1."/>
      <w:lvlJc w:val="left"/>
      <w:pPr>
        <w:ind w:left="750" w:hanging="390"/>
      </w:pPr>
      <w:rPr>
        <w:rFonts w:hint="default"/>
      </w:rPr>
    </w:lvl>
    <w:lvl w:ilvl="1">
      <w:start w:val="1"/>
      <w:numFmt w:val="decimal"/>
      <w:lvlText w:val="(%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nsid w:val="33BD1A62"/>
    <w:multiLevelType w:val="hybridMultilevel"/>
    <w:tmpl w:val="A664B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3D65294"/>
    <w:multiLevelType w:val="multilevel"/>
    <w:tmpl w:val="7CD6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4573256"/>
    <w:multiLevelType w:val="hybridMultilevel"/>
    <w:tmpl w:val="B088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4710A81"/>
    <w:multiLevelType w:val="multilevel"/>
    <w:tmpl w:val="E8B8764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8235A14"/>
    <w:multiLevelType w:val="hybridMultilevel"/>
    <w:tmpl w:val="CF883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38C47BEE"/>
    <w:multiLevelType w:val="hybridMultilevel"/>
    <w:tmpl w:val="37BEDFA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39541C48"/>
    <w:multiLevelType w:val="hybridMultilevel"/>
    <w:tmpl w:val="4C7A545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nsid w:val="3A133839"/>
    <w:multiLevelType w:val="hybridMultilevel"/>
    <w:tmpl w:val="95BE023A"/>
    <w:lvl w:ilvl="0" w:tplc="04090003">
      <w:start w:val="1"/>
      <w:numFmt w:val="bullet"/>
      <w:lvlText w:val="o"/>
      <w:lvlJc w:val="left"/>
      <w:pPr>
        <w:ind w:left="1800" w:hanging="360"/>
      </w:pPr>
      <w:rPr>
        <w:rFonts w:ascii="Courier New" w:hAnsi="Courier New" w:cs="Courier New"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4">
    <w:nsid w:val="3A691083"/>
    <w:multiLevelType w:val="hybridMultilevel"/>
    <w:tmpl w:val="63D67BAA"/>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B916676"/>
    <w:multiLevelType w:val="hybridMultilevel"/>
    <w:tmpl w:val="29589C4C"/>
    <w:lvl w:ilvl="0" w:tplc="123A9156">
      <w:numFmt w:val="bullet"/>
      <w:lvlText w:val="-"/>
      <w:lvlJc w:val="left"/>
      <w:pPr>
        <w:tabs>
          <w:tab w:val="num" w:pos="2291"/>
        </w:tabs>
        <w:ind w:left="2291" w:hanging="851"/>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nsid w:val="3D16332E"/>
    <w:multiLevelType w:val="hybridMultilevel"/>
    <w:tmpl w:val="5B5E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DDD0A35"/>
    <w:multiLevelType w:val="hybridMultilevel"/>
    <w:tmpl w:val="3F228360"/>
    <w:lvl w:ilvl="0" w:tplc="0409000F">
      <w:start w:val="1"/>
      <w:numFmt w:val="decimal"/>
      <w:lvlText w:val="%1."/>
      <w:lvlJc w:val="left"/>
      <w:pPr>
        <w:ind w:left="36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8">
    <w:nsid w:val="3F683173"/>
    <w:multiLevelType w:val="multilevel"/>
    <w:tmpl w:val="6BC2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FB83AB7"/>
    <w:multiLevelType w:val="multilevel"/>
    <w:tmpl w:val="AFE43032"/>
    <w:lvl w:ilvl="0">
      <w:start w:val="1"/>
      <w:numFmt w:val="bullet"/>
      <w:lvlText w:val=""/>
      <w:lvlJc w:val="left"/>
      <w:pPr>
        <w:tabs>
          <w:tab w:val="num" w:pos="360"/>
        </w:tabs>
        <w:ind w:left="360" w:hanging="360"/>
      </w:pPr>
      <w:rPr>
        <w:rFonts w:ascii="Symbol" w:hAnsi="Symbol" w:hint="default"/>
      </w:rPr>
    </w:lvl>
    <w:lvl w:ilvl="1">
      <w:numFmt w:val="bullet"/>
      <w:lvlText w:val="-"/>
      <w:lvlJc w:val="left"/>
      <w:pPr>
        <w:ind w:left="1080" w:hanging="360"/>
      </w:pPr>
      <w:rPr>
        <w:rFonts w:hint="default"/>
      </w:r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60">
    <w:nsid w:val="418B3E31"/>
    <w:multiLevelType w:val="hybridMultilevel"/>
    <w:tmpl w:val="2604F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41D82E4C"/>
    <w:multiLevelType w:val="hybridMultilevel"/>
    <w:tmpl w:val="95960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2131D5C"/>
    <w:multiLevelType w:val="hybridMultilevel"/>
    <w:tmpl w:val="7D801968"/>
    <w:lvl w:ilvl="0" w:tplc="04090001">
      <w:start w:val="1"/>
      <w:numFmt w:val="bullet"/>
      <w:lvlText w:val=""/>
      <w:lvlJc w:val="left"/>
      <w:pPr>
        <w:tabs>
          <w:tab w:val="num" w:pos="720"/>
        </w:tabs>
        <w:ind w:left="720" w:hanging="360"/>
      </w:pPr>
      <w:rPr>
        <w:rFonts w:ascii="Symbol" w:hAnsi="Symbol" w:hint="default"/>
      </w:rPr>
    </w:lvl>
    <w:lvl w:ilvl="1" w:tplc="123A9156">
      <w:numFmt w:val="bullet"/>
      <w:lvlText w:val="-"/>
      <w:lvlJc w:val="left"/>
      <w:pPr>
        <w:tabs>
          <w:tab w:val="num" w:pos="1440"/>
        </w:tabs>
        <w:ind w:left="1440" w:hanging="360"/>
      </w:pPr>
      <w:rPr>
        <w:rFonts w:hint="default"/>
      </w:rPr>
    </w:lvl>
    <w:lvl w:ilvl="2" w:tplc="04180005">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3">
    <w:nsid w:val="42212748"/>
    <w:multiLevelType w:val="multilevel"/>
    <w:tmpl w:val="689CC3CC"/>
    <w:lvl w:ilvl="0">
      <w:start w:val="1"/>
      <w:numFmt w:val="decimal"/>
      <w:lvlText w:val="%1."/>
      <w:lvlJc w:val="left"/>
      <w:pPr>
        <w:ind w:left="750" w:hanging="390"/>
      </w:pPr>
      <w:rPr>
        <w:rFonts w:hint="default"/>
      </w:rPr>
    </w:lvl>
    <w:lvl w:ilvl="1">
      <w:start w:val="1"/>
      <w:numFmt w:val="upperLetter"/>
      <w:lvlText w:val="%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4">
    <w:nsid w:val="42AB6EE8"/>
    <w:multiLevelType w:val="hybridMultilevel"/>
    <w:tmpl w:val="E52A09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nsid w:val="44C02E73"/>
    <w:multiLevelType w:val="hybridMultilevel"/>
    <w:tmpl w:val="F3C2F9B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5463F23"/>
    <w:multiLevelType w:val="multilevel"/>
    <w:tmpl w:val="B4D4C14C"/>
    <w:lvl w:ilvl="0">
      <w:start w:val="1"/>
      <w:numFmt w:val="bullet"/>
      <w:lvlText w:val=""/>
      <w:lvlJc w:val="left"/>
      <w:pPr>
        <w:tabs>
          <w:tab w:val="num" w:pos="360"/>
        </w:tabs>
        <w:ind w:left="360" w:hanging="360"/>
      </w:pPr>
      <w:rPr>
        <w:rFonts w:ascii="Symbol" w:hAnsi="Symbol" w:hint="default"/>
      </w:rPr>
    </w:lvl>
    <w:lvl w:ilvl="1">
      <w:numFmt w:val="bullet"/>
      <w:lvlText w:val="-"/>
      <w:lvlJc w:val="left"/>
      <w:pPr>
        <w:ind w:left="1080" w:hanging="360"/>
      </w:pPr>
      <w:rPr>
        <w:rFonts w:hint="default"/>
      </w:rPr>
    </w:lvl>
    <w:lvl w:ilvl="2">
      <w:start w:val="1"/>
      <w:numFmt w:val="upperLetter"/>
      <w:lvlText w:val="(%3)"/>
      <w:lvlJc w:val="left"/>
      <w:pPr>
        <w:ind w:left="2160" w:hanging="720"/>
      </w:pPr>
      <w:rPr>
        <w:rFonts w:hint="default"/>
        <w:b w:val="0"/>
      </w:rPr>
    </w:lvl>
    <w:lvl w:ilvl="3">
      <w:start w:val="1"/>
      <w:numFmt w:val="decimal"/>
      <w:lvlText w:val="%4."/>
      <w:lvlJc w:val="left"/>
      <w:pPr>
        <w:ind w:left="3240" w:hanging="360"/>
      </w:pPr>
      <w:rPr>
        <w:rFonts w:hint="default"/>
        <w:b/>
      </w:r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67">
    <w:nsid w:val="4893768E"/>
    <w:multiLevelType w:val="hybridMultilevel"/>
    <w:tmpl w:val="DAE41854"/>
    <w:lvl w:ilvl="0" w:tplc="0409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8">
    <w:nsid w:val="48CE3D5B"/>
    <w:multiLevelType w:val="hybridMultilevel"/>
    <w:tmpl w:val="F8DA7C12"/>
    <w:lvl w:ilvl="0" w:tplc="1D384C8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907676D"/>
    <w:multiLevelType w:val="hybridMultilevel"/>
    <w:tmpl w:val="268410C0"/>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9C95F7C"/>
    <w:multiLevelType w:val="hybridMultilevel"/>
    <w:tmpl w:val="A31C0D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nsid w:val="4A8644CE"/>
    <w:multiLevelType w:val="hybridMultilevel"/>
    <w:tmpl w:val="1FFC5828"/>
    <w:lvl w:ilvl="0" w:tplc="04090001">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nsid w:val="4A8646FA"/>
    <w:multiLevelType w:val="hybridMultilevel"/>
    <w:tmpl w:val="466AD1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ACA6AD1"/>
    <w:multiLevelType w:val="hybridMultilevel"/>
    <w:tmpl w:val="39165B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4BC4763F"/>
    <w:multiLevelType w:val="multilevel"/>
    <w:tmpl w:val="DD0258B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080" w:hanging="360"/>
      </w:pPr>
      <w:rPr>
        <w:rFonts w:ascii="Calibri" w:eastAsiaTheme="minorEastAsia" w:hAnsi="Calibri" w:cs="Calibri" w:hint="default"/>
      </w:rPr>
    </w:lvl>
    <w:lvl w:ilvl="2">
      <w:start w:val="1"/>
      <w:numFmt w:val="decimal"/>
      <w:lvlText w:val="(%3)"/>
      <w:lvlJc w:val="left"/>
      <w:pPr>
        <w:ind w:left="1800" w:hanging="360"/>
      </w:pPr>
      <w:rPr>
        <w:rFonts w:hint="default"/>
      </w:rPr>
    </w:lvl>
    <w:lvl w:ilvl="3">
      <w:start w:val="1"/>
      <w:numFmt w:val="upperLetter"/>
      <w:lvlText w:val="%4."/>
      <w:lvlJc w:val="left"/>
      <w:pPr>
        <w:ind w:left="2880" w:hanging="720"/>
      </w:pPr>
      <w:rPr>
        <w:rFonts w:hint="default"/>
      </w:r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75">
    <w:nsid w:val="4BDE4FB6"/>
    <w:multiLevelType w:val="multilevel"/>
    <w:tmpl w:val="2A3EF39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6">
    <w:nsid w:val="4DB60B06"/>
    <w:multiLevelType w:val="hybridMultilevel"/>
    <w:tmpl w:val="2AC41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F7744F8"/>
    <w:multiLevelType w:val="hybridMultilevel"/>
    <w:tmpl w:val="5CA49E24"/>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514870A4"/>
    <w:multiLevelType w:val="hybridMultilevel"/>
    <w:tmpl w:val="3676B55A"/>
    <w:lvl w:ilvl="0" w:tplc="041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27631A5"/>
    <w:multiLevelType w:val="hybridMultilevel"/>
    <w:tmpl w:val="61EA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30C4ABF"/>
    <w:multiLevelType w:val="multilevel"/>
    <w:tmpl w:val="68B2E9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3814669"/>
    <w:multiLevelType w:val="hybridMultilevel"/>
    <w:tmpl w:val="F6D4B5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53F9376C"/>
    <w:multiLevelType w:val="hybridMultilevel"/>
    <w:tmpl w:val="D2268D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42B83"/>
    <w:multiLevelType w:val="hybridMultilevel"/>
    <w:tmpl w:val="D4F8D82A"/>
    <w:lvl w:ilvl="0" w:tplc="041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556A0878"/>
    <w:multiLevelType w:val="hybridMultilevel"/>
    <w:tmpl w:val="2D0A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6651E1A"/>
    <w:multiLevelType w:val="hybridMultilevel"/>
    <w:tmpl w:val="93C462DC"/>
    <w:lvl w:ilvl="0" w:tplc="EB221B58">
      <w:start w:val="1"/>
      <w:numFmt w:val="decimal"/>
      <w:lvlText w:val="%1."/>
      <w:lvlJc w:val="left"/>
      <w:pPr>
        <w:ind w:left="2340" w:hanging="360"/>
      </w:pPr>
      <w:rPr>
        <w:sz w:val="24"/>
        <w:szCs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6">
    <w:nsid w:val="58A20A63"/>
    <w:multiLevelType w:val="hybridMultilevel"/>
    <w:tmpl w:val="2D66ECBA"/>
    <w:lvl w:ilvl="0" w:tplc="1D384C8C">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58EE7A82"/>
    <w:multiLevelType w:val="hybridMultilevel"/>
    <w:tmpl w:val="C4546BCA"/>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8">
    <w:nsid w:val="596666BC"/>
    <w:multiLevelType w:val="hybridMultilevel"/>
    <w:tmpl w:val="D25CC75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9">
    <w:nsid w:val="5998746A"/>
    <w:multiLevelType w:val="hybridMultilevel"/>
    <w:tmpl w:val="37646168"/>
    <w:lvl w:ilvl="0" w:tplc="0418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0">
    <w:nsid w:val="5A913F2B"/>
    <w:multiLevelType w:val="hybridMultilevel"/>
    <w:tmpl w:val="BFA820DA"/>
    <w:lvl w:ilvl="0" w:tplc="5C04685C">
      <w:start w:val="1"/>
      <w:numFmt w:val="decimal"/>
      <w:lvlText w:val="%1."/>
      <w:lvlJc w:val="left"/>
      <w:pPr>
        <w:ind w:left="540" w:hanging="360"/>
      </w:pPr>
      <w:rPr>
        <w:rFonts w:hint="default"/>
        <w:b/>
      </w:rPr>
    </w:lvl>
    <w:lvl w:ilvl="1" w:tplc="05806D8E">
      <w:start w:val="1"/>
      <w:numFmt w:val="decimal"/>
      <w:lvlText w:val="(%2)"/>
      <w:lvlJc w:val="left"/>
      <w:pPr>
        <w:ind w:left="1260" w:hanging="360"/>
      </w:pPr>
      <w:rPr>
        <w:rFonts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1">
    <w:nsid w:val="5A9B3729"/>
    <w:multiLevelType w:val="hybridMultilevel"/>
    <w:tmpl w:val="B53893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nsid w:val="5B8F5584"/>
    <w:multiLevelType w:val="hybridMultilevel"/>
    <w:tmpl w:val="8140E3EE"/>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nsid w:val="5D1D65CF"/>
    <w:multiLevelType w:val="hybridMultilevel"/>
    <w:tmpl w:val="F55C6F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nsid w:val="5EF52F82"/>
    <w:multiLevelType w:val="hybridMultilevel"/>
    <w:tmpl w:val="B436298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0A72924"/>
    <w:multiLevelType w:val="hybridMultilevel"/>
    <w:tmpl w:val="1A56A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19141A2"/>
    <w:multiLevelType w:val="hybridMultilevel"/>
    <w:tmpl w:val="6B9A93C4"/>
    <w:lvl w:ilvl="0" w:tplc="00000000">
      <w:numFmt w:val="bullet"/>
      <w:lvlText w:val="-"/>
      <w:lvlJc w:val="left"/>
      <w:pPr>
        <w:ind w:left="2148" w:hanging="360"/>
      </w:pPr>
      <w:rPr>
        <w:rFonts w:hint="default"/>
      </w:rPr>
    </w:lvl>
    <w:lvl w:ilvl="1" w:tplc="04180003" w:tentative="1">
      <w:start w:val="1"/>
      <w:numFmt w:val="bullet"/>
      <w:lvlText w:val="o"/>
      <w:lvlJc w:val="left"/>
      <w:pPr>
        <w:ind w:left="2868" w:hanging="360"/>
      </w:pPr>
      <w:rPr>
        <w:rFonts w:ascii="Courier New" w:hAnsi="Courier New" w:cs="Courier New" w:hint="default"/>
      </w:rPr>
    </w:lvl>
    <w:lvl w:ilvl="2" w:tplc="04180005" w:tentative="1">
      <w:start w:val="1"/>
      <w:numFmt w:val="bullet"/>
      <w:lvlText w:val=""/>
      <w:lvlJc w:val="left"/>
      <w:pPr>
        <w:ind w:left="3588" w:hanging="360"/>
      </w:pPr>
      <w:rPr>
        <w:rFonts w:ascii="Wingdings" w:hAnsi="Wingdings" w:hint="default"/>
      </w:rPr>
    </w:lvl>
    <w:lvl w:ilvl="3" w:tplc="04180001" w:tentative="1">
      <w:start w:val="1"/>
      <w:numFmt w:val="bullet"/>
      <w:lvlText w:val=""/>
      <w:lvlJc w:val="left"/>
      <w:pPr>
        <w:ind w:left="4308" w:hanging="360"/>
      </w:pPr>
      <w:rPr>
        <w:rFonts w:ascii="Symbol" w:hAnsi="Symbol" w:hint="default"/>
      </w:rPr>
    </w:lvl>
    <w:lvl w:ilvl="4" w:tplc="04180003" w:tentative="1">
      <w:start w:val="1"/>
      <w:numFmt w:val="bullet"/>
      <w:lvlText w:val="o"/>
      <w:lvlJc w:val="left"/>
      <w:pPr>
        <w:ind w:left="5028" w:hanging="360"/>
      </w:pPr>
      <w:rPr>
        <w:rFonts w:ascii="Courier New" w:hAnsi="Courier New" w:cs="Courier New" w:hint="default"/>
      </w:rPr>
    </w:lvl>
    <w:lvl w:ilvl="5" w:tplc="04180005" w:tentative="1">
      <w:start w:val="1"/>
      <w:numFmt w:val="bullet"/>
      <w:lvlText w:val=""/>
      <w:lvlJc w:val="left"/>
      <w:pPr>
        <w:ind w:left="5748" w:hanging="360"/>
      </w:pPr>
      <w:rPr>
        <w:rFonts w:ascii="Wingdings" w:hAnsi="Wingdings" w:hint="default"/>
      </w:rPr>
    </w:lvl>
    <w:lvl w:ilvl="6" w:tplc="04180001" w:tentative="1">
      <w:start w:val="1"/>
      <w:numFmt w:val="bullet"/>
      <w:lvlText w:val=""/>
      <w:lvlJc w:val="left"/>
      <w:pPr>
        <w:ind w:left="6468" w:hanging="360"/>
      </w:pPr>
      <w:rPr>
        <w:rFonts w:ascii="Symbol" w:hAnsi="Symbol" w:hint="default"/>
      </w:rPr>
    </w:lvl>
    <w:lvl w:ilvl="7" w:tplc="04180003" w:tentative="1">
      <w:start w:val="1"/>
      <w:numFmt w:val="bullet"/>
      <w:lvlText w:val="o"/>
      <w:lvlJc w:val="left"/>
      <w:pPr>
        <w:ind w:left="7188" w:hanging="360"/>
      </w:pPr>
      <w:rPr>
        <w:rFonts w:ascii="Courier New" w:hAnsi="Courier New" w:cs="Courier New" w:hint="default"/>
      </w:rPr>
    </w:lvl>
    <w:lvl w:ilvl="8" w:tplc="04180005" w:tentative="1">
      <w:start w:val="1"/>
      <w:numFmt w:val="bullet"/>
      <w:lvlText w:val=""/>
      <w:lvlJc w:val="left"/>
      <w:pPr>
        <w:ind w:left="7908" w:hanging="360"/>
      </w:pPr>
      <w:rPr>
        <w:rFonts w:ascii="Wingdings" w:hAnsi="Wingdings" w:hint="default"/>
      </w:rPr>
    </w:lvl>
  </w:abstractNum>
  <w:abstractNum w:abstractNumId="97">
    <w:nsid w:val="633652E8"/>
    <w:multiLevelType w:val="multilevel"/>
    <w:tmpl w:val="689CC3CC"/>
    <w:lvl w:ilvl="0">
      <w:start w:val="1"/>
      <w:numFmt w:val="decimal"/>
      <w:lvlText w:val="%1."/>
      <w:lvlJc w:val="left"/>
      <w:pPr>
        <w:ind w:left="750" w:hanging="390"/>
      </w:pPr>
      <w:rPr>
        <w:rFonts w:hint="default"/>
      </w:rPr>
    </w:lvl>
    <w:lvl w:ilvl="1">
      <w:start w:val="1"/>
      <w:numFmt w:val="upperLetter"/>
      <w:lvlText w:val="%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8">
    <w:nsid w:val="634220AD"/>
    <w:multiLevelType w:val="hybridMultilevel"/>
    <w:tmpl w:val="A8AC739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9">
    <w:nsid w:val="64B67949"/>
    <w:multiLevelType w:val="hybridMultilevel"/>
    <w:tmpl w:val="51ACA340"/>
    <w:lvl w:ilvl="0" w:tplc="B844A108">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604029C"/>
    <w:multiLevelType w:val="hybridMultilevel"/>
    <w:tmpl w:val="B84A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76C6B3C"/>
    <w:multiLevelType w:val="hybridMultilevel"/>
    <w:tmpl w:val="3402B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8AE31D3"/>
    <w:multiLevelType w:val="hybridMultilevel"/>
    <w:tmpl w:val="353815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nsid w:val="695812F6"/>
    <w:multiLevelType w:val="multilevel"/>
    <w:tmpl w:val="3B1A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95E77E3"/>
    <w:multiLevelType w:val="hybridMultilevel"/>
    <w:tmpl w:val="0C2A1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6A324699"/>
    <w:multiLevelType w:val="hybridMultilevel"/>
    <w:tmpl w:val="5A8AD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ACF6763"/>
    <w:multiLevelType w:val="hybridMultilevel"/>
    <w:tmpl w:val="2AA0B6D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7">
    <w:nsid w:val="6BB67C79"/>
    <w:multiLevelType w:val="multilevel"/>
    <w:tmpl w:val="F6A0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6D5D4798"/>
    <w:multiLevelType w:val="hybridMultilevel"/>
    <w:tmpl w:val="A6E2D5FC"/>
    <w:lvl w:ilvl="0" w:tplc="1D384C8C">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6D692E67"/>
    <w:multiLevelType w:val="hybridMultilevel"/>
    <w:tmpl w:val="E56263AE"/>
    <w:lvl w:ilvl="0" w:tplc="1D384C8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E533AA5"/>
    <w:multiLevelType w:val="hybridMultilevel"/>
    <w:tmpl w:val="167610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E9A52B6"/>
    <w:multiLevelType w:val="hybridMultilevel"/>
    <w:tmpl w:val="AD366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E9C2EC9"/>
    <w:multiLevelType w:val="hybridMultilevel"/>
    <w:tmpl w:val="45986090"/>
    <w:lvl w:ilvl="0" w:tplc="00000000">
      <w:numFmt w:val="bullet"/>
      <w:lvlText w:val="-"/>
      <w:lvlJc w:val="left"/>
      <w:pPr>
        <w:ind w:left="1800" w:hanging="360"/>
      </w:pPr>
      <w:rPr>
        <w:rFonts w:hint="default"/>
      </w:rPr>
    </w:lvl>
    <w:lvl w:ilvl="1" w:tplc="123A9156">
      <w:numFmt w:val="bullet"/>
      <w:lvlText w:val="-"/>
      <w:lvlJc w:val="left"/>
      <w:pPr>
        <w:ind w:left="2520" w:hanging="360"/>
      </w:pPr>
      <w:rPr>
        <w:rFonts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13">
    <w:nsid w:val="6F1F439C"/>
    <w:multiLevelType w:val="multilevel"/>
    <w:tmpl w:val="3B08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6F207002"/>
    <w:multiLevelType w:val="hybridMultilevel"/>
    <w:tmpl w:val="4DB215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nsid w:val="71812D07"/>
    <w:multiLevelType w:val="hybridMultilevel"/>
    <w:tmpl w:val="48543B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nsid w:val="75E815A2"/>
    <w:multiLevelType w:val="hybridMultilevel"/>
    <w:tmpl w:val="3F94A14C"/>
    <w:lvl w:ilvl="0" w:tplc="7B26F4C4">
      <w:start w:val="1"/>
      <w:numFmt w:val="bullet"/>
      <w:lvlText w:val=""/>
      <w:lvlJc w:val="left"/>
      <w:pPr>
        <w:tabs>
          <w:tab w:val="num" w:pos="2291"/>
        </w:tabs>
        <w:ind w:left="2291" w:hanging="851"/>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7">
    <w:nsid w:val="770E2D64"/>
    <w:multiLevelType w:val="hybridMultilevel"/>
    <w:tmpl w:val="01125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7943EC1"/>
    <w:multiLevelType w:val="multilevel"/>
    <w:tmpl w:val="40DA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92551FF"/>
    <w:multiLevelType w:val="hybridMultilevel"/>
    <w:tmpl w:val="CA026756"/>
    <w:lvl w:ilvl="0" w:tplc="0418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7A3B6A4F"/>
    <w:multiLevelType w:val="multilevel"/>
    <w:tmpl w:val="D8ACF1AA"/>
    <w:lvl w:ilvl="0">
      <w:start w:val="1"/>
      <w:numFmt w:val="upperLetter"/>
      <w:lvlText w:val="(%1)"/>
      <w:lvlJc w:val="left"/>
      <w:pPr>
        <w:ind w:left="1830" w:hanging="111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1">
    <w:nsid w:val="7AFB405F"/>
    <w:multiLevelType w:val="hybridMultilevel"/>
    <w:tmpl w:val="A1E2DB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B787417"/>
    <w:multiLevelType w:val="hybridMultilevel"/>
    <w:tmpl w:val="AE68549A"/>
    <w:lvl w:ilvl="0" w:tplc="041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nsid w:val="7B7A54A3"/>
    <w:multiLevelType w:val="hybridMultilevel"/>
    <w:tmpl w:val="5FC4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CE8198A"/>
    <w:multiLevelType w:val="hybridMultilevel"/>
    <w:tmpl w:val="01F0BA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nsid w:val="7CFF1830"/>
    <w:multiLevelType w:val="hybridMultilevel"/>
    <w:tmpl w:val="3644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D9F1C74"/>
    <w:multiLevelType w:val="hybridMultilevel"/>
    <w:tmpl w:val="6CC06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E1D015B"/>
    <w:multiLevelType w:val="hybridMultilevel"/>
    <w:tmpl w:val="6F160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E5C5841"/>
    <w:multiLevelType w:val="multilevel"/>
    <w:tmpl w:val="7F428878"/>
    <w:lvl w:ilvl="0">
      <w:start w:val="1"/>
      <w:numFmt w:val="decimal"/>
      <w:lvlText w:val="%1."/>
      <w:lvlJc w:val="left"/>
      <w:pPr>
        <w:ind w:left="1080" w:hanging="360"/>
      </w:pPr>
      <w:rPr>
        <w:rFonts w:hint="default"/>
      </w:rPr>
    </w:lvl>
    <w:lvl w:ilvl="1">
      <w:start w:val="1"/>
      <w:numFmt w:val="upperLetter"/>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9">
    <w:nsid w:val="7E9872F8"/>
    <w:multiLevelType w:val="hybridMultilevel"/>
    <w:tmpl w:val="B7048A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nsid w:val="7F193037"/>
    <w:multiLevelType w:val="multilevel"/>
    <w:tmpl w:val="DD0258B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080" w:hanging="360"/>
      </w:pPr>
      <w:rPr>
        <w:rFonts w:ascii="Calibri" w:eastAsiaTheme="minorEastAsia" w:hAnsi="Calibri" w:cs="Calibri" w:hint="default"/>
      </w:rPr>
    </w:lvl>
    <w:lvl w:ilvl="2">
      <w:start w:val="1"/>
      <w:numFmt w:val="decimal"/>
      <w:lvlText w:val="(%3)"/>
      <w:lvlJc w:val="left"/>
      <w:pPr>
        <w:ind w:left="1800" w:hanging="360"/>
      </w:pPr>
      <w:rPr>
        <w:rFonts w:hint="default"/>
      </w:rPr>
    </w:lvl>
    <w:lvl w:ilvl="3">
      <w:start w:val="1"/>
      <w:numFmt w:val="upperLetter"/>
      <w:lvlText w:val="%4."/>
      <w:lvlJc w:val="left"/>
      <w:pPr>
        <w:ind w:left="2880" w:hanging="720"/>
      </w:pPr>
      <w:rPr>
        <w:rFonts w:hint="default"/>
      </w:r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num w:numId="1">
    <w:abstractNumId w:val="35"/>
  </w:num>
  <w:num w:numId="2">
    <w:abstractNumId w:val="59"/>
  </w:num>
  <w:num w:numId="3">
    <w:abstractNumId w:val="67"/>
  </w:num>
  <w:num w:numId="4">
    <w:abstractNumId w:val="93"/>
  </w:num>
  <w:num w:numId="5">
    <w:abstractNumId w:val="91"/>
  </w:num>
  <w:num w:numId="6">
    <w:abstractNumId w:val="64"/>
  </w:num>
  <w:num w:numId="7">
    <w:abstractNumId w:val="24"/>
  </w:num>
  <w:num w:numId="8">
    <w:abstractNumId w:val="82"/>
  </w:num>
  <w:num w:numId="9">
    <w:abstractNumId w:val="65"/>
  </w:num>
  <w:num w:numId="10">
    <w:abstractNumId w:val="117"/>
  </w:num>
  <w:num w:numId="11">
    <w:abstractNumId w:val="66"/>
  </w:num>
  <w:num w:numId="12">
    <w:abstractNumId w:val="99"/>
  </w:num>
  <w:num w:numId="13">
    <w:abstractNumId w:val="46"/>
  </w:num>
  <w:num w:numId="14">
    <w:abstractNumId w:val="62"/>
  </w:num>
  <w:num w:numId="15">
    <w:abstractNumId w:val="40"/>
  </w:num>
  <w:num w:numId="16">
    <w:abstractNumId w:val="78"/>
  </w:num>
  <w:num w:numId="17">
    <w:abstractNumId w:val="92"/>
  </w:num>
  <w:num w:numId="18">
    <w:abstractNumId w:val="32"/>
  </w:num>
  <w:num w:numId="19">
    <w:abstractNumId w:val="77"/>
  </w:num>
  <w:num w:numId="20">
    <w:abstractNumId w:val="104"/>
  </w:num>
  <w:num w:numId="21">
    <w:abstractNumId w:val="12"/>
  </w:num>
  <w:num w:numId="22">
    <w:abstractNumId w:val="9"/>
  </w:num>
  <w:num w:numId="23">
    <w:abstractNumId w:val="49"/>
  </w:num>
  <w:num w:numId="24">
    <w:abstractNumId w:val="96"/>
  </w:num>
  <w:num w:numId="25">
    <w:abstractNumId w:val="53"/>
  </w:num>
  <w:num w:numId="26">
    <w:abstractNumId w:val="87"/>
  </w:num>
  <w:num w:numId="27">
    <w:abstractNumId w:val="75"/>
  </w:num>
  <w:num w:numId="28">
    <w:abstractNumId w:val="52"/>
  </w:num>
  <w:num w:numId="29">
    <w:abstractNumId w:val="112"/>
  </w:num>
  <w:num w:numId="30">
    <w:abstractNumId w:val="25"/>
  </w:num>
  <w:num w:numId="31">
    <w:abstractNumId w:val="19"/>
  </w:num>
  <w:num w:numId="32">
    <w:abstractNumId w:val="102"/>
  </w:num>
  <w:num w:numId="33">
    <w:abstractNumId w:val="37"/>
  </w:num>
  <w:num w:numId="34">
    <w:abstractNumId w:val="27"/>
  </w:num>
  <w:num w:numId="35">
    <w:abstractNumId w:val="81"/>
  </w:num>
  <w:num w:numId="36">
    <w:abstractNumId w:val="116"/>
  </w:num>
  <w:num w:numId="37">
    <w:abstractNumId w:val="55"/>
  </w:num>
  <w:num w:numId="38">
    <w:abstractNumId w:val="123"/>
  </w:num>
  <w:num w:numId="39">
    <w:abstractNumId w:val="71"/>
  </w:num>
  <w:num w:numId="40">
    <w:abstractNumId w:val="11"/>
  </w:num>
  <w:num w:numId="41">
    <w:abstractNumId w:val="101"/>
  </w:num>
  <w:num w:numId="42">
    <w:abstractNumId w:val="111"/>
  </w:num>
  <w:num w:numId="43">
    <w:abstractNumId w:val="56"/>
  </w:num>
  <w:num w:numId="44">
    <w:abstractNumId w:val="2"/>
  </w:num>
  <w:num w:numId="45">
    <w:abstractNumId w:val="6"/>
  </w:num>
  <w:num w:numId="46">
    <w:abstractNumId w:val="20"/>
  </w:num>
  <w:num w:numId="47">
    <w:abstractNumId w:val="30"/>
  </w:num>
  <w:num w:numId="48">
    <w:abstractNumId w:val="124"/>
  </w:num>
  <w:num w:numId="49">
    <w:abstractNumId w:val="57"/>
  </w:num>
  <w:num w:numId="50">
    <w:abstractNumId w:val="76"/>
  </w:num>
  <w:num w:numId="51">
    <w:abstractNumId w:val="90"/>
  </w:num>
  <w:num w:numId="52">
    <w:abstractNumId w:val="84"/>
  </w:num>
  <w:num w:numId="53">
    <w:abstractNumId w:val="41"/>
  </w:num>
  <w:num w:numId="54">
    <w:abstractNumId w:val="95"/>
  </w:num>
  <w:num w:numId="55">
    <w:abstractNumId w:val="48"/>
  </w:num>
  <w:num w:numId="56">
    <w:abstractNumId w:val="61"/>
  </w:num>
  <w:num w:numId="57">
    <w:abstractNumId w:val="0"/>
  </w:num>
  <w:num w:numId="58">
    <w:abstractNumId w:val="126"/>
  </w:num>
  <w:num w:numId="59">
    <w:abstractNumId w:val="1"/>
  </w:num>
  <w:num w:numId="60">
    <w:abstractNumId w:val="21"/>
  </w:num>
  <w:num w:numId="61">
    <w:abstractNumId w:val="63"/>
  </w:num>
  <w:num w:numId="62">
    <w:abstractNumId w:val="98"/>
  </w:num>
  <w:num w:numId="63">
    <w:abstractNumId w:val="15"/>
  </w:num>
  <w:num w:numId="64">
    <w:abstractNumId w:val="127"/>
  </w:num>
  <w:num w:numId="65">
    <w:abstractNumId w:val="5"/>
  </w:num>
  <w:num w:numId="66">
    <w:abstractNumId w:val="100"/>
  </w:num>
  <w:num w:numId="67">
    <w:abstractNumId w:val="125"/>
  </w:num>
  <w:num w:numId="68">
    <w:abstractNumId w:val="105"/>
  </w:num>
  <w:num w:numId="69">
    <w:abstractNumId w:val="10"/>
  </w:num>
  <w:num w:numId="70">
    <w:abstractNumId w:val="16"/>
  </w:num>
  <w:num w:numId="71">
    <w:abstractNumId w:val="50"/>
  </w:num>
  <w:num w:numId="72">
    <w:abstractNumId w:val="128"/>
  </w:num>
  <w:num w:numId="73">
    <w:abstractNumId w:val="73"/>
  </w:num>
  <w:num w:numId="74">
    <w:abstractNumId w:val="70"/>
  </w:num>
  <w:num w:numId="75">
    <w:abstractNumId w:val="22"/>
  </w:num>
  <w:num w:numId="76">
    <w:abstractNumId w:val="33"/>
  </w:num>
  <w:num w:numId="77">
    <w:abstractNumId w:val="120"/>
  </w:num>
  <w:num w:numId="78">
    <w:abstractNumId w:val="36"/>
  </w:num>
  <w:num w:numId="79">
    <w:abstractNumId w:val="17"/>
  </w:num>
  <w:num w:numId="80">
    <w:abstractNumId w:val="129"/>
  </w:num>
  <w:num w:numId="81">
    <w:abstractNumId w:val="43"/>
  </w:num>
  <w:num w:numId="82">
    <w:abstractNumId w:val="83"/>
  </w:num>
  <w:num w:numId="83">
    <w:abstractNumId w:val="54"/>
  </w:num>
  <w:num w:numId="84">
    <w:abstractNumId w:val="28"/>
  </w:num>
  <w:num w:numId="85">
    <w:abstractNumId w:val="7"/>
  </w:num>
  <w:num w:numId="86">
    <w:abstractNumId w:val="89"/>
  </w:num>
  <w:num w:numId="87">
    <w:abstractNumId w:val="119"/>
  </w:num>
  <w:num w:numId="88">
    <w:abstractNumId w:val="113"/>
  </w:num>
  <w:num w:numId="89">
    <w:abstractNumId w:val="103"/>
  </w:num>
  <w:num w:numId="90">
    <w:abstractNumId w:val="118"/>
  </w:num>
  <w:num w:numId="91">
    <w:abstractNumId w:val="58"/>
  </w:num>
  <w:num w:numId="92">
    <w:abstractNumId w:val="47"/>
  </w:num>
  <w:num w:numId="93">
    <w:abstractNumId w:val="115"/>
  </w:num>
  <w:num w:numId="94">
    <w:abstractNumId w:val="14"/>
  </w:num>
  <w:num w:numId="95">
    <w:abstractNumId w:val="107"/>
  </w:num>
  <w:num w:numId="96">
    <w:abstractNumId w:val="39"/>
  </w:num>
  <w:num w:numId="97">
    <w:abstractNumId w:val="80"/>
  </w:num>
  <w:num w:numId="98">
    <w:abstractNumId w:val="45"/>
  </w:num>
  <w:num w:numId="99">
    <w:abstractNumId w:val="51"/>
  </w:num>
  <w:num w:numId="100">
    <w:abstractNumId w:val="60"/>
  </w:num>
  <w:num w:numId="101">
    <w:abstractNumId w:val="8"/>
  </w:num>
  <w:num w:numId="102">
    <w:abstractNumId w:val="4"/>
  </w:num>
  <w:num w:numId="103">
    <w:abstractNumId w:val="97"/>
  </w:num>
  <w:num w:numId="104">
    <w:abstractNumId w:val="85"/>
  </w:num>
  <w:num w:numId="105">
    <w:abstractNumId w:val="18"/>
  </w:num>
  <w:num w:numId="106">
    <w:abstractNumId w:val="114"/>
  </w:num>
  <w:num w:numId="107">
    <w:abstractNumId w:val="23"/>
  </w:num>
  <w:num w:numId="108">
    <w:abstractNumId w:val="72"/>
  </w:num>
  <w:num w:numId="109">
    <w:abstractNumId w:val="121"/>
  </w:num>
  <w:num w:numId="110">
    <w:abstractNumId w:val="110"/>
  </w:num>
  <w:num w:numId="111">
    <w:abstractNumId w:val="79"/>
  </w:num>
  <w:num w:numId="112">
    <w:abstractNumId w:val="88"/>
  </w:num>
  <w:num w:numId="113">
    <w:abstractNumId w:val="106"/>
  </w:num>
  <w:num w:numId="114">
    <w:abstractNumId w:val="13"/>
  </w:num>
  <w:num w:numId="115">
    <w:abstractNumId w:val="86"/>
  </w:num>
  <w:num w:numId="116">
    <w:abstractNumId w:val="109"/>
  </w:num>
  <w:num w:numId="117">
    <w:abstractNumId w:val="108"/>
  </w:num>
  <w:num w:numId="118">
    <w:abstractNumId w:val="68"/>
  </w:num>
  <w:num w:numId="119">
    <w:abstractNumId w:val="26"/>
  </w:num>
  <w:num w:numId="120">
    <w:abstractNumId w:val="130"/>
  </w:num>
  <w:num w:numId="121">
    <w:abstractNumId w:val="74"/>
  </w:num>
  <w:num w:numId="122">
    <w:abstractNumId w:val="29"/>
  </w:num>
  <w:num w:numId="123">
    <w:abstractNumId w:val="34"/>
  </w:num>
  <w:num w:numId="124">
    <w:abstractNumId w:val="31"/>
  </w:num>
  <w:num w:numId="125">
    <w:abstractNumId w:val="38"/>
  </w:num>
  <w:num w:numId="126">
    <w:abstractNumId w:val="44"/>
  </w:num>
  <w:num w:numId="127">
    <w:abstractNumId w:val="3"/>
  </w:num>
  <w:num w:numId="128">
    <w:abstractNumId w:val="69"/>
  </w:num>
  <w:num w:numId="129">
    <w:abstractNumId w:val="94"/>
  </w:num>
  <w:num w:numId="130">
    <w:abstractNumId w:val="42"/>
  </w:num>
  <w:num w:numId="131">
    <w:abstractNumId w:val="122"/>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925"/>
    <w:rsid w:val="00001D3A"/>
    <w:rsid w:val="00003017"/>
    <w:rsid w:val="00011B16"/>
    <w:rsid w:val="00020BAC"/>
    <w:rsid w:val="00025296"/>
    <w:rsid w:val="000256EF"/>
    <w:rsid w:val="00027477"/>
    <w:rsid w:val="00031497"/>
    <w:rsid w:val="0005381F"/>
    <w:rsid w:val="00065722"/>
    <w:rsid w:val="000725D9"/>
    <w:rsid w:val="000740FB"/>
    <w:rsid w:val="00081027"/>
    <w:rsid w:val="00081CF9"/>
    <w:rsid w:val="0009515F"/>
    <w:rsid w:val="00095E80"/>
    <w:rsid w:val="000A3077"/>
    <w:rsid w:val="000B004A"/>
    <w:rsid w:val="000B7ED9"/>
    <w:rsid w:val="000B7FD2"/>
    <w:rsid w:val="000C6633"/>
    <w:rsid w:val="000D125E"/>
    <w:rsid w:val="000F1757"/>
    <w:rsid w:val="000F3704"/>
    <w:rsid w:val="00111E70"/>
    <w:rsid w:val="00124009"/>
    <w:rsid w:val="00126E2E"/>
    <w:rsid w:val="00131499"/>
    <w:rsid w:val="00132E71"/>
    <w:rsid w:val="001332B2"/>
    <w:rsid w:val="00136B11"/>
    <w:rsid w:val="00144CDC"/>
    <w:rsid w:val="0015143B"/>
    <w:rsid w:val="00153357"/>
    <w:rsid w:val="00155065"/>
    <w:rsid w:val="00166406"/>
    <w:rsid w:val="00192A94"/>
    <w:rsid w:val="0019459C"/>
    <w:rsid w:val="0019662B"/>
    <w:rsid w:val="001A1C63"/>
    <w:rsid w:val="001A2353"/>
    <w:rsid w:val="001B2F7A"/>
    <w:rsid w:val="001B70E5"/>
    <w:rsid w:val="001C1B45"/>
    <w:rsid w:val="001C5D7B"/>
    <w:rsid w:val="001C6238"/>
    <w:rsid w:val="001D08D4"/>
    <w:rsid w:val="001D2E9E"/>
    <w:rsid w:val="001F4FB4"/>
    <w:rsid w:val="001F5305"/>
    <w:rsid w:val="001F5996"/>
    <w:rsid w:val="00201474"/>
    <w:rsid w:val="002104D3"/>
    <w:rsid w:val="00211582"/>
    <w:rsid w:val="002245FE"/>
    <w:rsid w:val="002422DB"/>
    <w:rsid w:val="00251CA3"/>
    <w:rsid w:val="00266DA8"/>
    <w:rsid w:val="0026711A"/>
    <w:rsid w:val="002713FD"/>
    <w:rsid w:val="002721BE"/>
    <w:rsid w:val="00277515"/>
    <w:rsid w:val="002775A4"/>
    <w:rsid w:val="00286734"/>
    <w:rsid w:val="0029120B"/>
    <w:rsid w:val="002942B8"/>
    <w:rsid w:val="002A73D0"/>
    <w:rsid w:val="002B1B31"/>
    <w:rsid w:val="002B3AC1"/>
    <w:rsid w:val="002C383E"/>
    <w:rsid w:val="002C591D"/>
    <w:rsid w:val="002D1EE3"/>
    <w:rsid w:val="002D601A"/>
    <w:rsid w:val="002E2B4B"/>
    <w:rsid w:val="002E31AB"/>
    <w:rsid w:val="002E6352"/>
    <w:rsid w:val="002F26F9"/>
    <w:rsid w:val="002F3A22"/>
    <w:rsid w:val="002F646B"/>
    <w:rsid w:val="00305C02"/>
    <w:rsid w:val="00306D72"/>
    <w:rsid w:val="00307DAA"/>
    <w:rsid w:val="00312BA6"/>
    <w:rsid w:val="003179A0"/>
    <w:rsid w:val="00324D22"/>
    <w:rsid w:val="00345632"/>
    <w:rsid w:val="00362201"/>
    <w:rsid w:val="0036405A"/>
    <w:rsid w:val="00364345"/>
    <w:rsid w:val="00376FC5"/>
    <w:rsid w:val="00377D85"/>
    <w:rsid w:val="00381915"/>
    <w:rsid w:val="00386EEE"/>
    <w:rsid w:val="003A6F61"/>
    <w:rsid w:val="003A7BE7"/>
    <w:rsid w:val="003B031D"/>
    <w:rsid w:val="003B6753"/>
    <w:rsid w:val="003C034C"/>
    <w:rsid w:val="003C1897"/>
    <w:rsid w:val="003C381C"/>
    <w:rsid w:val="003C7D9E"/>
    <w:rsid w:val="003D0F8B"/>
    <w:rsid w:val="003D2383"/>
    <w:rsid w:val="003D37DE"/>
    <w:rsid w:val="003D59E9"/>
    <w:rsid w:val="003D787E"/>
    <w:rsid w:val="003E0997"/>
    <w:rsid w:val="003E3E22"/>
    <w:rsid w:val="00401E62"/>
    <w:rsid w:val="004022A1"/>
    <w:rsid w:val="00406CE3"/>
    <w:rsid w:val="00406FB2"/>
    <w:rsid w:val="00416EAE"/>
    <w:rsid w:val="00423678"/>
    <w:rsid w:val="00423B50"/>
    <w:rsid w:val="004316BD"/>
    <w:rsid w:val="00433DB7"/>
    <w:rsid w:val="00443438"/>
    <w:rsid w:val="004441EC"/>
    <w:rsid w:val="00455423"/>
    <w:rsid w:val="00472C05"/>
    <w:rsid w:val="004877CF"/>
    <w:rsid w:val="004903D3"/>
    <w:rsid w:val="004A0E34"/>
    <w:rsid w:val="004A6E4F"/>
    <w:rsid w:val="004B1F1E"/>
    <w:rsid w:val="004B79F2"/>
    <w:rsid w:val="004C005A"/>
    <w:rsid w:val="004C0410"/>
    <w:rsid w:val="004C12C7"/>
    <w:rsid w:val="004C4643"/>
    <w:rsid w:val="004C53A6"/>
    <w:rsid w:val="004C6B20"/>
    <w:rsid w:val="004E3B07"/>
    <w:rsid w:val="004F4D94"/>
    <w:rsid w:val="004F7A49"/>
    <w:rsid w:val="005044C0"/>
    <w:rsid w:val="005055B1"/>
    <w:rsid w:val="005216E8"/>
    <w:rsid w:val="0052366D"/>
    <w:rsid w:val="00524E09"/>
    <w:rsid w:val="00530A3A"/>
    <w:rsid w:val="00533518"/>
    <w:rsid w:val="00541150"/>
    <w:rsid w:val="0055051A"/>
    <w:rsid w:val="0055092D"/>
    <w:rsid w:val="00565032"/>
    <w:rsid w:val="005654F5"/>
    <w:rsid w:val="00566C1E"/>
    <w:rsid w:val="00580B43"/>
    <w:rsid w:val="005872A4"/>
    <w:rsid w:val="0059319A"/>
    <w:rsid w:val="00595E63"/>
    <w:rsid w:val="005B0BDE"/>
    <w:rsid w:val="005B7015"/>
    <w:rsid w:val="005C0137"/>
    <w:rsid w:val="005C37ED"/>
    <w:rsid w:val="005C402C"/>
    <w:rsid w:val="005D0641"/>
    <w:rsid w:val="005E2127"/>
    <w:rsid w:val="005E3D9F"/>
    <w:rsid w:val="005E6771"/>
    <w:rsid w:val="005F77F6"/>
    <w:rsid w:val="00602E0C"/>
    <w:rsid w:val="006053D1"/>
    <w:rsid w:val="00611113"/>
    <w:rsid w:val="00614B09"/>
    <w:rsid w:val="00620EF6"/>
    <w:rsid w:val="00621F0F"/>
    <w:rsid w:val="00624D6A"/>
    <w:rsid w:val="00633997"/>
    <w:rsid w:val="00654C4D"/>
    <w:rsid w:val="0065686E"/>
    <w:rsid w:val="0067081B"/>
    <w:rsid w:val="00670C40"/>
    <w:rsid w:val="00674C5C"/>
    <w:rsid w:val="0067652C"/>
    <w:rsid w:val="00682D6C"/>
    <w:rsid w:val="0068562A"/>
    <w:rsid w:val="006872E5"/>
    <w:rsid w:val="006A2F6C"/>
    <w:rsid w:val="006A6845"/>
    <w:rsid w:val="006C17A7"/>
    <w:rsid w:val="006D681E"/>
    <w:rsid w:val="006E62E2"/>
    <w:rsid w:val="006F30D6"/>
    <w:rsid w:val="006F42AD"/>
    <w:rsid w:val="006F73A6"/>
    <w:rsid w:val="006F7F21"/>
    <w:rsid w:val="00700CC2"/>
    <w:rsid w:val="00702983"/>
    <w:rsid w:val="00716241"/>
    <w:rsid w:val="00740E8A"/>
    <w:rsid w:val="00742BAE"/>
    <w:rsid w:val="007603DA"/>
    <w:rsid w:val="0077106D"/>
    <w:rsid w:val="007955F0"/>
    <w:rsid w:val="007B0895"/>
    <w:rsid w:val="007B59D0"/>
    <w:rsid w:val="007B6D24"/>
    <w:rsid w:val="007B705E"/>
    <w:rsid w:val="007C21A7"/>
    <w:rsid w:val="007D45B2"/>
    <w:rsid w:val="008000CE"/>
    <w:rsid w:val="00800447"/>
    <w:rsid w:val="008066C5"/>
    <w:rsid w:val="00807B23"/>
    <w:rsid w:val="00807F6C"/>
    <w:rsid w:val="008102AE"/>
    <w:rsid w:val="00813C57"/>
    <w:rsid w:val="00830A13"/>
    <w:rsid w:val="008440D3"/>
    <w:rsid w:val="0085554B"/>
    <w:rsid w:val="00857144"/>
    <w:rsid w:val="00857889"/>
    <w:rsid w:val="0086462E"/>
    <w:rsid w:val="00873A86"/>
    <w:rsid w:val="0089263C"/>
    <w:rsid w:val="0089493F"/>
    <w:rsid w:val="00895BF0"/>
    <w:rsid w:val="008A2AA0"/>
    <w:rsid w:val="008A2CBD"/>
    <w:rsid w:val="008C65B9"/>
    <w:rsid w:val="008D099F"/>
    <w:rsid w:val="008D42E7"/>
    <w:rsid w:val="008D44A6"/>
    <w:rsid w:val="008E0FAD"/>
    <w:rsid w:val="008E11E3"/>
    <w:rsid w:val="008E78C9"/>
    <w:rsid w:val="008F4F29"/>
    <w:rsid w:val="008F5747"/>
    <w:rsid w:val="008F6A44"/>
    <w:rsid w:val="008F722C"/>
    <w:rsid w:val="008F793B"/>
    <w:rsid w:val="009270DB"/>
    <w:rsid w:val="00933EC3"/>
    <w:rsid w:val="0093571E"/>
    <w:rsid w:val="00953259"/>
    <w:rsid w:val="0096014F"/>
    <w:rsid w:val="00962617"/>
    <w:rsid w:val="0097493E"/>
    <w:rsid w:val="0097521F"/>
    <w:rsid w:val="00982E93"/>
    <w:rsid w:val="009919F4"/>
    <w:rsid w:val="0099532F"/>
    <w:rsid w:val="009A23C5"/>
    <w:rsid w:val="009B0872"/>
    <w:rsid w:val="009C0211"/>
    <w:rsid w:val="009C1DFD"/>
    <w:rsid w:val="009C3607"/>
    <w:rsid w:val="009C69DE"/>
    <w:rsid w:val="009E0074"/>
    <w:rsid w:val="009E222B"/>
    <w:rsid w:val="009E7386"/>
    <w:rsid w:val="009F2F59"/>
    <w:rsid w:val="009F6706"/>
    <w:rsid w:val="009F768B"/>
    <w:rsid w:val="00A00CF1"/>
    <w:rsid w:val="00A14103"/>
    <w:rsid w:val="00A25C7F"/>
    <w:rsid w:val="00A26B89"/>
    <w:rsid w:val="00A31539"/>
    <w:rsid w:val="00A52871"/>
    <w:rsid w:val="00A533E6"/>
    <w:rsid w:val="00A620FF"/>
    <w:rsid w:val="00A651B5"/>
    <w:rsid w:val="00A717C8"/>
    <w:rsid w:val="00A727C4"/>
    <w:rsid w:val="00A73AF7"/>
    <w:rsid w:val="00A74BE1"/>
    <w:rsid w:val="00A756A9"/>
    <w:rsid w:val="00A81B6A"/>
    <w:rsid w:val="00A83F96"/>
    <w:rsid w:val="00A8720C"/>
    <w:rsid w:val="00A87D88"/>
    <w:rsid w:val="00A90758"/>
    <w:rsid w:val="00A91590"/>
    <w:rsid w:val="00A96A16"/>
    <w:rsid w:val="00AA0A6F"/>
    <w:rsid w:val="00AB357C"/>
    <w:rsid w:val="00AB457E"/>
    <w:rsid w:val="00AC3FEE"/>
    <w:rsid w:val="00AC6E69"/>
    <w:rsid w:val="00AD480E"/>
    <w:rsid w:val="00AE47EE"/>
    <w:rsid w:val="00AE6771"/>
    <w:rsid w:val="00B200D7"/>
    <w:rsid w:val="00B22CA3"/>
    <w:rsid w:val="00B22DF4"/>
    <w:rsid w:val="00B236F0"/>
    <w:rsid w:val="00B3044C"/>
    <w:rsid w:val="00B30E4E"/>
    <w:rsid w:val="00B3683F"/>
    <w:rsid w:val="00B47E0D"/>
    <w:rsid w:val="00B5508E"/>
    <w:rsid w:val="00B63E53"/>
    <w:rsid w:val="00B73A86"/>
    <w:rsid w:val="00B745FE"/>
    <w:rsid w:val="00B82B22"/>
    <w:rsid w:val="00B84612"/>
    <w:rsid w:val="00B90008"/>
    <w:rsid w:val="00B91246"/>
    <w:rsid w:val="00B953BD"/>
    <w:rsid w:val="00B97121"/>
    <w:rsid w:val="00BB0227"/>
    <w:rsid w:val="00BB3482"/>
    <w:rsid w:val="00BB7CD9"/>
    <w:rsid w:val="00BC2435"/>
    <w:rsid w:val="00BC2B77"/>
    <w:rsid w:val="00BC46D3"/>
    <w:rsid w:val="00BC5E80"/>
    <w:rsid w:val="00BD4B4F"/>
    <w:rsid w:val="00BD6BA9"/>
    <w:rsid w:val="00BE3404"/>
    <w:rsid w:val="00BE3F87"/>
    <w:rsid w:val="00BE7CFE"/>
    <w:rsid w:val="00BF2D57"/>
    <w:rsid w:val="00BF4680"/>
    <w:rsid w:val="00C058C6"/>
    <w:rsid w:val="00C14804"/>
    <w:rsid w:val="00C21517"/>
    <w:rsid w:val="00C24F37"/>
    <w:rsid w:val="00C26A1D"/>
    <w:rsid w:val="00C321C6"/>
    <w:rsid w:val="00C4180F"/>
    <w:rsid w:val="00C44C5F"/>
    <w:rsid w:val="00C53441"/>
    <w:rsid w:val="00C56D55"/>
    <w:rsid w:val="00C60427"/>
    <w:rsid w:val="00C70315"/>
    <w:rsid w:val="00C7363E"/>
    <w:rsid w:val="00C75505"/>
    <w:rsid w:val="00C75DD3"/>
    <w:rsid w:val="00C76103"/>
    <w:rsid w:val="00C777E1"/>
    <w:rsid w:val="00C92314"/>
    <w:rsid w:val="00CA7181"/>
    <w:rsid w:val="00CB3658"/>
    <w:rsid w:val="00CC28A3"/>
    <w:rsid w:val="00CC5D66"/>
    <w:rsid w:val="00CC6210"/>
    <w:rsid w:val="00CD30D8"/>
    <w:rsid w:val="00CE0C5B"/>
    <w:rsid w:val="00CE6F0D"/>
    <w:rsid w:val="00CF0C82"/>
    <w:rsid w:val="00D032B7"/>
    <w:rsid w:val="00D05290"/>
    <w:rsid w:val="00D056B4"/>
    <w:rsid w:val="00D229E0"/>
    <w:rsid w:val="00D27ACF"/>
    <w:rsid w:val="00D331A7"/>
    <w:rsid w:val="00D334CA"/>
    <w:rsid w:val="00D4517B"/>
    <w:rsid w:val="00D463EA"/>
    <w:rsid w:val="00D547B2"/>
    <w:rsid w:val="00D56D6E"/>
    <w:rsid w:val="00D704C1"/>
    <w:rsid w:val="00D8510D"/>
    <w:rsid w:val="00D851CC"/>
    <w:rsid w:val="00D92C72"/>
    <w:rsid w:val="00D96EA7"/>
    <w:rsid w:val="00DA050F"/>
    <w:rsid w:val="00DA35DE"/>
    <w:rsid w:val="00DA5E94"/>
    <w:rsid w:val="00DC2D55"/>
    <w:rsid w:val="00DD22DC"/>
    <w:rsid w:val="00DD3D5B"/>
    <w:rsid w:val="00DD6AEB"/>
    <w:rsid w:val="00DE21DD"/>
    <w:rsid w:val="00DE6596"/>
    <w:rsid w:val="00DF5F1A"/>
    <w:rsid w:val="00E1222E"/>
    <w:rsid w:val="00E1614B"/>
    <w:rsid w:val="00E174DF"/>
    <w:rsid w:val="00E2023C"/>
    <w:rsid w:val="00E45714"/>
    <w:rsid w:val="00E50064"/>
    <w:rsid w:val="00E50187"/>
    <w:rsid w:val="00E5060A"/>
    <w:rsid w:val="00E75501"/>
    <w:rsid w:val="00E84129"/>
    <w:rsid w:val="00E91A3F"/>
    <w:rsid w:val="00E91DEA"/>
    <w:rsid w:val="00E9581B"/>
    <w:rsid w:val="00E96AA2"/>
    <w:rsid w:val="00EA1D35"/>
    <w:rsid w:val="00EB48BE"/>
    <w:rsid w:val="00EB777D"/>
    <w:rsid w:val="00EC0925"/>
    <w:rsid w:val="00EE1B06"/>
    <w:rsid w:val="00EE21D6"/>
    <w:rsid w:val="00EE4026"/>
    <w:rsid w:val="00EE5670"/>
    <w:rsid w:val="00EF2959"/>
    <w:rsid w:val="00EF7178"/>
    <w:rsid w:val="00F04A5A"/>
    <w:rsid w:val="00F0577A"/>
    <w:rsid w:val="00F0735C"/>
    <w:rsid w:val="00F12664"/>
    <w:rsid w:val="00F22BEE"/>
    <w:rsid w:val="00F267F7"/>
    <w:rsid w:val="00F30FA9"/>
    <w:rsid w:val="00F32CE6"/>
    <w:rsid w:val="00F3511A"/>
    <w:rsid w:val="00F379EB"/>
    <w:rsid w:val="00F50828"/>
    <w:rsid w:val="00F517AC"/>
    <w:rsid w:val="00F525C7"/>
    <w:rsid w:val="00F565F6"/>
    <w:rsid w:val="00F604C5"/>
    <w:rsid w:val="00F6674C"/>
    <w:rsid w:val="00F708C7"/>
    <w:rsid w:val="00F731A5"/>
    <w:rsid w:val="00F928EC"/>
    <w:rsid w:val="00F965B4"/>
    <w:rsid w:val="00FA5CC0"/>
    <w:rsid w:val="00FB0969"/>
    <w:rsid w:val="00FB0971"/>
    <w:rsid w:val="00FB759A"/>
    <w:rsid w:val="00FC0067"/>
    <w:rsid w:val="00FD3AC6"/>
    <w:rsid w:val="00FD60CC"/>
    <w:rsid w:val="00FD6C0E"/>
    <w:rsid w:val="00FD6EEC"/>
    <w:rsid w:val="00FE10CA"/>
    <w:rsid w:val="00FE14FE"/>
    <w:rsid w:val="00FE6021"/>
    <w:rsid w:val="00FF10FE"/>
    <w:rsid w:val="00FF2373"/>
    <w:rsid w:val="00FF6DD3"/>
    <w:rsid w:val="00FF7D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befor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32F"/>
    <w:pPr>
      <w:spacing w:before="120" w:after="120"/>
      <w:ind w:firstLine="720"/>
    </w:pPr>
    <w:rPr>
      <w:rFonts w:ascii="Calibri" w:hAnsi="Calibri"/>
      <w:sz w:val="24"/>
      <w:lang w:val="ro-RO"/>
    </w:rPr>
  </w:style>
  <w:style w:type="paragraph" w:styleId="Heading1">
    <w:name w:val="heading 1"/>
    <w:basedOn w:val="Normal"/>
    <w:next w:val="Normal"/>
    <w:link w:val="Heading1Char"/>
    <w:qFormat/>
    <w:rsid w:val="00F525C7"/>
    <w:pPr>
      <w:keepNext/>
      <w:keepLines/>
      <w:pBdr>
        <w:top w:val="single" w:sz="4" w:space="1" w:color="FFFFFF" w:themeColor="background1"/>
        <w:left w:val="single" w:sz="4" w:space="4" w:color="FFFFFF" w:themeColor="background1"/>
        <w:bottom w:val="single" w:sz="12" w:space="1" w:color="406E8C" w:themeColor="accent6" w:themeShade="BF"/>
        <w:right w:val="single" w:sz="12" w:space="4" w:color="406E8C" w:themeColor="accent6" w:themeShade="BF"/>
      </w:pBdr>
      <w:spacing w:before="480" w:after="240"/>
      <w:ind w:firstLine="0"/>
      <w:jc w:val="right"/>
      <w:outlineLvl w:val="0"/>
    </w:pPr>
    <w:rPr>
      <w:rFonts w:asciiTheme="majorHAnsi" w:eastAsiaTheme="majorEastAsia" w:hAnsiTheme="majorHAnsi" w:cstheme="majorBidi"/>
      <w:b/>
      <w:bCs/>
      <w:smallCaps/>
      <w:color w:val="3E3E67" w:themeColor="accent1" w:themeShade="BF"/>
      <w:sz w:val="44"/>
      <w:szCs w:val="28"/>
    </w:rPr>
  </w:style>
  <w:style w:type="paragraph" w:styleId="Heading2">
    <w:name w:val="heading 2"/>
    <w:basedOn w:val="Normal"/>
    <w:next w:val="Normal"/>
    <w:link w:val="Heading2Char"/>
    <w:uiPriority w:val="9"/>
    <w:unhideWhenUsed/>
    <w:qFormat/>
    <w:rsid w:val="0065686E"/>
    <w:pPr>
      <w:keepNext/>
      <w:keepLines/>
      <w:pBdr>
        <w:bottom w:val="single" w:sz="12" w:space="4" w:color="406E8C" w:themeColor="accent6" w:themeShade="BF"/>
        <w:right w:val="single" w:sz="12" w:space="4" w:color="406E8C" w:themeColor="accent6" w:themeShade="BF"/>
      </w:pBdr>
      <w:spacing w:before="200" w:after="100" w:afterAutospacing="1"/>
      <w:ind w:firstLine="0"/>
      <w:jc w:val="right"/>
      <w:outlineLvl w:val="1"/>
    </w:pPr>
    <w:rPr>
      <w:rFonts w:asciiTheme="majorHAnsi" w:eastAsiaTheme="majorEastAsia" w:hAnsiTheme="majorHAnsi" w:cstheme="majorBidi"/>
      <w:b/>
      <w:bCs/>
      <w:smallCaps/>
      <w:color w:val="53548A" w:themeColor="accent1"/>
      <w:sz w:val="40"/>
      <w:szCs w:val="26"/>
    </w:rPr>
  </w:style>
  <w:style w:type="paragraph" w:styleId="Heading3">
    <w:name w:val="heading 3"/>
    <w:basedOn w:val="Normal"/>
    <w:next w:val="Normal"/>
    <w:link w:val="Heading3Char"/>
    <w:uiPriority w:val="9"/>
    <w:unhideWhenUsed/>
    <w:qFormat/>
    <w:rsid w:val="00F525C7"/>
    <w:pPr>
      <w:keepNext/>
      <w:keepLines/>
      <w:pBdr>
        <w:left w:val="single" w:sz="12" w:space="4" w:color="406E8C" w:themeColor="accent6" w:themeShade="BF"/>
        <w:bottom w:val="single" w:sz="12" w:space="1" w:color="406E8C" w:themeColor="accent6" w:themeShade="BF"/>
      </w:pBdr>
      <w:spacing w:before="360" w:after="240"/>
      <w:ind w:firstLine="0"/>
      <w:jc w:val="left"/>
      <w:outlineLvl w:val="2"/>
    </w:pPr>
    <w:rPr>
      <w:rFonts w:asciiTheme="majorHAnsi" w:eastAsiaTheme="majorEastAsia" w:hAnsiTheme="majorHAnsi" w:cstheme="majorBidi"/>
      <w:b/>
      <w:bCs/>
      <w:color w:val="53548A" w:themeColor="accent1"/>
      <w:sz w:val="36"/>
    </w:rPr>
  </w:style>
  <w:style w:type="paragraph" w:styleId="Heading4">
    <w:name w:val="heading 4"/>
    <w:basedOn w:val="Normal"/>
    <w:next w:val="Normal"/>
    <w:link w:val="Heading4Char"/>
    <w:uiPriority w:val="9"/>
    <w:unhideWhenUsed/>
    <w:qFormat/>
    <w:rsid w:val="005E3D9F"/>
    <w:pPr>
      <w:keepNext/>
      <w:keepLines/>
      <w:spacing w:before="240" w:after="240"/>
      <w:ind w:firstLine="0"/>
      <w:jc w:val="left"/>
      <w:outlineLvl w:val="3"/>
    </w:pPr>
    <w:rPr>
      <w:rFonts w:asciiTheme="majorHAnsi" w:eastAsiaTheme="majorEastAsia" w:hAnsiTheme="majorHAnsi" w:cstheme="majorBidi"/>
      <w:b/>
      <w:bCs/>
      <w:iCs/>
      <w:color w:val="53548A" w:themeColor="accent1"/>
      <w:sz w:val="32"/>
    </w:rPr>
  </w:style>
  <w:style w:type="paragraph" w:styleId="Heading5">
    <w:name w:val="heading 5"/>
    <w:basedOn w:val="Normal"/>
    <w:next w:val="Normal"/>
    <w:link w:val="Heading5Char"/>
    <w:uiPriority w:val="9"/>
    <w:unhideWhenUsed/>
    <w:qFormat/>
    <w:rsid w:val="005E3D9F"/>
    <w:pPr>
      <w:keepNext/>
      <w:keepLines/>
      <w:spacing w:before="200" w:after="0"/>
      <w:outlineLvl w:val="4"/>
    </w:pPr>
    <w:rPr>
      <w:rFonts w:asciiTheme="majorHAnsi" w:eastAsiaTheme="majorEastAsia" w:hAnsiTheme="majorHAnsi" w:cstheme="majorBidi"/>
      <w:color w:val="292944" w:themeColor="accent1" w:themeShade="7F"/>
    </w:rPr>
  </w:style>
  <w:style w:type="paragraph" w:styleId="Heading6">
    <w:name w:val="heading 6"/>
    <w:basedOn w:val="Normal"/>
    <w:next w:val="Normal"/>
    <w:link w:val="Heading6Char"/>
    <w:uiPriority w:val="9"/>
    <w:unhideWhenUsed/>
    <w:qFormat/>
    <w:rsid w:val="00A14103"/>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Heading7">
    <w:name w:val="heading 7"/>
    <w:basedOn w:val="Normal"/>
    <w:next w:val="Normal"/>
    <w:link w:val="Heading7Char"/>
    <w:uiPriority w:val="9"/>
    <w:semiHidden/>
    <w:unhideWhenUsed/>
    <w:qFormat/>
    <w:rsid w:val="00401E62"/>
    <w:pPr>
      <w:keepNext/>
      <w:keepLines/>
      <w:spacing w:before="200" w:after="0" w:line="276" w:lineRule="auto"/>
      <w:ind w:firstLine="0"/>
      <w:jc w:val="left"/>
      <w:outlineLvl w:val="6"/>
    </w:pPr>
    <w:rPr>
      <w:rFonts w:asciiTheme="majorHAnsi" w:eastAsiaTheme="majorEastAsia" w:hAnsiTheme="majorHAnsi" w:cstheme="majorBidi"/>
      <w:i/>
      <w:iCs/>
      <w:color w:val="404040" w:themeColor="text1" w:themeTint="BF"/>
      <w:sz w:val="22"/>
      <w:lang w:eastAsia="ro-RO"/>
    </w:rPr>
  </w:style>
  <w:style w:type="paragraph" w:styleId="Heading9">
    <w:name w:val="heading 9"/>
    <w:basedOn w:val="Normal"/>
    <w:next w:val="Normal"/>
    <w:link w:val="Heading9Char"/>
    <w:uiPriority w:val="9"/>
    <w:semiHidden/>
    <w:unhideWhenUsed/>
    <w:qFormat/>
    <w:rsid w:val="00401E62"/>
    <w:pPr>
      <w:keepNext/>
      <w:keepLines/>
      <w:spacing w:before="200" w:after="0" w:line="276" w:lineRule="auto"/>
      <w:ind w:firstLine="0"/>
      <w:jc w:val="left"/>
      <w:outlineLvl w:val="8"/>
    </w:pPr>
    <w:rPr>
      <w:rFonts w:asciiTheme="majorHAnsi" w:eastAsiaTheme="majorEastAsia" w:hAnsiTheme="majorHAnsi" w:cstheme="majorBidi"/>
      <w:i/>
      <w:iCs/>
      <w:color w:val="404040" w:themeColor="text1" w:themeTint="BF"/>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25C7"/>
    <w:rPr>
      <w:rFonts w:asciiTheme="majorHAnsi" w:eastAsiaTheme="majorEastAsia" w:hAnsiTheme="majorHAnsi" w:cstheme="majorBidi"/>
      <w:b/>
      <w:bCs/>
      <w:smallCaps/>
      <w:color w:val="3E3E67" w:themeColor="accent1" w:themeShade="BF"/>
      <w:sz w:val="44"/>
      <w:szCs w:val="28"/>
      <w:lang w:val="ro-RO"/>
    </w:rPr>
  </w:style>
  <w:style w:type="character" w:customStyle="1" w:styleId="Heading2Char">
    <w:name w:val="Heading 2 Char"/>
    <w:basedOn w:val="DefaultParagraphFont"/>
    <w:link w:val="Heading2"/>
    <w:uiPriority w:val="9"/>
    <w:rsid w:val="0065686E"/>
    <w:rPr>
      <w:rFonts w:asciiTheme="majorHAnsi" w:eastAsiaTheme="majorEastAsia" w:hAnsiTheme="majorHAnsi" w:cstheme="majorBidi"/>
      <w:b/>
      <w:bCs/>
      <w:smallCaps/>
      <w:color w:val="53548A" w:themeColor="accent1"/>
      <w:sz w:val="40"/>
      <w:szCs w:val="26"/>
      <w:lang w:val="ro-RO"/>
    </w:rPr>
  </w:style>
  <w:style w:type="paragraph" w:styleId="NoSpacing">
    <w:name w:val="No Spacing"/>
    <w:link w:val="NoSpacingChar"/>
    <w:uiPriority w:val="1"/>
    <w:qFormat/>
    <w:rsid w:val="00EC0925"/>
    <w:pPr>
      <w:spacing w:before="0"/>
      <w:jc w:val="left"/>
    </w:pPr>
    <w:rPr>
      <w:lang w:eastAsia="en-US"/>
    </w:rPr>
  </w:style>
  <w:style w:type="character" w:customStyle="1" w:styleId="NoSpacingChar">
    <w:name w:val="No Spacing Char"/>
    <w:basedOn w:val="DefaultParagraphFont"/>
    <w:link w:val="NoSpacing"/>
    <w:uiPriority w:val="1"/>
    <w:rsid w:val="00EC0925"/>
    <w:rPr>
      <w:lang w:eastAsia="en-US"/>
    </w:rPr>
  </w:style>
  <w:style w:type="paragraph" w:styleId="BalloonText">
    <w:name w:val="Balloon Text"/>
    <w:basedOn w:val="Normal"/>
    <w:link w:val="BalloonTextChar"/>
    <w:uiPriority w:val="99"/>
    <w:semiHidden/>
    <w:unhideWhenUsed/>
    <w:rsid w:val="00EC092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925"/>
    <w:rPr>
      <w:rFonts w:ascii="Tahoma" w:hAnsi="Tahoma" w:cs="Tahoma"/>
      <w:sz w:val="16"/>
      <w:szCs w:val="16"/>
      <w:lang w:val="ro-RO"/>
    </w:rPr>
  </w:style>
  <w:style w:type="character" w:styleId="PlaceholderText">
    <w:name w:val="Placeholder Text"/>
    <w:basedOn w:val="DefaultParagraphFont"/>
    <w:uiPriority w:val="99"/>
    <w:semiHidden/>
    <w:rsid w:val="008A2AA0"/>
    <w:rPr>
      <w:color w:val="808080"/>
    </w:rPr>
  </w:style>
  <w:style w:type="paragraph" w:customStyle="1" w:styleId="Titludocument">
    <w:name w:val="Titlu document"/>
    <w:basedOn w:val="Normal"/>
    <w:qFormat/>
    <w:rsid w:val="00DA050F"/>
    <w:pPr>
      <w:spacing w:before="0" w:after="0"/>
      <w:ind w:firstLine="0"/>
      <w:jc w:val="center"/>
    </w:pPr>
    <w:rPr>
      <w:b/>
      <w:sz w:val="56"/>
      <w:lang w:eastAsia="en-US"/>
    </w:rPr>
  </w:style>
  <w:style w:type="paragraph" w:styleId="Header">
    <w:name w:val="header"/>
    <w:basedOn w:val="Normal"/>
    <w:link w:val="HeaderChar"/>
    <w:uiPriority w:val="99"/>
    <w:unhideWhenUsed/>
    <w:rsid w:val="00F0735C"/>
    <w:pPr>
      <w:tabs>
        <w:tab w:val="center" w:pos="4680"/>
        <w:tab w:val="right" w:pos="9360"/>
      </w:tabs>
      <w:spacing w:before="0" w:after="0"/>
    </w:pPr>
  </w:style>
  <w:style w:type="character" w:customStyle="1" w:styleId="HeaderChar">
    <w:name w:val="Header Char"/>
    <w:basedOn w:val="DefaultParagraphFont"/>
    <w:link w:val="Header"/>
    <w:uiPriority w:val="99"/>
    <w:rsid w:val="00F0735C"/>
    <w:rPr>
      <w:rFonts w:ascii="Calibri" w:hAnsi="Calibri"/>
      <w:sz w:val="24"/>
      <w:lang w:val="ro-RO"/>
    </w:rPr>
  </w:style>
  <w:style w:type="paragraph" w:styleId="Footer">
    <w:name w:val="footer"/>
    <w:basedOn w:val="Normal"/>
    <w:link w:val="FooterChar"/>
    <w:uiPriority w:val="99"/>
    <w:unhideWhenUsed/>
    <w:rsid w:val="00F0735C"/>
    <w:pPr>
      <w:tabs>
        <w:tab w:val="center" w:pos="4680"/>
        <w:tab w:val="right" w:pos="9360"/>
      </w:tabs>
      <w:spacing w:before="0" w:after="0"/>
    </w:pPr>
  </w:style>
  <w:style w:type="character" w:customStyle="1" w:styleId="FooterChar">
    <w:name w:val="Footer Char"/>
    <w:basedOn w:val="DefaultParagraphFont"/>
    <w:link w:val="Footer"/>
    <w:uiPriority w:val="99"/>
    <w:rsid w:val="00F0735C"/>
    <w:rPr>
      <w:rFonts w:ascii="Calibri" w:hAnsi="Calibri"/>
      <w:sz w:val="24"/>
      <w:lang w:val="ro-RO"/>
    </w:rPr>
  </w:style>
  <w:style w:type="paragraph" w:styleId="TOC1">
    <w:name w:val="toc 1"/>
    <w:basedOn w:val="Normal"/>
    <w:next w:val="Normal"/>
    <w:autoRedefine/>
    <w:uiPriority w:val="39"/>
    <w:unhideWhenUsed/>
    <w:qFormat/>
    <w:rsid w:val="00524E09"/>
    <w:pPr>
      <w:tabs>
        <w:tab w:val="right" w:leader="dot" w:pos="9350"/>
      </w:tabs>
      <w:spacing w:after="240"/>
      <w:ind w:firstLine="0"/>
      <w:jc w:val="left"/>
    </w:pPr>
    <w:rPr>
      <w:rFonts w:asciiTheme="minorHAnsi" w:hAnsiTheme="minorHAnsi"/>
      <w:b/>
      <w:bCs/>
      <w:i/>
      <w:iCs/>
      <w:sz w:val="32"/>
      <w:szCs w:val="32"/>
    </w:rPr>
  </w:style>
  <w:style w:type="paragraph" w:styleId="TOCHeading">
    <w:name w:val="TOC Heading"/>
    <w:basedOn w:val="Heading1"/>
    <w:next w:val="Normal"/>
    <w:uiPriority w:val="39"/>
    <w:unhideWhenUsed/>
    <w:qFormat/>
    <w:rsid w:val="0099532F"/>
    <w:pPr>
      <w:spacing w:line="276" w:lineRule="auto"/>
      <w:jc w:val="left"/>
      <w:outlineLvl w:val="9"/>
    </w:pPr>
    <w:rPr>
      <w:lang w:val="en-US" w:eastAsia="en-US"/>
    </w:rPr>
  </w:style>
  <w:style w:type="paragraph" w:styleId="TOC2">
    <w:name w:val="toc 2"/>
    <w:basedOn w:val="Normal"/>
    <w:next w:val="Normal"/>
    <w:autoRedefine/>
    <w:uiPriority w:val="39"/>
    <w:unhideWhenUsed/>
    <w:qFormat/>
    <w:rsid w:val="00D851CC"/>
    <w:pPr>
      <w:spacing w:after="0"/>
      <w:ind w:left="245" w:firstLine="0"/>
      <w:jc w:val="left"/>
    </w:pPr>
    <w:rPr>
      <w:rFonts w:asciiTheme="minorHAnsi" w:hAnsiTheme="minorHAnsi"/>
      <w:b/>
      <w:bCs/>
      <w:sz w:val="22"/>
    </w:rPr>
  </w:style>
  <w:style w:type="paragraph" w:styleId="TOC3">
    <w:name w:val="toc 3"/>
    <w:basedOn w:val="Normal"/>
    <w:next w:val="Normal"/>
    <w:autoRedefine/>
    <w:uiPriority w:val="39"/>
    <w:unhideWhenUsed/>
    <w:qFormat/>
    <w:rsid w:val="00D851CC"/>
    <w:pPr>
      <w:spacing w:before="0" w:after="0"/>
      <w:ind w:left="475" w:firstLine="0"/>
      <w:jc w:val="left"/>
    </w:pPr>
    <w:rPr>
      <w:rFonts w:asciiTheme="minorHAnsi" w:hAnsiTheme="minorHAnsi"/>
      <w:sz w:val="20"/>
      <w:szCs w:val="20"/>
    </w:rPr>
  </w:style>
  <w:style w:type="table" w:styleId="TableGrid">
    <w:name w:val="Table Grid"/>
    <w:basedOn w:val="TableNormal"/>
    <w:uiPriority w:val="59"/>
    <w:rsid w:val="0099532F"/>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25C7"/>
    <w:pPr>
      <w:spacing w:before="0" w:after="200" w:line="276" w:lineRule="auto"/>
      <w:ind w:left="720" w:firstLine="0"/>
      <w:contextualSpacing/>
      <w:jc w:val="left"/>
    </w:pPr>
    <w:rPr>
      <w:lang w:eastAsia="ro-RO"/>
    </w:rPr>
  </w:style>
  <w:style w:type="paragraph" w:styleId="BodyText3">
    <w:name w:val="Body Text 3"/>
    <w:basedOn w:val="Normal"/>
    <w:link w:val="BodyText3Char"/>
    <w:uiPriority w:val="99"/>
    <w:rsid w:val="0099532F"/>
    <w:pPr>
      <w:spacing w:before="0"/>
      <w:ind w:firstLine="360"/>
      <w:jc w:val="left"/>
    </w:pPr>
    <w:rPr>
      <w:rFonts w:ascii="Arial" w:eastAsia="Times New Roman" w:hAnsi="Arial" w:cs="Arial"/>
      <w:sz w:val="16"/>
      <w:szCs w:val="16"/>
      <w:lang w:val="en-US" w:eastAsia="en-US" w:bidi="en-US"/>
    </w:rPr>
  </w:style>
  <w:style w:type="character" w:customStyle="1" w:styleId="BodyText3Char">
    <w:name w:val="Body Text 3 Char"/>
    <w:basedOn w:val="DefaultParagraphFont"/>
    <w:link w:val="BodyText3"/>
    <w:uiPriority w:val="99"/>
    <w:rsid w:val="0099532F"/>
    <w:rPr>
      <w:rFonts w:ascii="Arial" w:eastAsia="Times New Roman" w:hAnsi="Arial" w:cs="Arial"/>
      <w:sz w:val="16"/>
      <w:szCs w:val="16"/>
      <w:lang w:eastAsia="en-US" w:bidi="en-US"/>
    </w:rPr>
  </w:style>
  <w:style w:type="paragraph" w:styleId="BodyTextIndent">
    <w:name w:val="Body Text Indent"/>
    <w:basedOn w:val="Normal"/>
    <w:link w:val="BodyTextIndentChar"/>
    <w:uiPriority w:val="99"/>
    <w:unhideWhenUsed/>
    <w:rsid w:val="0099532F"/>
    <w:pPr>
      <w:spacing w:before="0" w:line="276" w:lineRule="auto"/>
      <w:ind w:left="283" w:firstLine="0"/>
      <w:jc w:val="left"/>
    </w:pPr>
    <w:rPr>
      <w:rFonts w:asciiTheme="minorHAnsi" w:hAnsiTheme="minorHAnsi"/>
      <w:sz w:val="22"/>
      <w:lang w:eastAsia="ro-RO"/>
    </w:rPr>
  </w:style>
  <w:style w:type="character" w:customStyle="1" w:styleId="BodyTextIndentChar">
    <w:name w:val="Body Text Indent Char"/>
    <w:basedOn w:val="DefaultParagraphFont"/>
    <w:link w:val="BodyTextIndent"/>
    <w:uiPriority w:val="99"/>
    <w:rsid w:val="0099532F"/>
    <w:rPr>
      <w:lang w:val="ro-RO" w:eastAsia="ro-RO"/>
    </w:rPr>
  </w:style>
  <w:style w:type="paragraph" w:styleId="NormalWeb">
    <w:name w:val="Normal (Web)"/>
    <w:basedOn w:val="Normal"/>
    <w:uiPriority w:val="99"/>
    <w:unhideWhenUsed/>
    <w:rsid w:val="0099532F"/>
    <w:pPr>
      <w:spacing w:before="100" w:beforeAutospacing="1" w:after="100" w:afterAutospacing="1"/>
      <w:ind w:firstLine="0"/>
    </w:pPr>
    <w:rPr>
      <w:rFonts w:ascii="Times New Roman" w:eastAsia="Times New Roman" w:hAnsi="Times New Roman" w:cs="Times New Roman"/>
      <w:szCs w:val="24"/>
      <w:lang w:eastAsia="ro-RO"/>
    </w:rPr>
  </w:style>
  <w:style w:type="character" w:styleId="FootnoteReference">
    <w:name w:val="footnote reference"/>
    <w:basedOn w:val="DefaultParagraphFont"/>
    <w:rsid w:val="0099532F"/>
    <w:rPr>
      <w:vertAlign w:val="superscript"/>
    </w:rPr>
  </w:style>
  <w:style w:type="paragraph" w:styleId="DocumentMap">
    <w:name w:val="Document Map"/>
    <w:basedOn w:val="Normal"/>
    <w:link w:val="DocumentMapChar"/>
    <w:uiPriority w:val="99"/>
    <w:semiHidden/>
    <w:unhideWhenUsed/>
    <w:rsid w:val="0099532F"/>
    <w:pPr>
      <w:spacing w:before="0" w:after="0"/>
      <w:ind w:firstLine="0"/>
      <w:jc w:val="left"/>
    </w:pPr>
    <w:rPr>
      <w:rFonts w:ascii="Tahoma" w:hAnsi="Tahoma" w:cs="Tahoma"/>
      <w:sz w:val="16"/>
      <w:szCs w:val="16"/>
      <w:lang w:eastAsia="ro-RO"/>
    </w:rPr>
  </w:style>
  <w:style w:type="character" w:customStyle="1" w:styleId="DocumentMapChar">
    <w:name w:val="Document Map Char"/>
    <w:basedOn w:val="DefaultParagraphFont"/>
    <w:link w:val="DocumentMap"/>
    <w:uiPriority w:val="99"/>
    <w:semiHidden/>
    <w:rsid w:val="0099532F"/>
    <w:rPr>
      <w:rFonts w:ascii="Tahoma" w:hAnsi="Tahoma" w:cs="Tahoma"/>
      <w:sz w:val="16"/>
      <w:szCs w:val="16"/>
      <w:lang w:val="ro-RO" w:eastAsia="ro-RO"/>
    </w:rPr>
  </w:style>
  <w:style w:type="character" w:customStyle="1" w:styleId="Heading3Char">
    <w:name w:val="Heading 3 Char"/>
    <w:basedOn w:val="DefaultParagraphFont"/>
    <w:link w:val="Heading3"/>
    <w:uiPriority w:val="9"/>
    <w:rsid w:val="00F525C7"/>
    <w:rPr>
      <w:rFonts w:asciiTheme="majorHAnsi" w:eastAsiaTheme="majorEastAsia" w:hAnsiTheme="majorHAnsi" w:cstheme="majorBidi"/>
      <w:b/>
      <w:bCs/>
      <w:color w:val="53548A" w:themeColor="accent1"/>
      <w:sz w:val="36"/>
      <w:lang w:val="ro-RO"/>
    </w:rPr>
  </w:style>
  <w:style w:type="paragraph" w:customStyle="1" w:styleId="Modul">
    <w:name w:val="Modul"/>
    <w:basedOn w:val="Heading1"/>
    <w:qFormat/>
    <w:rsid w:val="005C402C"/>
    <w:pPr>
      <w:pBdr>
        <w:top w:val="single" w:sz="6" w:space="31" w:color="406E8C" w:themeColor="accent6" w:themeShade="BF" w:shadow="1"/>
        <w:left w:val="single" w:sz="6" w:space="4" w:color="406E8C" w:themeColor="accent6" w:themeShade="BF" w:shadow="1"/>
        <w:bottom w:val="single" w:sz="6" w:space="31" w:color="406E8C" w:themeColor="accent6" w:themeShade="BF" w:shadow="1"/>
        <w:right w:val="single" w:sz="6" w:space="4" w:color="406E8C" w:themeColor="accent6" w:themeShade="BF" w:shadow="1"/>
      </w:pBdr>
      <w:spacing w:after="480"/>
      <w:jc w:val="center"/>
    </w:pPr>
    <w:rPr>
      <w:rFonts w:ascii="Calibri" w:hAnsi="Calibri"/>
      <w:caps/>
    </w:rPr>
  </w:style>
  <w:style w:type="paragraph" w:styleId="List">
    <w:name w:val="List"/>
    <w:basedOn w:val="Normal"/>
    <w:uiPriority w:val="99"/>
    <w:unhideWhenUsed/>
    <w:rsid w:val="00F525C7"/>
    <w:pPr>
      <w:numPr>
        <w:numId w:val="7"/>
      </w:numPr>
      <w:contextualSpacing/>
    </w:pPr>
  </w:style>
  <w:style w:type="paragraph" w:styleId="List2">
    <w:name w:val="List 2"/>
    <w:basedOn w:val="Normal"/>
    <w:uiPriority w:val="99"/>
    <w:unhideWhenUsed/>
    <w:rsid w:val="00F525C7"/>
    <w:pPr>
      <w:ind w:left="720" w:hanging="360"/>
      <w:contextualSpacing/>
    </w:pPr>
  </w:style>
  <w:style w:type="character" w:customStyle="1" w:styleId="Heading4Char">
    <w:name w:val="Heading 4 Char"/>
    <w:basedOn w:val="DefaultParagraphFont"/>
    <w:link w:val="Heading4"/>
    <w:uiPriority w:val="9"/>
    <w:rsid w:val="005E3D9F"/>
    <w:rPr>
      <w:rFonts w:asciiTheme="majorHAnsi" w:eastAsiaTheme="majorEastAsia" w:hAnsiTheme="majorHAnsi" w:cstheme="majorBidi"/>
      <w:b/>
      <w:bCs/>
      <w:iCs/>
      <w:color w:val="53548A" w:themeColor="accent1"/>
      <w:sz w:val="32"/>
      <w:lang w:val="ro-RO"/>
    </w:rPr>
  </w:style>
  <w:style w:type="character" w:customStyle="1" w:styleId="Heading5Char">
    <w:name w:val="Heading 5 Char"/>
    <w:basedOn w:val="DefaultParagraphFont"/>
    <w:link w:val="Heading5"/>
    <w:uiPriority w:val="9"/>
    <w:rsid w:val="005E3D9F"/>
    <w:rPr>
      <w:rFonts w:asciiTheme="majorHAnsi" w:eastAsiaTheme="majorEastAsia" w:hAnsiTheme="majorHAnsi" w:cstheme="majorBidi"/>
      <w:color w:val="292944" w:themeColor="accent1" w:themeShade="7F"/>
      <w:sz w:val="24"/>
      <w:lang w:val="ro-RO"/>
    </w:rPr>
  </w:style>
  <w:style w:type="paragraph" w:styleId="Caption">
    <w:name w:val="caption"/>
    <w:basedOn w:val="Normal"/>
    <w:next w:val="Normal"/>
    <w:uiPriority w:val="35"/>
    <w:unhideWhenUsed/>
    <w:qFormat/>
    <w:rsid w:val="00FE6021"/>
    <w:pPr>
      <w:spacing w:before="0" w:after="200"/>
      <w:ind w:firstLine="0"/>
      <w:jc w:val="center"/>
    </w:pPr>
    <w:rPr>
      <w:b/>
      <w:bCs/>
      <w:color w:val="53548A" w:themeColor="accent1"/>
      <w:sz w:val="18"/>
      <w:szCs w:val="18"/>
    </w:rPr>
  </w:style>
  <w:style w:type="paragraph" w:customStyle="1" w:styleId="imagine">
    <w:name w:val="imagine"/>
    <w:basedOn w:val="Normal"/>
    <w:qFormat/>
    <w:rsid w:val="00FE6021"/>
    <w:pPr>
      <w:keepNext/>
      <w:ind w:firstLine="0"/>
      <w:jc w:val="center"/>
    </w:pPr>
    <w:rPr>
      <w:noProof/>
      <w:lang w:val="en-US"/>
    </w:rPr>
  </w:style>
  <w:style w:type="character" w:styleId="Hyperlink">
    <w:name w:val="Hyperlink"/>
    <w:basedOn w:val="DefaultParagraphFont"/>
    <w:uiPriority w:val="99"/>
    <w:unhideWhenUsed/>
    <w:rsid w:val="00D851CC"/>
    <w:rPr>
      <w:color w:val="67AFBD" w:themeColor="hyperlink"/>
      <w:u w:val="single"/>
    </w:rPr>
  </w:style>
  <w:style w:type="paragraph" w:styleId="TOC4">
    <w:name w:val="toc 4"/>
    <w:basedOn w:val="Normal"/>
    <w:next w:val="Normal"/>
    <w:autoRedefine/>
    <w:uiPriority w:val="39"/>
    <w:unhideWhenUsed/>
    <w:rsid w:val="00D851CC"/>
    <w:pPr>
      <w:spacing w:before="0" w:after="0"/>
      <w:ind w:left="720" w:firstLine="0"/>
      <w:jc w:val="left"/>
    </w:pPr>
    <w:rPr>
      <w:rFonts w:asciiTheme="minorHAnsi" w:hAnsiTheme="minorHAnsi"/>
      <w:sz w:val="20"/>
      <w:szCs w:val="20"/>
    </w:rPr>
  </w:style>
  <w:style w:type="paragraph" w:styleId="TOC5">
    <w:name w:val="toc 5"/>
    <w:basedOn w:val="Normal"/>
    <w:next w:val="Normal"/>
    <w:autoRedefine/>
    <w:uiPriority w:val="39"/>
    <w:unhideWhenUsed/>
    <w:rsid w:val="00D851CC"/>
    <w:pPr>
      <w:spacing w:before="0" w:after="0"/>
      <w:ind w:left="965" w:firstLine="0"/>
      <w:jc w:val="left"/>
    </w:pPr>
    <w:rPr>
      <w:rFonts w:asciiTheme="minorHAnsi" w:hAnsiTheme="minorHAnsi"/>
      <w:sz w:val="20"/>
      <w:szCs w:val="20"/>
    </w:rPr>
  </w:style>
  <w:style w:type="paragraph" w:styleId="TOC6">
    <w:name w:val="toc 6"/>
    <w:basedOn w:val="Normal"/>
    <w:next w:val="Normal"/>
    <w:autoRedefine/>
    <w:uiPriority w:val="39"/>
    <w:unhideWhenUsed/>
    <w:rsid w:val="00D851CC"/>
    <w:pPr>
      <w:spacing w:before="0"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D851CC"/>
    <w:pPr>
      <w:spacing w:before="0"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D851CC"/>
    <w:pPr>
      <w:spacing w:before="0"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D851CC"/>
    <w:pPr>
      <w:spacing w:before="0" w:after="0"/>
      <w:ind w:left="1920"/>
      <w:jc w:val="left"/>
    </w:pPr>
    <w:rPr>
      <w:rFonts w:asciiTheme="minorHAnsi" w:hAnsiTheme="minorHAnsi"/>
      <w:sz w:val="20"/>
      <w:szCs w:val="20"/>
    </w:rPr>
  </w:style>
  <w:style w:type="character" w:customStyle="1" w:styleId="Heading7Char">
    <w:name w:val="Heading 7 Char"/>
    <w:basedOn w:val="DefaultParagraphFont"/>
    <w:link w:val="Heading7"/>
    <w:uiPriority w:val="9"/>
    <w:semiHidden/>
    <w:rsid w:val="00401E62"/>
    <w:rPr>
      <w:rFonts w:asciiTheme="majorHAnsi" w:eastAsiaTheme="majorEastAsia" w:hAnsiTheme="majorHAnsi" w:cstheme="majorBidi"/>
      <w:i/>
      <w:iCs/>
      <w:color w:val="404040" w:themeColor="text1" w:themeTint="BF"/>
      <w:lang w:val="ro-RO" w:eastAsia="ro-RO"/>
    </w:rPr>
  </w:style>
  <w:style w:type="character" w:customStyle="1" w:styleId="Heading9Char">
    <w:name w:val="Heading 9 Char"/>
    <w:basedOn w:val="DefaultParagraphFont"/>
    <w:link w:val="Heading9"/>
    <w:uiPriority w:val="9"/>
    <w:semiHidden/>
    <w:rsid w:val="00401E62"/>
    <w:rPr>
      <w:rFonts w:asciiTheme="majorHAnsi" w:eastAsiaTheme="majorEastAsia" w:hAnsiTheme="majorHAnsi" w:cstheme="majorBidi"/>
      <w:i/>
      <w:iCs/>
      <w:color w:val="404040" w:themeColor="text1" w:themeTint="BF"/>
      <w:sz w:val="20"/>
      <w:szCs w:val="20"/>
      <w:lang w:val="ro-RO" w:eastAsia="ro-RO"/>
    </w:rPr>
  </w:style>
  <w:style w:type="character" w:customStyle="1" w:styleId="longtext1">
    <w:name w:val="long_text1"/>
    <w:basedOn w:val="DefaultParagraphFont"/>
    <w:rsid w:val="00401E62"/>
    <w:rPr>
      <w:sz w:val="20"/>
      <w:szCs w:val="20"/>
    </w:rPr>
  </w:style>
  <w:style w:type="paragraph" w:styleId="BodyText">
    <w:name w:val="Body Text"/>
    <w:basedOn w:val="Normal"/>
    <w:link w:val="BodyTextChar"/>
    <w:semiHidden/>
    <w:rsid w:val="00401E62"/>
    <w:pPr>
      <w:spacing w:before="0" w:after="0"/>
      <w:ind w:firstLine="0"/>
    </w:pPr>
    <w:rPr>
      <w:rFonts w:ascii="Times New Roman" w:eastAsia="Times New Roman" w:hAnsi="Times New Roman" w:cs="Times New Roman"/>
      <w:szCs w:val="20"/>
      <w:lang w:val="en-GB" w:eastAsia="ro-RO"/>
    </w:rPr>
  </w:style>
  <w:style w:type="character" w:customStyle="1" w:styleId="BodyTextChar">
    <w:name w:val="Body Text Char"/>
    <w:basedOn w:val="DefaultParagraphFont"/>
    <w:link w:val="BodyText"/>
    <w:semiHidden/>
    <w:rsid w:val="00401E62"/>
    <w:rPr>
      <w:rFonts w:ascii="Times New Roman" w:eastAsia="Times New Roman" w:hAnsi="Times New Roman" w:cs="Times New Roman"/>
      <w:sz w:val="24"/>
      <w:szCs w:val="20"/>
      <w:lang w:val="en-GB" w:eastAsia="ro-RO"/>
    </w:rPr>
  </w:style>
  <w:style w:type="paragraph" w:customStyle="1" w:styleId="Default">
    <w:name w:val="Default"/>
    <w:rsid w:val="00401E62"/>
    <w:pPr>
      <w:autoSpaceDE w:val="0"/>
      <w:autoSpaceDN w:val="0"/>
      <w:adjustRightInd w:val="0"/>
      <w:spacing w:before="0"/>
      <w:jc w:val="left"/>
    </w:pPr>
    <w:rPr>
      <w:rFonts w:ascii="Avenir Next LT Pro" w:hAnsi="Avenir Next LT Pro" w:cs="Avenir Next LT Pro"/>
      <w:color w:val="000000"/>
      <w:sz w:val="24"/>
      <w:szCs w:val="24"/>
      <w:lang w:val="ro-RO" w:eastAsia="ro-RO"/>
    </w:rPr>
  </w:style>
  <w:style w:type="paragraph" w:styleId="BodyText2">
    <w:name w:val="Body Text 2"/>
    <w:basedOn w:val="Normal"/>
    <w:link w:val="BodyText2Char"/>
    <w:uiPriority w:val="99"/>
    <w:semiHidden/>
    <w:unhideWhenUsed/>
    <w:rsid w:val="00401E62"/>
    <w:pPr>
      <w:spacing w:before="0" w:line="480" w:lineRule="auto"/>
      <w:ind w:firstLine="0"/>
      <w:jc w:val="left"/>
    </w:pPr>
    <w:rPr>
      <w:rFonts w:asciiTheme="minorHAnsi" w:hAnsiTheme="minorHAnsi"/>
      <w:sz w:val="22"/>
      <w:lang w:eastAsia="ro-RO"/>
    </w:rPr>
  </w:style>
  <w:style w:type="character" w:customStyle="1" w:styleId="BodyText2Char">
    <w:name w:val="Body Text 2 Char"/>
    <w:basedOn w:val="DefaultParagraphFont"/>
    <w:link w:val="BodyText2"/>
    <w:uiPriority w:val="99"/>
    <w:semiHidden/>
    <w:rsid w:val="00401E62"/>
    <w:rPr>
      <w:lang w:val="ro-RO" w:eastAsia="ro-RO"/>
    </w:rPr>
  </w:style>
  <w:style w:type="paragraph" w:styleId="BodyTextIndent3">
    <w:name w:val="Body Text Indent 3"/>
    <w:basedOn w:val="Normal"/>
    <w:link w:val="BodyTextIndent3Char"/>
    <w:uiPriority w:val="99"/>
    <w:semiHidden/>
    <w:unhideWhenUsed/>
    <w:rsid w:val="00401E62"/>
    <w:pPr>
      <w:spacing w:before="0" w:line="276" w:lineRule="auto"/>
      <w:ind w:left="283" w:firstLine="0"/>
      <w:jc w:val="left"/>
    </w:pPr>
    <w:rPr>
      <w:rFonts w:asciiTheme="minorHAnsi" w:hAnsiTheme="minorHAnsi"/>
      <w:sz w:val="16"/>
      <w:szCs w:val="16"/>
      <w:lang w:eastAsia="ro-RO"/>
    </w:rPr>
  </w:style>
  <w:style w:type="character" w:customStyle="1" w:styleId="BodyTextIndent3Char">
    <w:name w:val="Body Text Indent 3 Char"/>
    <w:basedOn w:val="DefaultParagraphFont"/>
    <w:link w:val="BodyTextIndent3"/>
    <w:uiPriority w:val="99"/>
    <w:semiHidden/>
    <w:rsid w:val="00401E62"/>
    <w:rPr>
      <w:sz w:val="16"/>
      <w:szCs w:val="16"/>
      <w:lang w:val="ro-RO" w:eastAsia="ro-RO"/>
    </w:rPr>
  </w:style>
  <w:style w:type="paragraph" w:customStyle="1" w:styleId="Corpodeltesto3">
    <w:name w:val="Corpo del testo 3"/>
    <w:basedOn w:val="Normal"/>
    <w:rsid w:val="00401E62"/>
    <w:pPr>
      <w:widowControl w:val="0"/>
      <w:spacing w:before="0" w:after="0"/>
      <w:ind w:firstLine="0"/>
    </w:pPr>
    <w:rPr>
      <w:rFonts w:ascii="Comic Sans MS" w:eastAsia="Times New Roman" w:hAnsi="Comic Sans MS" w:cs="Times New Roman"/>
      <w:color w:val="0000FF"/>
      <w:szCs w:val="20"/>
      <w:lang w:val="en-US" w:eastAsia="ro-RO"/>
    </w:rPr>
  </w:style>
  <w:style w:type="character" w:styleId="HTMLCite">
    <w:name w:val="HTML Cite"/>
    <w:basedOn w:val="DefaultParagraphFont"/>
    <w:uiPriority w:val="99"/>
    <w:semiHidden/>
    <w:unhideWhenUsed/>
    <w:rsid w:val="00401E62"/>
    <w:rPr>
      <w:i w:val="0"/>
      <w:iCs w:val="0"/>
      <w:color w:val="009933"/>
    </w:rPr>
  </w:style>
  <w:style w:type="character" w:styleId="Emphasis">
    <w:name w:val="Emphasis"/>
    <w:basedOn w:val="DefaultParagraphFont"/>
    <w:uiPriority w:val="20"/>
    <w:qFormat/>
    <w:rsid w:val="00401E62"/>
    <w:rPr>
      <w:b/>
      <w:bCs/>
      <w:i w:val="0"/>
      <w:iCs w:val="0"/>
    </w:rPr>
  </w:style>
  <w:style w:type="character" w:customStyle="1" w:styleId="Heading6Char">
    <w:name w:val="Heading 6 Char"/>
    <w:basedOn w:val="DefaultParagraphFont"/>
    <w:link w:val="Heading6"/>
    <w:uiPriority w:val="9"/>
    <w:rsid w:val="00A14103"/>
    <w:rPr>
      <w:rFonts w:asciiTheme="majorHAnsi" w:eastAsiaTheme="majorEastAsia" w:hAnsiTheme="majorHAnsi" w:cstheme="majorBidi"/>
      <w:i/>
      <w:iCs/>
      <w:color w:val="292944" w:themeColor="accent1" w:themeShade="7F"/>
      <w:sz w:val="24"/>
      <w:lang w:val="ro-RO"/>
    </w:rPr>
  </w:style>
  <w:style w:type="character" w:styleId="Strong">
    <w:name w:val="Strong"/>
    <w:basedOn w:val="DefaultParagraphFont"/>
    <w:uiPriority w:val="22"/>
    <w:qFormat/>
    <w:rsid w:val="006F30D6"/>
    <w:rPr>
      <w:b/>
      <w:bCs/>
    </w:rPr>
  </w:style>
  <w:style w:type="character" w:styleId="CommentReference">
    <w:name w:val="annotation reference"/>
    <w:basedOn w:val="DefaultParagraphFont"/>
    <w:uiPriority w:val="99"/>
    <w:semiHidden/>
    <w:unhideWhenUsed/>
    <w:rsid w:val="0015143B"/>
    <w:rPr>
      <w:sz w:val="16"/>
      <w:szCs w:val="16"/>
    </w:rPr>
  </w:style>
  <w:style w:type="paragraph" w:styleId="CommentText">
    <w:name w:val="annotation text"/>
    <w:basedOn w:val="Normal"/>
    <w:link w:val="CommentTextChar"/>
    <w:uiPriority w:val="99"/>
    <w:semiHidden/>
    <w:unhideWhenUsed/>
    <w:rsid w:val="0015143B"/>
    <w:rPr>
      <w:sz w:val="20"/>
      <w:szCs w:val="20"/>
    </w:rPr>
  </w:style>
  <w:style w:type="character" w:customStyle="1" w:styleId="CommentTextChar">
    <w:name w:val="Comment Text Char"/>
    <w:basedOn w:val="DefaultParagraphFont"/>
    <w:link w:val="CommentText"/>
    <w:uiPriority w:val="99"/>
    <w:semiHidden/>
    <w:rsid w:val="0015143B"/>
    <w:rPr>
      <w:rFonts w:ascii="Calibri" w:hAnsi="Calibri"/>
      <w:sz w:val="20"/>
      <w:szCs w:val="20"/>
      <w:lang w:val="ro-RO"/>
    </w:rPr>
  </w:style>
  <w:style w:type="paragraph" w:styleId="CommentSubject">
    <w:name w:val="annotation subject"/>
    <w:basedOn w:val="CommentText"/>
    <w:next w:val="CommentText"/>
    <w:link w:val="CommentSubjectChar"/>
    <w:uiPriority w:val="99"/>
    <w:semiHidden/>
    <w:unhideWhenUsed/>
    <w:rsid w:val="0015143B"/>
    <w:rPr>
      <w:b/>
      <w:bCs/>
    </w:rPr>
  </w:style>
  <w:style w:type="character" w:customStyle="1" w:styleId="CommentSubjectChar">
    <w:name w:val="Comment Subject Char"/>
    <w:basedOn w:val="CommentTextChar"/>
    <w:link w:val="CommentSubject"/>
    <w:uiPriority w:val="99"/>
    <w:semiHidden/>
    <w:rsid w:val="0015143B"/>
    <w:rPr>
      <w:rFonts w:ascii="Calibri" w:hAnsi="Calibri"/>
      <w:b/>
      <w:bCs/>
      <w:sz w:val="20"/>
      <w:szCs w:val="20"/>
      <w:lang w:val="ro-RO"/>
    </w:rPr>
  </w:style>
  <w:style w:type="character" w:customStyle="1" w:styleId="apple-style-span">
    <w:name w:val="apple-style-span"/>
    <w:basedOn w:val="DefaultParagraphFont"/>
    <w:rsid w:val="00B84612"/>
  </w:style>
  <w:style w:type="table" w:customStyle="1" w:styleId="TableGrid1">
    <w:name w:val="Table Grid1"/>
    <w:basedOn w:val="TableNormal"/>
    <w:next w:val="TableGrid"/>
    <w:rsid w:val="00A620FF"/>
    <w:pPr>
      <w:spacing w:before="0"/>
      <w:jc w:val="left"/>
    </w:pPr>
    <w:rPr>
      <w:rFonts w:ascii="Calibri" w:eastAsia="Calibri"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C44C5F"/>
    <w:pPr>
      <w:spacing w:before="0" w:after="0"/>
      <w:ind w:firstLine="0"/>
      <w:jc w:val="left"/>
    </w:pPr>
    <w:rPr>
      <w:rFonts w:eastAsiaTheme="minorHAnsi"/>
      <w:sz w:val="22"/>
      <w:szCs w:val="21"/>
      <w:lang w:eastAsia="en-US"/>
    </w:rPr>
  </w:style>
  <w:style w:type="character" w:customStyle="1" w:styleId="PlainTextChar">
    <w:name w:val="Plain Text Char"/>
    <w:basedOn w:val="DefaultParagraphFont"/>
    <w:link w:val="PlainText"/>
    <w:uiPriority w:val="99"/>
    <w:semiHidden/>
    <w:rsid w:val="00C44C5F"/>
    <w:rPr>
      <w:rFonts w:ascii="Calibri" w:eastAsiaTheme="minorHAnsi" w:hAnsi="Calibri"/>
      <w:szCs w:val="21"/>
      <w:lang w:val="ro-R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befor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32F"/>
    <w:pPr>
      <w:spacing w:before="120" w:after="120"/>
      <w:ind w:firstLine="720"/>
    </w:pPr>
    <w:rPr>
      <w:rFonts w:ascii="Calibri" w:hAnsi="Calibri"/>
      <w:sz w:val="24"/>
      <w:lang w:val="ro-RO"/>
    </w:rPr>
  </w:style>
  <w:style w:type="paragraph" w:styleId="Heading1">
    <w:name w:val="heading 1"/>
    <w:basedOn w:val="Normal"/>
    <w:next w:val="Normal"/>
    <w:link w:val="Heading1Char"/>
    <w:qFormat/>
    <w:rsid w:val="00F525C7"/>
    <w:pPr>
      <w:keepNext/>
      <w:keepLines/>
      <w:pBdr>
        <w:top w:val="single" w:sz="4" w:space="1" w:color="FFFFFF" w:themeColor="background1"/>
        <w:left w:val="single" w:sz="4" w:space="4" w:color="FFFFFF" w:themeColor="background1"/>
        <w:bottom w:val="single" w:sz="12" w:space="1" w:color="406E8C" w:themeColor="accent6" w:themeShade="BF"/>
        <w:right w:val="single" w:sz="12" w:space="4" w:color="406E8C" w:themeColor="accent6" w:themeShade="BF"/>
      </w:pBdr>
      <w:spacing w:before="480" w:after="240"/>
      <w:ind w:firstLine="0"/>
      <w:jc w:val="right"/>
      <w:outlineLvl w:val="0"/>
    </w:pPr>
    <w:rPr>
      <w:rFonts w:asciiTheme="majorHAnsi" w:eastAsiaTheme="majorEastAsia" w:hAnsiTheme="majorHAnsi" w:cstheme="majorBidi"/>
      <w:b/>
      <w:bCs/>
      <w:smallCaps/>
      <w:color w:val="3E3E67" w:themeColor="accent1" w:themeShade="BF"/>
      <w:sz w:val="44"/>
      <w:szCs w:val="28"/>
    </w:rPr>
  </w:style>
  <w:style w:type="paragraph" w:styleId="Heading2">
    <w:name w:val="heading 2"/>
    <w:basedOn w:val="Normal"/>
    <w:next w:val="Normal"/>
    <w:link w:val="Heading2Char"/>
    <w:uiPriority w:val="9"/>
    <w:unhideWhenUsed/>
    <w:qFormat/>
    <w:rsid w:val="0065686E"/>
    <w:pPr>
      <w:keepNext/>
      <w:keepLines/>
      <w:pBdr>
        <w:bottom w:val="single" w:sz="12" w:space="4" w:color="406E8C" w:themeColor="accent6" w:themeShade="BF"/>
        <w:right w:val="single" w:sz="12" w:space="4" w:color="406E8C" w:themeColor="accent6" w:themeShade="BF"/>
      </w:pBdr>
      <w:spacing w:before="200" w:after="100" w:afterAutospacing="1"/>
      <w:ind w:firstLine="0"/>
      <w:jc w:val="right"/>
      <w:outlineLvl w:val="1"/>
    </w:pPr>
    <w:rPr>
      <w:rFonts w:asciiTheme="majorHAnsi" w:eastAsiaTheme="majorEastAsia" w:hAnsiTheme="majorHAnsi" w:cstheme="majorBidi"/>
      <w:b/>
      <w:bCs/>
      <w:smallCaps/>
      <w:color w:val="53548A" w:themeColor="accent1"/>
      <w:sz w:val="40"/>
      <w:szCs w:val="26"/>
    </w:rPr>
  </w:style>
  <w:style w:type="paragraph" w:styleId="Heading3">
    <w:name w:val="heading 3"/>
    <w:basedOn w:val="Normal"/>
    <w:next w:val="Normal"/>
    <w:link w:val="Heading3Char"/>
    <w:uiPriority w:val="9"/>
    <w:unhideWhenUsed/>
    <w:qFormat/>
    <w:rsid w:val="00F525C7"/>
    <w:pPr>
      <w:keepNext/>
      <w:keepLines/>
      <w:pBdr>
        <w:left w:val="single" w:sz="12" w:space="4" w:color="406E8C" w:themeColor="accent6" w:themeShade="BF"/>
        <w:bottom w:val="single" w:sz="12" w:space="1" w:color="406E8C" w:themeColor="accent6" w:themeShade="BF"/>
      </w:pBdr>
      <w:spacing w:before="360" w:after="240"/>
      <w:ind w:firstLine="0"/>
      <w:jc w:val="left"/>
      <w:outlineLvl w:val="2"/>
    </w:pPr>
    <w:rPr>
      <w:rFonts w:asciiTheme="majorHAnsi" w:eastAsiaTheme="majorEastAsia" w:hAnsiTheme="majorHAnsi" w:cstheme="majorBidi"/>
      <w:b/>
      <w:bCs/>
      <w:color w:val="53548A" w:themeColor="accent1"/>
      <w:sz w:val="36"/>
    </w:rPr>
  </w:style>
  <w:style w:type="paragraph" w:styleId="Heading4">
    <w:name w:val="heading 4"/>
    <w:basedOn w:val="Normal"/>
    <w:next w:val="Normal"/>
    <w:link w:val="Heading4Char"/>
    <w:uiPriority w:val="9"/>
    <w:unhideWhenUsed/>
    <w:qFormat/>
    <w:rsid w:val="005E3D9F"/>
    <w:pPr>
      <w:keepNext/>
      <w:keepLines/>
      <w:spacing w:before="240" w:after="240"/>
      <w:ind w:firstLine="0"/>
      <w:jc w:val="left"/>
      <w:outlineLvl w:val="3"/>
    </w:pPr>
    <w:rPr>
      <w:rFonts w:asciiTheme="majorHAnsi" w:eastAsiaTheme="majorEastAsia" w:hAnsiTheme="majorHAnsi" w:cstheme="majorBidi"/>
      <w:b/>
      <w:bCs/>
      <w:iCs/>
      <w:color w:val="53548A" w:themeColor="accent1"/>
      <w:sz w:val="32"/>
    </w:rPr>
  </w:style>
  <w:style w:type="paragraph" w:styleId="Heading5">
    <w:name w:val="heading 5"/>
    <w:basedOn w:val="Normal"/>
    <w:next w:val="Normal"/>
    <w:link w:val="Heading5Char"/>
    <w:uiPriority w:val="9"/>
    <w:unhideWhenUsed/>
    <w:qFormat/>
    <w:rsid w:val="005E3D9F"/>
    <w:pPr>
      <w:keepNext/>
      <w:keepLines/>
      <w:spacing w:before="200" w:after="0"/>
      <w:outlineLvl w:val="4"/>
    </w:pPr>
    <w:rPr>
      <w:rFonts w:asciiTheme="majorHAnsi" w:eastAsiaTheme="majorEastAsia" w:hAnsiTheme="majorHAnsi" w:cstheme="majorBidi"/>
      <w:color w:val="292944" w:themeColor="accent1" w:themeShade="7F"/>
    </w:rPr>
  </w:style>
  <w:style w:type="paragraph" w:styleId="Heading6">
    <w:name w:val="heading 6"/>
    <w:basedOn w:val="Normal"/>
    <w:next w:val="Normal"/>
    <w:link w:val="Heading6Char"/>
    <w:uiPriority w:val="9"/>
    <w:unhideWhenUsed/>
    <w:qFormat/>
    <w:rsid w:val="00A14103"/>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Heading7">
    <w:name w:val="heading 7"/>
    <w:basedOn w:val="Normal"/>
    <w:next w:val="Normal"/>
    <w:link w:val="Heading7Char"/>
    <w:uiPriority w:val="9"/>
    <w:semiHidden/>
    <w:unhideWhenUsed/>
    <w:qFormat/>
    <w:rsid w:val="00401E62"/>
    <w:pPr>
      <w:keepNext/>
      <w:keepLines/>
      <w:spacing w:before="200" w:after="0" w:line="276" w:lineRule="auto"/>
      <w:ind w:firstLine="0"/>
      <w:jc w:val="left"/>
      <w:outlineLvl w:val="6"/>
    </w:pPr>
    <w:rPr>
      <w:rFonts w:asciiTheme="majorHAnsi" w:eastAsiaTheme="majorEastAsia" w:hAnsiTheme="majorHAnsi" w:cstheme="majorBidi"/>
      <w:i/>
      <w:iCs/>
      <w:color w:val="404040" w:themeColor="text1" w:themeTint="BF"/>
      <w:sz w:val="22"/>
      <w:lang w:eastAsia="ro-RO"/>
    </w:rPr>
  </w:style>
  <w:style w:type="paragraph" w:styleId="Heading9">
    <w:name w:val="heading 9"/>
    <w:basedOn w:val="Normal"/>
    <w:next w:val="Normal"/>
    <w:link w:val="Heading9Char"/>
    <w:uiPriority w:val="9"/>
    <w:semiHidden/>
    <w:unhideWhenUsed/>
    <w:qFormat/>
    <w:rsid w:val="00401E62"/>
    <w:pPr>
      <w:keepNext/>
      <w:keepLines/>
      <w:spacing w:before="200" w:after="0" w:line="276" w:lineRule="auto"/>
      <w:ind w:firstLine="0"/>
      <w:jc w:val="left"/>
      <w:outlineLvl w:val="8"/>
    </w:pPr>
    <w:rPr>
      <w:rFonts w:asciiTheme="majorHAnsi" w:eastAsiaTheme="majorEastAsia" w:hAnsiTheme="majorHAnsi" w:cstheme="majorBidi"/>
      <w:i/>
      <w:iCs/>
      <w:color w:val="404040" w:themeColor="text1" w:themeTint="BF"/>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25C7"/>
    <w:rPr>
      <w:rFonts w:asciiTheme="majorHAnsi" w:eastAsiaTheme="majorEastAsia" w:hAnsiTheme="majorHAnsi" w:cstheme="majorBidi"/>
      <w:b/>
      <w:bCs/>
      <w:smallCaps/>
      <w:color w:val="3E3E67" w:themeColor="accent1" w:themeShade="BF"/>
      <w:sz w:val="44"/>
      <w:szCs w:val="28"/>
      <w:lang w:val="ro-RO"/>
    </w:rPr>
  </w:style>
  <w:style w:type="character" w:customStyle="1" w:styleId="Heading2Char">
    <w:name w:val="Heading 2 Char"/>
    <w:basedOn w:val="DefaultParagraphFont"/>
    <w:link w:val="Heading2"/>
    <w:uiPriority w:val="9"/>
    <w:rsid w:val="0065686E"/>
    <w:rPr>
      <w:rFonts w:asciiTheme="majorHAnsi" w:eastAsiaTheme="majorEastAsia" w:hAnsiTheme="majorHAnsi" w:cstheme="majorBidi"/>
      <w:b/>
      <w:bCs/>
      <w:smallCaps/>
      <w:color w:val="53548A" w:themeColor="accent1"/>
      <w:sz w:val="40"/>
      <w:szCs w:val="26"/>
      <w:lang w:val="ro-RO"/>
    </w:rPr>
  </w:style>
  <w:style w:type="paragraph" w:styleId="NoSpacing">
    <w:name w:val="No Spacing"/>
    <w:link w:val="NoSpacingChar"/>
    <w:uiPriority w:val="1"/>
    <w:qFormat/>
    <w:rsid w:val="00EC0925"/>
    <w:pPr>
      <w:spacing w:before="0"/>
      <w:jc w:val="left"/>
    </w:pPr>
    <w:rPr>
      <w:lang w:eastAsia="en-US"/>
    </w:rPr>
  </w:style>
  <w:style w:type="character" w:customStyle="1" w:styleId="NoSpacingChar">
    <w:name w:val="No Spacing Char"/>
    <w:basedOn w:val="DefaultParagraphFont"/>
    <w:link w:val="NoSpacing"/>
    <w:uiPriority w:val="1"/>
    <w:rsid w:val="00EC0925"/>
    <w:rPr>
      <w:lang w:eastAsia="en-US"/>
    </w:rPr>
  </w:style>
  <w:style w:type="paragraph" w:styleId="BalloonText">
    <w:name w:val="Balloon Text"/>
    <w:basedOn w:val="Normal"/>
    <w:link w:val="BalloonTextChar"/>
    <w:uiPriority w:val="99"/>
    <w:semiHidden/>
    <w:unhideWhenUsed/>
    <w:rsid w:val="00EC092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925"/>
    <w:rPr>
      <w:rFonts w:ascii="Tahoma" w:hAnsi="Tahoma" w:cs="Tahoma"/>
      <w:sz w:val="16"/>
      <w:szCs w:val="16"/>
      <w:lang w:val="ro-RO"/>
    </w:rPr>
  </w:style>
  <w:style w:type="character" w:styleId="PlaceholderText">
    <w:name w:val="Placeholder Text"/>
    <w:basedOn w:val="DefaultParagraphFont"/>
    <w:uiPriority w:val="99"/>
    <w:semiHidden/>
    <w:rsid w:val="008A2AA0"/>
    <w:rPr>
      <w:color w:val="808080"/>
    </w:rPr>
  </w:style>
  <w:style w:type="paragraph" w:customStyle="1" w:styleId="Titludocument">
    <w:name w:val="Titlu document"/>
    <w:basedOn w:val="Normal"/>
    <w:qFormat/>
    <w:rsid w:val="00DA050F"/>
    <w:pPr>
      <w:spacing w:before="0" w:after="0"/>
      <w:ind w:firstLine="0"/>
      <w:jc w:val="center"/>
    </w:pPr>
    <w:rPr>
      <w:b/>
      <w:sz w:val="56"/>
      <w:lang w:eastAsia="en-US"/>
    </w:rPr>
  </w:style>
  <w:style w:type="paragraph" w:styleId="Header">
    <w:name w:val="header"/>
    <w:basedOn w:val="Normal"/>
    <w:link w:val="HeaderChar"/>
    <w:uiPriority w:val="99"/>
    <w:unhideWhenUsed/>
    <w:rsid w:val="00F0735C"/>
    <w:pPr>
      <w:tabs>
        <w:tab w:val="center" w:pos="4680"/>
        <w:tab w:val="right" w:pos="9360"/>
      </w:tabs>
      <w:spacing w:before="0" w:after="0"/>
    </w:pPr>
  </w:style>
  <w:style w:type="character" w:customStyle="1" w:styleId="HeaderChar">
    <w:name w:val="Header Char"/>
    <w:basedOn w:val="DefaultParagraphFont"/>
    <w:link w:val="Header"/>
    <w:uiPriority w:val="99"/>
    <w:rsid w:val="00F0735C"/>
    <w:rPr>
      <w:rFonts w:ascii="Calibri" w:hAnsi="Calibri"/>
      <w:sz w:val="24"/>
      <w:lang w:val="ro-RO"/>
    </w:rPr>
  </w:style>
  <w:style w:type="paragraph" w:styleId="Footer">
    <w:name w:val="footer"/>
    <w:basedOn w:val="Normal"/>
    <w:link w:val="FooterChar"/>
    <w:uiPriority w:val="99"/>
    <w:unhideWhenUsed/>
    <w:rsid w:val="00F0735C"/>
    <w:pPr>
      <w:tabs>
        <w:tab w:val="center" w:pos="4680"/>
        <w:tab w:val="right" w:pos="9360"/>
      </w:tabs>
      <w:spacing w:before="0" w:after="0"/>
    </w:pPr>
  </w:style>
  <w:style w:type="character" w:customStyle="1" w:styleId="FooterChar">
    <w:name w:val="Footer Char"/>
    <w:basedOn w:val="DefaultParagraphFont"/>
    <w:link w:val="Footer"/>
    <w:uiPriority w:val="99"/>
    <w:rsid w:val="00F0735C"/>
    <w:rPr>
      <w:rFonts w:ascii="Calibri" w:hAnsi="Calibri"/>
      <w:sz w:val="24"/>
      <w:lang w:val="ro-RO"/>
    </w:rPr>
  </w:style>
  <w:style w:type="paragraph" w:styleId="TOC1">
    <w:name w:val="toc 1"/>
    <w:basedOn w:val="Normal"/>
    <w:next w:val="Normal"/>
    <w:autoRedefine/>
    <w:uiPriority w:val="39"/>
    <w:unhideWhenUsed/>
    <w:qFormat/>
    <w:rsid w:val="00524E09"/>
    <w:pPr>
      <w:tabs>
        <w:tab w:val="right" w:leader="dot" w:pos="9350"/>
      </w:tabs>
      <w:spacing w:after="240"/>
      <w:ind w:firstLine="0"/>
      <w:jc w:val="left"/>
    </w:pPr>
    <w:rPr>
      <w:rFonts w:asciiTheme="minorHAnsi" w:hAnsiTheme="minorHAnsi"/>
      <w:b/>
      <w:bCs/>
      <w:i/>
      <w:iCs/>
      <w:sz w:val="32"/>
      <w:szCs w:val="32"/>
    </w:rPr>
  </w:style>
  <w:style w:type="paragraph" w:styleId="TOCHeading">
    <w:name w:val="TOC Heading"/>
    <w:basedOn w:val="Heading1"/>
    <w:next w:val="Normal"/>
    <w:uiPriority w:val="39"/>
    <w:unhideWhenUsed/>
    <w:qFormat/>
    <w:rsid w:val="0099532F"/>
    <w:pPr>
      <w:spacing w:line="276" w:lineRule="auto"/>
      <w:jc w:val="left"/>
      <w:outlineLvl w:val="9"/>
    </w:pPr>
    <w:rPr>
      <w:lang w:val="en-US" w:eastAsia="en-US"/>
    </w:rPr>
  </w:style>
  <w:style w:type="paragraph" w:styleId="TOC2">
    <w:name w:val="toc 2"/>
    <w:basedOn w:val="Normal"/>
    <w:next w:val="Normal"/>
    <w:autoRedefine/>
    <w:uiPriority w:val="39"/>
    <w:unhideWhenUsed/>
    <w:qFormat/>
    <w:rsid w:val="00D851CC"/>
    <w:pPr>
      <w:spacing w:after="0"/>
      <w:ind w:left="245" w:firstLine="0"/>
      <w:jc w:val="left"/>
    </w:pPr>
    <w:rPr>
      <w:rFonts w:asciiTheme="minorHAnsi" w:hAnsiTheme="minorHAnsi"/>
      <w:b/>
      <w:bCs/>
      <w:sz w:val="22"/>
    </w:rPr>
  </w:style>
  <w:style w:type="paragraph" w:styleId="TOC3">
    <w:name w:val="toc 3"/>
    <w:basedOn w:val="Normal"/>
    <w:next w:val="Normal"/>
    <w:autoRedefine/>
    <w:uiPriority w:val="39"/>
    <w:unhideWhenUsed/>
    <w:qFormat/>
    <w:rsid w:val="00D851CC"/>
    <w:pPr>
      <w:spacing w:before="0" w:after="0"/>
      <w:ind w:left="475" w:firstLine="0"/>
      <w:jc w:val="left"/>
    </w:pPr>
    <w:rPr>
      <w:rFonts w:asciiTheme="minorHAnsi" w:hAnsiTheme="minorHAnsi"/>
      <w:sz w:val="20"/>
      <w:szCs w:val="20"/>
    </w:rPr>
  </w:style>
  <w:style w:type="table" w:styleId="TableGrid">
    <w:name w:val="Table Grid"/>
    <w:basedOn w:val="TableNormal"/>
    <w:uiPriority w:val="59"/>
    <w:rsid w:val="0099532F"/>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25C7"/>
    <w:pPr>
      <w:spacing w:before="0" w:after="200" w:line="276" w:lineRule="auto"/>
      <w:ind w:left="720" w:firstLine="0"/>
      <w:contextualSpacing/>
      <w:jc w:val="left"/>
    </w:pPr>
    <w:rPr>
      <w:lang w:eastAsia="ro-RO"/>
    </w:rPr>
  </w:style>
  <w:style w:type="paragraph" w:styleId="BodyText3">
    <w:name w:val="Body Text 3"/>
    <w:basedOn w:val="Normal"/>
    <w:link w:val="BodyText3Char"/>
    <w:uiPriority w:val="99"/>
    <w:rsid w:val="0099532F"/>
    <w:pPr>
      <w:spacing w:before="0"/>
      <w:ind w:firstLine="360"/>
      <w:jc w:val="left"/>
    </w:pPr>
    <w:rPr>
      <w:rFonts w:ascii="Arial" w:eastAsia="Times New Roman" w:hAnsi="Arial" w:cs="Arial"/>
      <w:sz w:val="16"/>
      <w:szCs w:val="16"/>
      <w:lang w:val="en-US" w:eastAsia="en-US" w:bidi="en-US"/>
    </w:rPr>
  </w:style>
  <w:style w:type="character" w:customStyle="1" w:styleId="BodyText3Char">
    <w:name w:val="Body Text 3 Char"/>
    <w:basedOn w:val="DefaultParagraphFont"/>
    <w:link w:val="BodyText3"/>
    <w:uiPriority w:val="99"/>
    <w:rsid w:val="0099532F"/>
    <w:rPr>
      <w:rFonts w:ascii="Arial" w:eastAsia="Times New Roman" w:hAnsi="Arial" w:cs="Arial"/>
      <w:sz w:val="16"/>
      <w:szCs w:val="16"/>
      <w:lang w:eastAsia="en-US" w:bidi="en-US"/>
    </w:rPr>
  </w:style>
  <w:style w:type="paragraph" w:styleId="BodyTextIndent">
    <w:name w:val="Body Text Indent"/>
    <w:basedOn w:val="Normal"/>
    <w:link w:val="BodyTextIndentChar"/>
    <w:uiPriority w:val="99"/>
    <w:unhideWhenUsed/>
    <w:rsid w:val="0099532F"/>
    <w:pPr>
      <w:spacing w:before="0" w:line="276" w:lineRule="auto"/>
      <w:ind w:left="283" w:firstLine="0"/>
      <w:jc w:val="left"/>
    </w:pPr>
    <w:rPr>
      <w:rFonts w:asciiTheme="minorHAnsi" w:hAnsiTheme="minorHAnsi"/>
      <w:sz w:val="22"/>
      <w:lang w:eastAsia="ro-RO"/>
    </w:rPr>
  </w:style>
  <w:style w:type="character" w:customStyle="1" w:styleId="BodyTextIndentChar">
    <w:name w:val="Body Text Indent Char"/>
    <w:basedOn w:val="DefaultParagraphFont"/>
    <w:link w:val="BodyTextIndent"/>
    <w:uiPriority w:val="99"/>
    <w:rsid w:val="0099532F"/>
    <w:rPr>
      <w:lang w:val="ro-RO" w:eastAsia="ro-RO"/>
    </w:rPr>
  </w:style>
  <w:style w:type="paragraph" w:styleId="NormalWeb">
    <w:name w:val="Normal (Web)"/>
    <w:basedOn w:val="Normal"/>
    <w:uiPriority w:val="99"/>
    <w:unhideWhenUsed/>
    <w:rsid w:val="0099532F"/>
    <w:pPr>
      <w:spacing w:before="100" w:beforeAutospacing="1" w:after="100" w:afterAutospacing="1"/>
      <w:ind w:firstLine="0"/>
    </w:pPr>
    <w:rPr>
      <w:rFonts w:ascii="Times New Roman" w:eastAsia="Times New Roman" w:hAnsi="Times New Roman" w:cs="Times New Roman"/>
      <w:szCs w:val="24"/>
      <w:lang w:eastAsia="ro-RO"/>
    </w:rPr>
  </w:style>
  <w:style w:type="character" w:styleId="FootnoteReference">
    <w:name w:val="footnote reference"/>
    <w:basedOn w:val="DefaultParagraphFont"/>
    <w:rsid w:val="0099532F"/>
    <w:rPr>
      <w:vertAlign w:val="superscript"/>
    </w:rPr>
  </w:style>
  <w:style w:type="paragraph" w:styleId="DocumentMap">
    <w:name w:val="Document Map"/>
    <w:basedOn w:val="Normal"/>
    <w:link w:val="DocumentMapChar"/>
    <w:uiPriority w:val="99"/>
    <w:semiHidden/>
    <w:unhideWhenUsed/>
    <w:rsid w:val="0099532F"/>
    <w:pPr>
      <w:spacing w:before="0" w:after="0"/>
      <w:ind w:firstLine="0"/>
      <w:jc w:val="left"/>
    </w:pPr>
    <w:rPr>
      <w:rFonts w:ascii="Tahoma" w:hAnsi="Tahoma" w:cs="Tahoma"/>
      <w:sz w:val="16"/>
      <w:szCs w:val="16"/>
      <w:lang w:eastAsia="ro-RO"/>
    </w:rPr>
  </w:style>
  <w:style w:type="character" w:customStyle="1" w:styleId="DocumentMapChar">
    <w:name w:val="Document Map Char"/>
    <w:basedOn w:val="DefaultParagraphFont"/>
    <w:link w:val="DocumentMap"/>
    <w:uiPriority w:val="99"/>
    <w:semiHidden/>
    <w:rsid w:val="0099532F"/>
    <w:rPr>
      <w:rFonts w:ascii="Tahoma" w:hAnsi="Tahoma" w:cs="Tahoma"/>
      <w:sz w:val="16"/>
      <w:szCs w:val="16"/>
      <w:lang w:val="ro-RO" w:eastAsia="ro-RO"/>
    </w:rPr>
  </w:style>
  <w:style w:type="character" w:customStyle="1" w:styleId="Heading3Char">
    <w:name w:val="Heading 3 Char"/>
    <w:basedOn w:val="DefaultParagraphFont"/>
    <w:link w:val="Heading3"/>
    <w:uiPriority w:val="9"/>
    <w:rsid w:val="00F525C7"/>
    <w:rPr>
      <w:rFonts w:asciiTheme="majorHAnsi" w:eastAsiaTheme="majorEastAsia" w:hAnsiTheme="majorHAnsi" w:cstheme="majorBidi"/>
      <w:b/>
      <w:bCs/>
      <w:color w:val="53548A" w:themeColor="accent1"/>
      <w:sz w:val="36"/>
      <w:lang w:val="ro-RO"/>
    </w:rPr>
  </w:style>
  <w:style w:type="paragraph" w:customStyle="1" w:styleId="Modul">
    <w:name w:val="Modul"/>
    <w:basedOn w:val="Heading1"/>
    <w:qFormat/>
    <w:rsid w:val="005C402C"/>
    <w:pPr>
      <w:pBdr>
        <w:top w:val="single" w:sz="6" w:space="31" w:color="406E8C" w:themeColor="accent6" w:themeShade="BF" w:shadow="1"/>
        <w:left w:val="single" w:sz="6" w:space="4" w:color="406E8C" w:themeColor="accent6" w:themeShade="BF" w:shadow="1"/>
        <w:bottom w:val="single" w:sz="6" w:space="31" w:color="406E8C" w:themeColor="accent6" w:themeShade="BF" w:shadow="1"/>
        <w:right w:val="single" w:sz="6" w:space="4" w:color="406E8C" w:themeColor="accent6" w:themeShade="BF" w:shadow="1"/>
      </w:pBdr>
      <w:spacing w:after="480"/>
      <w:jc w:val="center"/>
    </w:pPr>
    <w:rPr>
      <w:rFonts w:ascii="Calibri" w:hAnsi="Calibri"/>
      <w:caps/>
    </w:rPr>
  </w:style>
  <w:style w:type="paragraph" w:styleId="List">
    <w:name w:val="List"/>
    <w:basedOn w:val="Normal"/>
    <w:uiPriority w:val="99"/>
    <w:unhideWhenUsed/>
    <w:rsid w:val="00F525C7"/>
    <w:pPr>
      <w:numPr>
        <w:numId w:val="7"/>
      </w:numPr>
      <w:contextualSpacing/>
    </w:pPr>
  </w:style>
  <w:style w:type="paragraph" w:styleId="List2">
    <w:name w:val="List 2"/>
    <w:basedOn w:val="Normal"/>
    <w:uiPriority w:val="99"/>
    <w:unhideWhenUsed/>
    <w:rsid w:val="00F525C7"/>
    <w:pPr>
      <w:ind w:left="720" w:hanging="360"/>
      <w:contextualSpacing/>
    </w:pPr>
  </w:style>
  <w:style w:type="character" w:customStyle="1" w:styleId="Heading4Char">
    <w:name w:val="Heading 4 Char"/>
    <w:basedOn w:val="DefaultParagraphFont"/>
    <w:link w:val="Heading4"/>
    <w:uiPriority w:val="9"/>
    <w:rsid w:val="005E3D9F"/>
    <w:rPr>
      <w:rFonts w:asciiTheme="majorHAnsi" w:eastAsiaTheme="majorEastAsia" w:hAnsiTheme="majorHAnsi" w:cstheme="majorBidi"/>
      <w:b/>
      <w:bCs/>
      <w:iCs/>
      <w:color w:val="53548A" w:themeColor="accent1"/>
      <w:sz w:val="32"/>
      <w:lang w:val="ro-RO"/>
    </w:rPr>
  </w:style>
  <w:style w:type="character" w:customStyle="1" w:styleId="Heading5Char">
    <w:name w:val="Heading 5 Char"/>
    <w:basedOn w:val="DefaultParagraphFont"/>
    <w:link w:val="Heading5"/>
    <w:uiPriority w:val="9"/>
    <w:rsid w:val="005E3D9F"/>
    <w:rPr>
      <w:rFonts w:asciiTheme="majorHAnsi" w:eastAsiaTheme="majorEastAsia" w:hAnsiTheme="majorHAnsi" w:cstheme="majorBidi"/>
      <w:color w:val="292944" w:themeColor="accent1" w:themeShade="7F"/>
      <w:sz w:val="24"/>
      <w:lang w:val="ro-RO"/>
    </w:rPr>
  </w:style>
  <w:style w:type="paragraph" w:styleId="Caption">
    <w:name w:val="caption"/>
    <w:basedOn w:val="Normal"/>
    <w:next w:val="Normal"/>
    <w:uiPriority w:val="35"/>
    <w:unhideWhenUsed/>
    <w:qFormat/>
    <w:rsid w:val="00FE6021"/>
    <w:pPr>
      <w:spacing w:before="0" w:after="200"/>
      <w:ind w:firstLine="0"/>
      <w:jc w:val="center"/>
    </w:pPr>
    <w:rPr>
      <w:b/>
      <w:bCs/>
      <w:color w:val="53548A" w:themeColor="accent1"/>
      <w:sz w:val="18"/>
      <w:szCs w:val="18"/>
    </w:rPr>
  </w:style>
  <w:style w:type="paragraph" w:customStyle="1" w:styleId="imagine">
    <w:name w:val="imagine"/>
    <w:basedOn w:val="Normal"/>
    <w:qFormat/>
    <w:rsid w:val="00FE6021"/>
    <w:pPr>
      <w:keepNext/>
      <w:ind w:firstLine="0"/>
      <w:jc w:val="center"/>
    </w:pPr>
    <w:rPr>
      <w:noProof/>
      <w:lang w:val="en-US"/>
    </w:rPr>
  </w:style>
  <w:style w:type="character" w:styleId="Hyperlink">
    <w:name w:val="Hyperlink"/>
    <w:basedOn w:val="DefaultParagraphFont"/>
    <w:uiPriority w:val="99"/>
    <w:unhideWhenUsed/>
    <w:rsid w:val="00D851CC"/>
    <w:rPr>
      <w:color w:val="67AFBD" w:themeColor="hyperlink"/>
      <w:u w:val="single"/>
    </w:rPr>
  </w:style>
  <w:style w:type="paragraph" w:styleId="TOC4">
    <w:name w:val="toc 4"/>
    <w:basedOn w:val="Normal"/>
    <w:next w:val="Normal"/>
    <w:autoRedefine/>
    <w:uiPriority w:val="39"/>
    <w:unhideWhenUsed/>
    <w:rsid w:val="00D851CC"/>
    <w:pPr>
      <w:spacing w:before="0" w:after="0"/>
      <w:ind w:left="720" w:firstLine="0"/>
      <w:jc w:val="left"/>
    </w:pPr>
    <w:rPr>
      <w:rFonts w:asciiTheme="minorHAnsi" w:hAnsiTheme="minorHAnsi"/>
      <w:sz w:val="20"/>
      <w:szCs w:val="20"/>
    </w:rPr>
  </w:style>
  <w:style w:type="paragraph" w:styleId="TOC5">
    <w:name w:val="toc 5"/>
    <w:basedOn w:val="Normal"/>
    <w:next w:val="Normal"/>
    <w:autoRedefine/>
    <w:uiPriority w:val="39"/>
    <w:unhideWhenUsed/>
    <w:rsid w:val="00D851CC"/>
    <w:pPr>
      <w:spacing w:before="0" w:after="0"/>
      <w:ind w:left="965" w:firstLine="0"/>
      <w:jc w:val="left"/>
    </w:pPr>
    <w:rPr>
      <w:rFonts w:asciiTheme="minorHAnsi" w:hAnsiTheme="minorHAnsi"/>
      <w:sz w:val="20"/>
      <w:szCs w:val="20"/>
    </w:rPr>
  </w:style>
  <w:style w:type="paragraph" w:styleId="TOC6">
    <w:name w:val="toc 6"/>
    <w:basedOn w:val="Normal"/>
    <w:next w:val="Normal"/>
    <w:autoRedefine/>
    <w:uiPriority w:val="39"/>
    <w:unhideWhenUsed/>
    <w:rsid w:val="00D851CC"/>
    <w:pPr>
      <w:spacing w:before="0"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D851CC"/>
    <w:pPr>
      <w:spacing w:before="0"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D851CC"/>
    <w:pPr>
      <w:spacing w:before="0"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D851CC"/>
    <w:pPr>
      <w:spacing w:before="0" w:after="0"/>
      <w:ind w:left="1920"/>
      <w:jc w:val="left"/>
    </w:pPr>
    <w:rPr>
      <w:rFonts w:asciiTheme="minorHAnsi" w:hAnsiTheme="minorHAnsi"/>
      <w:sz w:val="20"/>
      <w:szCs w:val="20"/>
    </w:rPr>
  </w:style>
  <w:style w:type="character" w:customStyle="1" w:styleId="Heading7Char">
    <w:name w:val="Heading 7 Char"/>
    <w:basedOn w:val="DefaultParagraphFont"/>
    <w:link w:val="Heading7"/>
    <w:uiPriority w:val="9"/>
    <w:semiHidden/>
    <w:rsid w:val="00401E62"/>
    <w:rPr>
      <w:rFonts w:asciiTheme="majorHAnsi" w:eastAsiaTheme="majorEastAsia" w:hAnsiTheme="majorHAnsi" w:cstheme="majorBidi"/>
      <w:i/>
      <w:iCs/>
      <w:color w:val="404040" w:themeColor="text1" w:themeTint="BF"/>
      <w:lang w:val="ro-RO" w:eastAsia="ro-RO"/>
    </w:rPr>
  </w:style>
  <w:style w:type="character" w:customStyle="1" w:styleId="Heading9Char">
    <w:name w:val="Heading 9 Char"/>
    <w:basedOn w:val="DefaultParagraphFont"/>
    <w:link w:val="Heading9"/>
    <w:uiPriority w:val="9"/>
    <w:semiHidden/>
    <w:rsid w:val="00401E62"/>
    <w:rPr>
      <w:rFonts w:asciiTheme="majorHAnsi" w:eastAsiaTheme="majorEastAsia" w:hAnsiTheme="majorHAnsi" w:cstheme="majorBidi"/>
      <w:i/>
      <w:iCs/>
      <w:color w:val="404040" w:themeColor="text1" w:themeTint="BF"/>
      <w:sz w:val="20"/>
      <w:szCs w:val="20"/>
      <w:lang w:val="ro-RO" w:eastAsia="ro-RO"/>
    </w:rPr>
  </w:style>
  <w:style w:type="character" w:customStyle="1" w:styleId="longtext1">
    <w:name w:val="long_text1"/>
    <w:basedOn w:val="DefaultParagraphFont"/>
    <w:rsid w:val="00401E62"/>
    <w:rPr>
      <w:sz w:val="20"/>
      <w:szCs w:val="20"/>
    </w:rPr>
  </w:style>
  <w:style w:type="paragraph" w:styleId="BodyText">
    <w:name w:val="Body Text"/>
    <w:basedOn w:val="Normal"/>
    <w:link w:val="BodyTextChar"/>
    <w:semiHidden/>
    <w:rsid w:val="00401E62"/>
    <w:pPr>
      <w:spacing w:before="0" w:after="0"/>
      <w:ind w:firstLine="0"/>
    </w:pPr>
    <w:rPr>
      <w:rFonts w:ascii="Times New Roman" w:eastAsia="Times New Roman" w:hAnsi="Times New Roman" w:cs="Times New Roman"/>
      <w:szCs w:val="20"/>
      <w:lang w:val="en-GB" w:eastAsia="ro-RO"/>
    </w:rPr>
  </w:style>
  <w:style w:type="character" w:customStyle="1" w:styleId="BodyTextChar">
    <w:name w:val="Body Text Char"/>
    <w:basedOn w:val="DefaultParagraphFont"/>
    <w:link w:val="BodyText"/>
    <w:semiHidden/>
    <w:rsid w:val="00401E62"/>
    <w:rPr>
      <w:rFonts w:ascii="Times New Roman" w:eastAsia="Times New Roman" w:hAnsi="Times New Roman" w:cs="Times New Roman"/>
      <w:sz w:val="24"/>
      <w:szCs w:val="20"/>
      <w:lang w:val="en-GB" w:eastAsia="ro-RO"/>
    </w:rPr>
  </w:style>
  <w:style w:type="paragraph" w:customStyle="1" w:styleId="Default">
    <w:name w:val="Default"/>
    <w:rsid w:val="00401E62"/>
    <w:pPr>
      <w:autoSpaceDE w:val="0"/>
      <w:autoSpaceDN w:val="0"/>
      <w:adjustRightInd w:val="0"/>
      <w:spacing w:before="0"/>
      <w:jc w:val="left"/>
    </w:pPr>
    <w:rPr>
      <w:rFonts w:ascii="Avenir Next LT Pro" w:hAnsi="Avenir Next LT Pro" w:cs="Avenir Next LT Pro"/>
      <w:color w:val="000000"/>
      <w:sz w:val="24"/>
      <w:szCs w:val="24"/>
      <w:lang w:val="ro-RO" w:eastAsia="ro-RO"/>
    </w:rPr>
  </w:style>
  <w:style w:type="paragraph" w:styleId="BodyText2">
    <w:name w:val="Body Text 2"/>
    <w:basedOn w:val="Normal"/>
    <w:link w:val="BodyText2Char"/>
    <w:uiPriority w:val="99"/>
    <w:semiHidden/>
    <w:unhideWhenUsed/>
    <w:rsid w:val="00401E62"/>
    <w:pPr>
      <w:spacing w:before="0" w:line="480" w:lineRule="auto"/>
      <w:ind w:firstLine="0"/>
      <w:jc w:val="left"/>
    </w:pPr>
    <w:rPr>
      <w:rFonts w:asciiTheme="minorHAnsi" w:hAnsiTheme="minorHAnsi"/>
      <w:sz w:val="22"/>
      <w:lang w:eastAsia="ro-RO"/>
    </w:rPr>
  </w:style>
  <w:style w:type="character" w:customStyle="1" w:styleId="BodyText2Char">
    <w:name w:val="Body Text 2 Char"/>
    <w:basedOn w:val="DefaultParagraphFont"/>
    <w:link w:val="BodyText2"/>
    <w:uiPriority w:val="99"/>
    <w:semiHidden/>
    <w:rsid w:val="00401E62"/>
    <w:rPr>
      <w:lang w:val="ro-RO" w:eastAsia="ro-RO"/>
    </w:rPr>
  </w:style>
  <w:style w:type="paragraph" w:styleId="BodyTextIndent3">
    <w:name w:val="Body Text Indent 3"/>
    <w:basedOn w:val="Normal"/>
    <w:link w:val="BodyTextIndent3Char"/>
    <w:uiPriority w:val="99"/>
    <w:semiHidden/>
    <w:unhideWhenUsed/>
    <w:rsid w:val="00401E62"/>
    <w:pPr>
      <w:spacing w:before="0" w:line="276" w:lineRule="auto"/>
      <w:ind w:left="283" w:firstLine="0"/>
      <w:jc w:val="left"/>
    </w:pPr>
    <w:rPr>
      <w:rFonts w:asciiTheme="minorHAnsi" w:hAnsiTheme="minorHAnsi"/>
      <w:sz w:val="16"/>
      <w:szCs w:val="16"/>
      <w:lang w:eastAsia="ro-RO"/>
    </w:rPr>
  </w:style>
  <w:style w:type="character" w:customStyle="1" w:styleId="BodyTextIndent3Char">
    <w:name w:val="Body Text Indent 3 Char"/>
    <w:basedOn w:val="DefaultParagraphFont"/>
    <w:link w:val="BodyTextIndent3"/>
    <w:uiPriority w:val="99"/>
    <w:semiHidden/>
    <w:rsid w:val="00401E62"/>
    <w:rPr>
      <w:sz w:val="16"/>
      <w:szCs w:val="16"/>
      <w:lang w:val="ro-RO" w:eastAsia="ro-RO"/>
    </w:rPr>
  </w:style>
  <w:style w:type="paragraph" w:customStyle="1" w:styleId="Corpodeltesto3">
    <w:name w:val="Corpo del testo 3"/>
    <w:basedOn w:val="Normal"/>
    <w:rsid w:val="00401E62"/>
    <w:pPr>
      <w:widowControl w:val="0"/>
      <w:spacing w:before="0" w:after="0"/>
      <w:ind w:firstLine="0"/>
    </w:pPr>
    <w:rPr>
      <w:rFonts w:ascii="Comic Sans MS" w:eastAsia="Times New Roman" w:hAnsi="Comic Sans MS" w:cs="Times New Roman"/>
      <w:color w:val="0000FF"/>
      <w:szCs w:val="20"/>
      <w:lang w:val="en-US" w:eastAsia="ro-RO"/>
    </w:rPr>
  </w:style>
  <w:style w:type="character" w:styleId="HTMLCite">
    <w:name w:val="HTML Cite"/>
    <w:basedOn w:val="DefaultParagraphFont"/>
    <w:uiPriority w:val="99"/>
    <w:semiHidden/>
    <w:unhideWhenUsed/>
    <w:rsid w:val="00401E62"/>
    <w:rPr>
      <w:i w:val="0"/>
      <w:iCs w:val="0"/>
      <w:color w:val="009933"/>
    </w:rPr>
  </w:style>
  <w:style w:type="character" w:styleId="Emphasis">
    <w:name w:val="Emphasis"/>
    <w:basedOn w:val="DefaultParagraphFont"/>
    <w:uiPriority w:val="20"/>
    <w:qFormat/>
    <w:rsid w:val="00401E62"/>
    <w:rPr>
      <w:b/>
      <w:bCs/>
      <w:i w:val="0"/>
      <w:iCs w:val="0"/>
    </w:rPr>
  </w:style>
  <w:style w:type="character" w:customStyle="1" w:styleId="Heading6Char">
    <w:name w:val="Heading 6 Char"/>
    <w:basedOn w:val="DefaultParagraphFont"/>
    <w:link w:val="Heading6"/>
    <w:uiPriority w:val="9"/>
    <w:rsid w:val="00A14103"/>
    <w:rPr>
      <w:rFonts w:asciiTheme="majorHAnsi" w:eastAsiaTheme="majorEastAsia" w:hAnsiTheme="majorHAnsi" w:cstheme="majorBidi"/>
      <w:i/>
      <w:iCs/>
      <w:color w:val="292944" w:themeColor="accent1" w:themeShade="7F"/>
      <w:sz w:val="24"/>
      <w:lang w:val="ro-RO"/>
    </w:rPr>
  </w:style>
  <w:style w:type="character" w:styleId="Strong">
    <w:name w:val="Strong"/>
    <w:basedOn w:val="DefaultParagraphFont"/>
    <w:uiPriority w:val="22"/>
    <w:qFormat/>
    <w:rsid w:val="006F30D6"/>
    <w:rPr>
      <w:b/>
      <w:bCs/>
    </w:rPr>
  </w:style>
  <w:style w:type="character" w:styleId="CommentReference">
    <w:name w:val="annotation reference"/>
    <w:basedOn w:val="DefaultParagraphFont"/>
    <w:uiPriority w:val="99"/>
    <w:semiHidden/>
    <w:unhideWhenUsed/>
    <w:rsid w:val="0015143B"/>
    <w:rPr>
      <w:sz w:val="16"/>
      <w:szCs w:val="16"/>
    </w:rPr>
  </w:style>
  <w:style w:type="paragraph" w:styleId="CommentText">
    <w:name w:val="annotation text"/>
    <w:basedOn w:val="Normal"/>
    <w:link w:val="CommentTextChar"/>
    <w:uiPriority w:val="99"/>
    <w:semiHidden/>
    <w:unhideWhenUsed/>
    <w:rsid w:val="0015143B"/>
    <w:rPr>
      <w:sz w:val="20"/>
      <w:szCs w:val="20"/>
    </w:rPr>
  </w:style>
  <w:style w:type="character" w:customStyle="1" w:styleId="CommentTextChar">
    <w:name w:val="Comment Text Char"/>
    <w:basedOn w:val="DefaultParagraphFont"/>
    <w:link w:val="CommentText"/>
    <w:uiPriority w:val="99"/>
    <w:semiHidden/>
    <w:rsid w:val="0015143B"/>
    <w:rPr>
      <w:rFonts w:ascii="Calibri" w:hAnsi="Calibri"/>
      <w:sz w:val="20"/>
      <w:szCs w:val="20"/>
      <w:lang w:val="ro-RO"/>
    </w:rPr>
  </w:style>
  <w:style w:type="paragraph" w:styleId="CommentSubject">
    <w:name w:val="annotation subject"/>
    <w:basedOn w:val="CommentText"/>
    <w:next w:val="CommentText"/>
    <w:link w:val="CommentSubjectChar"/>
    <w:uiPriority w:val="99"/>
    <w:semiHidden/>
    <w:unhideWhenUsed/>
    <w:rsid w:val="0015143B"/>
    <w:rPr>
      <w:b/>
      <w:bCs/>
    </w:rPr>
  </w:style>
  <w:style w:type="character" w:customStyle="1" w:styleId="CommentSubjectChar">
    <w:name w:val="Comment Subject Char"/>
    <w:basedOn w:val="CommentTextChar"/>
    <w:link w:val="CommentSubject"/>
    <w:uiPriority w:val="99"/>
    <w:semiHidden/>
    <w:rsid w:val="0015143B"/>
    <w:rPr>
      <w:rFonts w:ascii="Calibri" w:hAnsi="Calibri"/>
      <w:b/>
      <w:bCs/>
      <w:sz w:val="20"/>
      <w:szCs w:val="20"/>
      <w:lang w:val="ro-RO"/>
    </w:rPr>
  </w:style>
  <w:style w:type="character" w:customStyle="1" w:styleId="apple-style-span">
    <w:name w:val="apple-style-span"/>
    <w:basedOn w:val="DefaultParagraphFont"/>
    <w:rsid w:val="00B84612"/>
  </w:style>
  <w:style w:type="table" w:customStyle="1" w:styleId="TableGrid1">
    <w:name w:val="Table Grid1"/>
    <w:basedOn w:val="TableNormal"/>
    <w:next w:val="TableGrid"/>
    <w:rsid w:val="00A620FF"/>
    <w:pPr>
      <w:spacing w:before="0"/>
      <w:jc w:val="left"/>
    </w:pPr>
    <w:rPr>
      <w:rFonts w:ascii="Calibri" w:eastAsia="Calibri"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C44C5F"/>
    <w:pPr>
      <w:spacing w:before="0" w:after="0"/>
      <w:ind w:firstLine="0"/>
      <w:jc w:val="left"/>
    </w:pPr>
    <w:rPr>
      <w:rFonts w:eastAsiaTheme="minorHAnsi"/>
      <w:sz w:val="22"/>
      <w:szCs w:val="21"/>
      <w:lang w:eastAsia="en-US"/>
    </w:rPr>
  </w:style>
  <w:style w:type="character" w:customStyle="1" w:styleId="PlainTextChar">
    <w:name w:val="Plain Text Char"/>
    <w:basedOn w:val="DefaultParagraphFont"/>
    <w:link w:val="PlainText"/>
    <w:uiPriority w:val="99"/>
    <w:semiHidden/>
    <w:rsid w:val="00C44C5F"/>
    <w:rPr>
      <w:rFonts w:ascii="Calibri" w:eastAsiaTheme="minorHAnsi" w:hAnsi="Calibri"/>
      <w:szCs w:val="21"/>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68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omania.usembassy.gov/embassy/democracy-grants.html" TargetMode="External"/><Relationship Id="rId117" Type="http://schemas.openxmlformats.org/officeDocument/2006/relationships/hyperlink" Target="http://www.eeagrants.org/id/1937" TargetMode="External"/><Relationship Id="rId21" Type="http://schemas.openxmlformats.org/officeDocument/2006/relationships/hyperlink" Target="http://www.cedefop.europa.eu" TargetMode="External"/><Relationship Id="rId42" Type="http://schemas.openxmlformats.org/officeDocument/2006/relationships/hyperlink" Target="http://www.elearningeuropa.info" TargetMode="External"/><Relationship Id="rId47" Type="http://schemas.openxmlformats.org/officeDocument/2006/relationships/image" Target="media/image5.png"/><Relationship Id="rId63" Type="http://schemas.openxmlformats.org/officeDocument/2006/relationships/hyperlink" Target="http://www.ecomunitate" TargetMode="External"/><Relationship Id="rId68" Type="http://schemas.openxmlformats.org/officeDocument/2006/relationships/footer" Target="footer2.xml"/><Relationship Id="rId84" Type="http://schemas.openxmlformats.org/officeDocument/2006/relationships/hyperlink" Target="http://www.llp-ro.ro/llp.php?id=103&amp;d=46&amp;menu=" TargetMode="External"/><Relationship Id="rId89" Type="http://schemas.openxmlformats.org/officeDocument/2006/relationships/hyperlink" Target="http://www.fseromania.ro" TargetMode="External"/><Relationship Id="rId112" Type="http://schemas.openxmlformats.org/officeDocument/2006/relationships/hyperlink" Target="http://eacea.ec.europa.eu/youth/programme/action5_en.php" TargetMode="External"/><Relationship Id="rId16" Type="http://schemas.openxmlformats.org/officeDocument/2006/relationships/hyperlink" Target="http://www.ecomunitate.ro/lista_lpc" TargetMode="External"/><Relationship Id="rId107" Type="http://schemas.openxmlformats.org/officeDocument/2006/relationships/hyperlink" Target="http://eacea.ec.europa.eu/youth/programme/action4_en.php" TargetMode="External"/><Relationship Id="rId11" Type="http://schemas.openxmlformats.org/officeDocument/2006/relationships/hyperlink" Target="http://ro.wikipedia.org/wiki/Informa&#355;ie" TargetMode="External"/><Relationship Id="rId32" Type="http://schemas.openxmlformats.org/officeDocument/2006/relationships/hyperlink" Target="http://llp.teamwork.fr/partner_search/home.php" TargetMode="External"/><Relationship Id="rId37" Type="http://schemas.openxmlformats.org/officeDocument/2006/relationships/hyperlink" Target="http://www.etwinning.net/" TargetMode="External"/><Relationship Id="rId53" Type="http://schemas.openxmlformats.org/officeDocument/2006/relationships/image" Target="media/image11.jpeg"/><Relationship Id="rId58" Type="http://schemas.openxmlformats.org/officeDocument/2006/relationships/hyperlink" Target="http://esteem.ise.ro/" TargetMode="External"/><Relationship Id="rId74" Type="http://schemas.openxmlformats.org/officeDocument/2006/relationships/hyperlink" Target="http://www.llp-ro.ro/llp.php?id=231&amp;d=41&amp;menu=" TargetMode="External"/><Relationship Id="rId79" Type="http://schemas.openxmlformats.org/officeDocument/2006/relationships/hyperlink" Target="http://www.llp-ro.ro/llp.php?id=73&amp;d=46" TargetMode="External"/><Relationship Id="rId102" Type="http://schemas.openxmlformats.org/officeDocument/2006/relationships/hyperlink" Target="http://eacea.ec.europa.eu/youth/programme/action2_en.php" TargetMode="External"/><Relationship Id="rId123" Type="http://schemas.openxmlformats.org/officeDocument/2006/relationships/hyperlink" Target="http://www.programulcantemir.ro/" TargetMode="External"/><Relationship Id="rId128" Type="http://schemas.openxmlformats.org/officeDocument/2006/relationships/header" Target="header5.xml"/><Relationship Id="rId5" Type="http://schemas.microsoft.com/office/2007/relationships/stylesWithEffects" Target="stylesWithEffects.xml"/><Relationship Id="rId90" Type="http://schemas.openxmlformats.org/officeDocument/2006/relationships/hyperlink" Target="http://www.fondurieuropene2011.ro" TargetMode="External"/><Relationship Id="rId95" Type="http://schemas.openxmlformats.org/officeDocument/2006/relationships/hyperlink" Target="http://eacea.ec.europa.eu/youth/programme/action1_en.php" TargetMode="External"/><Relationship Id="rId19" Type="http://schemas.openxmlformats.org/officeDocument/2006/relationships/hyperlink" Target="http://www.llp-ro.ro" TargetMode="External"/><Relationship Id="rId14" Type="http://schemas.openxmlformats.org/officeDocument/2006/relationships/hyperlink" Target="http://ro.wikipedia.org/wiki/Antreprenoriat" TargetMode="External"/><Relationship Id="rId22" Type="http://schemas.openxmlformats.org/officeDocument/2006/relationships/hyperlink" Target="http://www.fonduri-structurale.ro/Detaliu.aspx?t=resurseumane" TargetMode="External"/><Relationship Id="rId27" Type="http://schemas.openxmlformats.org/officeDocument/2006/relationships/hyperlink" Target="http://www.tinact.ro" TargetMode="External"/><Relationship Id="rId30" Type="http://schemas.openxmlformats.org/officeDocument/2006/relationships/hyperlink" Target="http://www.fseromania.ro" TargetMode="External"/><Relationship Id="rId35" Type="http://schemas.openxmlformats.org/officeDocument/2006/relationships/hyperlink" Target="http://www.finantare.ro/ghid-granturi.html" TargetMode="External"/><Relationship Id="rId43" Type="http://schemas.openxmlformats.org/officeDocument/2006/relationships/hyperlink" Target="http://www.elearningeuropa.info" TargetMode="External"/><Relationship Id="rId48" Type="http://schemas.openxmlformats.org/officeDocument/2006/relationships/image" Target="media/image6.png"/><Relationship Id="rId56" Type="http://schemas.openxmlformats.org/officeDocument/2006/relationships/hyperlink" Target="http://www.ecomunitate" TargetMode="External"/><Relationship Id="rId64" Type="http://schemas.openxmlformats.org/officeDocument/2006/relationships/hyperlink" Target="http://www.ecomunitate.ro/lista_lpc" TargetMode="External"/><Relationship Id="rId69" Type="http://schemas.openxmlformats.org/officeDocument/2006/relationships/header" Target="header3.xml"/><Relationship Id="rId77" Type="http://schemas.openxmlformats.org/officeDocument/2006/relationships/hyperlink" Target="http://www.llp-ro.ro/llp.php?id=255&amp;d=41&amp;menu=" TargetMode="External"/><Relationship Id="rId100" Type="http://schemas.openxmlformats.org/officeDocument/2006/relationships/hyperlink" Target="http://eacea.ec.europa.eu/youth/programme/action2_en.php" TargetMode="External"/><Relationship Id="rId105" Type="http://schemas.openxmlformats.org/officeDocument/2006/relationships/hyperlink" Target="http://eacea.ec.europa.eu/youth/programme/action4_en.php" TargetMode="External"/><Relationship Id="rId113" Type="http://schemas.openxmlformats.org/officeDocument/2006/relationships/hyperlink" Target="http://www.taraluiandrei.ro/" TargetMode="External"/><Relationship Id="rId118" Type="http://schemas.openxmlformats.org/officeDocument/2006/relationships/hyperlink" Target="http://www.eeagrants.org/id/1985.1" TargetMode="External"/><Relationship Id="rId126" Type="http://schemas.openxmlformats.org/officeDocument/2006/relationships/hyperlink" Target="http://www.programulcantemir.ro/cooperare.php" TargetMode="External"/><Relationship Id="rId8" Type="http://schemas.openxmlformats.org/officeDocument/2006/relationships/footnotes" Target="footnotes.xml"/><Relationship Id="rId51" Type="http://schemas.openxmlformats.org/officeDocument/2006/relationships/image" Target="media/image9.png"/><Relationship Id="rId72" Type="http://schemas.openxmlformats.org/officeDocument/2006/relationships/footer" Target="footer4.xml"/><Relationship Id="rId80" Type="http://schemas.openxmlformats.org/officeDocument/2006/relationships/hyperlink" Target="http://www.llp-ro.ro/llp.php?id=69&amp;d=46&amp;menu=" TargetMode="External"/><Relationship Id="rId85" Type="http://schemas.openxmlformats.org/officeDocument/2006/relationships/hyperlink" Target="http://www.cedefop.europa.eu" TargetMode="External"/><Relationship Id="rId93" Type="http://schemas.openxmlformats.org/officeDocument/2006/relationships/hyperlink" Target="http://eacea.ec.europa.eu/youth/programme/action1_en.php" TargetMode="External"/><Relationship Id="rId98" Type="http://schemas.openxmlformats.org/officeDocument/2006/relationships/hyperlink" Target="http://eacea.ec.europa.eu/youth/programme/action2_en.php" TargetMode="External"/><Relationship Id="rId121" Type="http://schemas.openxmlformats.org/officeDocument/2006/relationships/hyperlink" Target="http://www.eeagrants.org/id/2008.1" TargetMode="External"/><Relationship Id="rId3" Type="http://schemas.openxmlformats.org/officeDocument/2006/relationships/numbering" Target="numbering.xml"/><Relationship Id="rId12" Type="http://schemas.openxmlformats.org/officeDocument/2006/relationships/hyperlink" Target="http://www.ecomunitate.ro/Guvernarea_electronica_&#8211;_un_demers_necesar_pentru_democratizarea_serviciilor_publice(13871).html" TargetMode="External"/><Relationship Id="rId17" Type="http://schemas.openxmlformats.org/officeDocument/2006/relationships/image" Target="media/image2.wmf"/><Relationship Id="rId25" Type="http://schemas.openxmlformats.org/officeDocument/2006/relationships/hyperlink" Target="http://www.soros.org/grants" TargetMode="External"/><Relationship Id="rId33" Type="http://schemas.openxmlformats.org/officeDocument/2006/relationships/hyperlink" Target="http://www.finantare.ro/ghid-alte-finantari-nerambursabile.html" TargetMode="External"/><Relationship Id="rId38" Type="http://schemas.openxmlformats.org/officeDocument/2006/relationships/hyperlink" Target="http://www.etwinning.net" TargetMode="External"/><Relationship Id="rId46" Type="http://schemas.openxmlformats.org/officeDocument/2006/relationships/image" Target="media/image4.png"/><Relationship Id="rId59" Type="http://schemas.openxmlformats.org/officeDocument/2006/relationships/hyperlink" Target="http://www.ecomunitate" TargetMode="External"/><Relationship Id="rId67" Type="http://schemas.openxmlformats.org/officeDocument/2006/relationships/footer" Target="footer1.xml"/><Relationship Id="rId103" Type="http://schemas.openxmlformats.org/officeDocument/2006/relationships/hyperlink" Target="http://eacea.ec.europa.eu/youth/programme/action3_en.php" TargetMode="External"/><Relationship Id="rId108" Type="http://schemas.openxmlformats.org/officeDocument/2006/relationships/hyperlink" Target="http://eacea.ec.europa.eu/youth/programme/action4_en.php" TargetMode="External"/><Relationship Id="rId116" Type="http://schemas.openxmlformats.org/officeDocument/2006/relationships/hyperlink" Target="http://romania.usembassy.gov/embassy/democracy-grants.html" TargetMode="External"/><Relationship Id="rId124" Type="http://schemas.openxmlformats.org/officeDocument/2006/relationships/hyperlink" Target="http://www.programulcantemir.ro/festival.php" TargetMode="External"/><Relationship Id="rId129" Type="http://schemas.openxmlformats.org/officeDocument/2006/relationships/footer" Target="footer5.xml"/><Relationship Id="rId20" Type="http://schemas.openxmlformats.org/officeDocument/2006/relationships/hyperlink" Target="http://www.programulcantemir.ro/" TargetMode="External"/><Relationship Id="rId41" Type="http://schemas.openxmlformats.org/officeDocument/2006/relationships/hyperlink" Target="http://www.elearningeuropa.info" TargetMode="External"/><Relationship Id="rId54" Type="http://schemas.openxmlformats.org/officeDocument/2006/relationships/image" Target="media/image12.png"/><Relationship Id="rId62" Type="http://schemas.openxmlformats.org/officeDocument/2006/relationships/image" Target="media/image130.emf"/><Relationship Id="rId70" Type="http://schemas.openxmlformats.org/officeDocument/2006/relationships/footer" Target="footer3.xml"/><Relationship Id="rId75" Type="http://schemas.openxmlformats.org/officeDocument/2006/relationships/hyperlink" Target="http://www.llp-ro.ro/llp.php?id=238&amp;d=41&amp;menu=" TargetMode="External"/><Relationship Id="rId83" Type="http://schemas.openxmlformats.org/officeDocument/2006/relationships/hyperlink" Target="http://www.llp-ro.ro/llp.php?id=72&amp;d=46&amp;menu=" TargetMode="External"/><Relationship Id="rId88" Type="http://schemas.openxmlformats.org/officeDocument/2006/relationships/hyperlink" Target="http://www.fonduri-structurale-europene.ro/posdru.html" TargetMode="External"/><Relationship Id="rId91" Type="http://schemas.openxmlformats.org/officeDocument/2006/relationships/hyperlink" Target="http://ec.europa.eu/youth/youth-in-action-programme/how-to-participate_en.htm" TargetMode="External"/><Relationship Id="rId96" Type="http://schemas.openxmlformats.org/officeDocument/2006/relationships/hyperlink" Target="http://eacea.ec.europa.eu/youth/programme/action2_en.php" TargetMode="External"/><Relationship Id="rId111" Type="http://schemas.openxmlformats.org/officeDocument/2006/relationships/hyperlink" Target="http://eacea.ec.europa.eu/youth/programme/action5_en.php"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ro.wikipedia.org/wiki/Inova&#355;ie" TargetMode="External"/><Relationship Id="rId23" Type="http://schemas.openxmlformats.org/officeDocument/2006/relationships/hyperlink" Target="http://www.eeagrants.org/id/1937" TargetMode="External"/><Relationship Id="rId28" Type="http://schemas.openxmlformats.org/officeDocument/2006/relationships/hyperlink" Target="http://www.europass-ro.ro/" TargetMode="External"/><Relationship Id="rId36" Type="http://schemas.openxmlformats.org/officeDocument/2006/relationships/hyperlink" Target="http://www.finantare.ro/programe.html" TargetMode="External"/><Relationship Id="rId49" Type="http://schemas.openxmlformats.org/officeDocument/2006/relationships/image" Target="media/image7.png"/><Relationship Id="rId57" Type="http://schemas.openxmlformats.org/officeDocument/2006/relationships/hyperlink" Target="http://www.etwinning.net/" TargetMode="External"/><Relationship Id="rId106" Type="http://schemas.openxmlformats.org/officeDocument/2006/relationships/hyperlink" Target="http://eacea.ec.europa.eu/youth/programme/action4_en.php" TargetMode="External"/><Relationship Id="rId114" Type="http://schemas.openxmlformats.org/officeDocument/2006/relationships/hyperlink" Target="http://www.soros.org/grants" TargetMode="External"/><Relationship Id="rId119" Type="http://schemas.openxmlformats.org/officeDocument/2006/relationships/hyperlink" Target="http://www.eeagrants.org/id/1993.1" TargetMode="External"/><Relationship Id="rId127" Type="http://schemas.openxmlformats.org/officeDocument/2006/relationships/hyperlink" Target="mailto:cantemir@icr.ro" TargetMode="External"/><Relationship Id="rId10" Type="http://schemas.openxmlformats.org/officeDocument/2006/relationships/image" Target="media/image1.jpeg"/><Relationship Id="rId31" Type="http://schemas.openxmlformats.org/officeDocument/2006/relationships/hyperlink" Target="http://fonduri-structurale.ro" TargetMode="External"/><Relationship Id="rId44" Type="http://schemas.openxmlformats.org/officeDocument/2006/relationships/hyperlink" Target="http://www.elearningeuropa.info" TargetMode="External"/><Relationship Id="rId52" Type="http://schemas.openxmlformats.org/officeDocument/2006/relationships/image" Target="media/image10.png"/><Relationship Id="rId60" Type="http://schemas.openxmlformats.org/officeDocument/2006/relationships/hyperlink" Target="http://edd-krafteducom.ise.ro/" TargetMode="External"/><Relationship Id="rId65" Type="http://schemas.openxmlformats.org/officeDocument/2006/relationships/header" Target="header1.xml"/><Relationship Id="rId73" Type="http://schemas.openxmlformats.org/officeDocument/2006/relationships/hyperlink" Target="http://www.anpcdefp.ro/" TargetMode="External"/><Relationship Id="rId78" Type="http://schemas.openxmlformats.org/officeDocument/2006/relationships/hyperlink" Target="http://www.llp-ro.ro/llp.php?id=254&amp;d=41&amp;menu=" TargetMode="External"/><Relationship Id="rId81" Type="http://schemas.openxmlformats.org/officeDocument/2006/relationships/hyperlink" Target="http://www.llp-ro.ro/llp.php?id=71&amp;d=46&amp;menu=" TargetMode="External"/><Relationship Id="rId86" Type="http://schemas.openxmlformats.org/officeDocument/2006/relationships/hyperlink" Target="http://studyvisits.cedefop.europa.eu/" TargetMode="External"/><Relationship Id="rId94" Type="http://schemas.openxmlformats.org/officeDocument/2006/relationships/hyperlink" Target="http://eacea.ec.europa.eu/youth/programme/action1_en.php" TargetMode="External"/><Relationship Id="rId99" Type="http://schemas.openxmlformats.org/officeDocument/2006/relationships/hyperlink" Target="http://eacea.ec.europa.eu/youth/programme/action2_en.php" TargetMode="External"/><Relationship Id="rId101" Type="http://schemas.openxmlformats.org/officeDocument/2006/relationships/hyperlink" Target="http://eacea.ec.europa.eu/youth/programme/action2_en.php" TargetMode="External"/><Relationship Id="rId122" Type="http://schemas.openxmlformats.org/officeDocument/2006/relationships/hyperlink" Target="http://www.eeagrants.org/id/1937" TargetMode="External"/><Relationship Id="rId13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ro.wikipedia.org/wiki/Internet" TargetMode="External"/><Relationship Id="rId18" Type="http://schemas.openxmlformats.org/officeDocument/2006/relationships/hyperlink" Target="http://www.tinact.ro" TargetMode="External"/><Relationship Id="rId39" Type="http://schemas.openxmlformats.org/officeDocument/2006/relationships/hyperlink" Target="http://llp.teamwork.fr/partner_search/home.php" TargetMode="External"/><Relationship Id="rId109" Type="http://schemas.openxmlformats.org/officeDocument/2006/relationships/hyperlink" Target="http://eacea.ec.europa.eu/youth/programme/action4_en.php" TargetMode="External"/><Relationship Id="rId34" Type="http://schemas.openxmlformats.org/officeDocument/2006/relationships/hyperlink" Target="http://www.finantare.ro/fonduri-structurale-2011-ghid.html" TargetMode="External"/><Relationship Id="rId50" Type="http://schemas.openxmlformats.org/officeDocument/2006/relationships/image" Target="media/image8.png"/><Relationship Id="rId55" Type="http://schemas.openxmlformats.org/officeDocument/2006/relationships/hyperlink" Target="http://www.elearningeuropa.info" TargetMode="External"/><Relationship Id="rId76" Type="http://schemas.openxmlformats.org/officeDocument/2006/relationships/hyperlink" Target="http://www.llp-ro.ro/llp.php?id=247&amp;d=41&amp;menu=" TargetMode="External"/><Relationship Id="rId97" Type="http://schemas.openxmlformats.org/officeDocument/2006/relationships/hyperlink" Target="http://eacea.ec.europa.eu/youth/programme/action2_en.php" TargetMode="External"/><Relationship Id="rId104" Type="http://schemas.openxmlformats.org/officeDocument/2006/relationships/hyperlink" Target="http://eacea.ec.europa.eu/youth/programme/action3_en.php" TargetMode="External"/><Relationship Id="rId120" Type="http://schemas.openxmlformats.org/officeDocument/2006/relationships/hyperlink" Target="http://www.eeagrants.org/id/1994.1" TargetMode="External"/><Relationship Id="rId125" Type="http://schemas.openxmlformats.org/officeDocument/2006/relationships/hyperlink" Target="http://www.programulcantemir.ro/promovare.php" TargetMode="External"/><Relationship Id="rId7" Type="http://schemas.openxmlformats.org/officeDocument/2006/relationships/webSettings" Target="webSettings.xml"/><Relationship Id="rId71" Type="http://schemas.openxmlformats.org/officeDocument/2006/relationships/header" Target="header4.xml"/><Relationship Id="rId92" Type="http://schemas.openxmlformats.org/officeDocument/2006/relationships/hyperlink" Target="http://eacea.ec.europa.eu/youth/programme/action1_en.php" TargetMode="External"/><Relationship Id="rId2" Type="http://schemas.openxmlformats.org/officeDocument/2006/relationships/customXml" Target="../customXml/item2.xml"/><Relationship Id="rId29" Type="http://schemas.openxmlformats.org/officeDocument/2006/relationships/hyperlink" Target="http://www.finantare.ro" TargetMode="External"/><Relationship Id="rId24" Type="http://schemas.openxmlformats.org/officeDocument/2006/relationships/hyperlink" Target="http://www.taraluiandrei.ro/" TargetMode="External"/><Relationship Id="rId40" Type="http://schemas.openxmlformats.org/officeDocument/2006/relationships/hyperlink" Target="http://www.elearning.info" TargetMode="External"/><Relationship Id="rId45" Type="http://schemas.openxmlformats.org/officeDocument/2006/relationships/image" Target="media/image3.png"/><Relationship Id="rId66" Type="http://schemas.openxmlformats.org/officeDocument/2006/relationships/header" Target="header2.xml"/><Relationship Id="rId87" Type="http://schemas.openxmlformats.org/officeDocument/2006/relationships/hyperlink" Target="http://fonduri-structurale.ro" TargetMode="External"/><Relationship Id="rId110" Type="http://schemas.openxmlformats.org/officeDocument/2006/relationships/hyperlink" Target="http://eacea.ec.europa.eu/youth/programme/action4_en.php" TargetMode="External"/><Relationship Id="rId115" Type="http://schemas.openxmlformats.org/officeDocument/2006/relationships/hyperlink" Target="http://www.cedu.ro" TargetMode="External"/><Relationship Id="rId131" Type="http://schemas.openxmlformats.org/officeDocument/2006/relationships/theme" Target="theme/theme1.xml"/><Relationship Id="rId61" Type="http://schemas.openxmlformats.org/officeDocument/2006/relationships/image" Target="media/image13.emf"/><Relationship Id="rId82" Type="http://schemas.openxmlformats.org/officeDocument/2006/relationships/hyperlink" Target="http://www.llp-ro.ro/llp.php?id=70&amp;d=4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702CEF-ABD7-4233-B84A-DC0F9A9F4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22104</Words>
  <Characters>125994</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2012-01-14T13:10:00Z</dcterms:created>
  <dcterms:modified xsi:type="dcterms:W3CDTF">2012-01-14T13:10:00Z</dcterms:modified>
</cp:coreProperties>
</file>